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41" w:rsidRDefault="00755641" w:rsidP="00D33286">
      <w:pPr>
        <w:snapToGrid w:val="0"/>
        <w:jc w:val="right"/>
        <w:rPr>
          <w:rFonts w:eastAsia="仿宋_GB2312"/>
          <w:b/>
          <w:spacing w:val="40"/>
          <w:sz w:val="28"/>
          <w:szCs w:val="28"/>
        </w:rPr>
      </w:pPr>
    </w:p>
    <w:p w:rsidR="00BD1D15" w:rsidRPr="00127089" w:rsidRDefault="00BD1D15" w:rsidP="00D33286">
      <w:pPr>
        <w:snapToGrid w:val="0"/>
        <w:jc w:val="right"/>
        <w:rPr>
          <w:rFonts w:eastAsia="仿宋_GB2312"/>
          <w:b/>
          <w:spacing w:val="40"/>
          <w:sz w:val="28"/>
          <w:szCs w:val="28"/>
        </w:rPr>
      </w:pPr>
    </w:p>
    <w:p w:rsidR="0007364B" w:rsidRPr="00127089" w:rsidRDefault="0007364B" w:rsidP="00D33286">
      <w:pPr>
        <w:snapToGrid w:val="0"/>
        <w:jc w:val="right"/>
        <w:rPr>
          <w:rFonts w:eastAsia="仿宋_GB2312"/>
          <w:b/>
          <w:spacing w:val="40"/>
          <w:sz w:val="28"/>
          <w:szCs w:val="28"/>
        </w:rPr>
      </w:pPr>
    </w:p>
    <w:p w:rsidR="0007364B" w:rsidRPr="00127089" w:rsidRDefault="0007364B" w:rsidP="0007364B">
      <w:pPr>
        <w:jc w:val="right"/>
        <w:rPr>
          <w:b/>
          <w:spacing w:val="40"/>
          <w:sz w:val="28"/>
          <w:szCs w:val="28"/>
        </w:rPr>
      </w:pPr>
    </w:p>
    <w:p w:rsidR="0007364B" w:rsidRPr="00127089" w:rsidRDefault="0007364B" w:rsidP="0007364B">
      <w:pPr>
        <w:jc w:val="center"/>
        <w:rPr>
          <w:b/>
          <w:spacing w:val="40"/>
          <w:sz w:val="28"/>
          <w:szCs w:val="28"/>
        </w:rPr>
      </w:pPr>
    </w:p>
    <w:p w:rsidR="00DA4DEC" w:rsidRPr="00127089" w:rsidRDefault="00DA4DEC" w:rsidP="0007364B">
      <w:pPr>
        <w:jc w:val="center"/>
        <w:rPr>
          <w:b/>
          <w:spacing w:val="40"/>
          <w:sz w:val="28"/>
          <w:szCs w:val="28"/>
        </w:rPr>
      </w:pPr>
    </w:p>
    <w:p w:rsidR="00456CFD" w:rsidRPr="00127089" w:rsidRDefault="00456CFD" w:rsidP="0007364B">
      <w:pPr>
        <w:jc w:val="center"/>
        <w:rPr>
          <w:b/>
          <w:spacing w:val="40"/>
          <w:sz w:val="28"/>
          <w:szCs w:val="28"/>
        </w:rPr>
      </w:pPr>
      <w:bookmarkStart w:id="0" w:name="_GoBack"/>
      <w:bookmarkEnd w:id="0"/>
    </w:p>
    <w:p w:rsidR="00885283" w:rsidRPr="00127089" w:rsidRDefault="00885283" w:rsidP="00885283">
      <w:pPr>
        <w:jc w:val="center"/>
        <w:rPr>
          <w:rFonts w:eastAsia="方正小标宋简体"/>
          <w:b/>
          <w:sz w:val="40"/>
          <w:szCs w:val="44"/>
        </w:rPr>
      </w:pPr>
      <w:r w:rsidRPr="00127089">
        <w:rPr>
          <w:rFonts w:eastAsia="方正小标宋简体"/>
          <w:b/>
          <w:sz w:val="40"/>
          <w:szCs w:val="44"/>
        </w:rPr>
        <w:t>江苏</w:t>
      </w:r>
      <w:r w:rsidR="00366644" w:rsidRPr="00127089">
        <w:rPr>
          <w:rFonts w:eastAsia="方正小标宋简体" w:hint="eastAsia"/>
          <w:b/>
          <w:sz w:val="40"/>
          <w:szCs w:val="44"/>
        </w:rPr>
        <w:t>省交通建设工程“十三五”</w:t>
      </w:r>
      <w:r w:rsidR="00942C40" w:rsidRPr="00127089">
        <w:rPr>
          <w:rFonts w:eastAsia="方正小标宋简体" w:hint="eastAsia"/>
          <w:b/>
          <w:sz w:val="40"/>
          <w:szCs w:val="44"/>
        </w:rPr>
        <w:t>质量</w:t>
      </w:r>
      <w:r w:rsidR="00366644" w:rsidRPr="00127089">
        <w:rPr>
          <w:rFonts w:eastAsia="方正小标宋简体" w:hint="eastAsia"/>
          <w:b/>
          <w:sz w:val="40"/>
          <w:szCs w:val="44"/>
        </w:rPr>
        <w:t>发展</w:t>
      </w:r>
      <w:r w:rsidR="00530F5D" w:rsidRPr="00127089">
        <w:rPr>
          <w:rFonts w:eastAsia="方正小标宋简体" w:hint="eastAsia"/>
          <w:b/>
          <w:sz w:val="40"/>
          <w:szCs w:val="44"/>
        </w:rPr>
        <w:t>规划</w:t>
      </w:r>
    </w:p>
    <w:p w:rsidR="00456CFD" w:rsidRPr="00127089" w:rsidRDefault="00456CFD" w:rsidP="00456CFD">
      <w:pPr>
        <w:snapToGrid w:val="0"/>
        <w:jc w:val="center"/>
        <w:rPr>
          <w:rFonts w:eastAsia="楷体_GB2312"/>
          <w:b/>
          <w:sz w:val="32"/>
          <w:szCs w:val="30"/>
        </w:rPr>
      </w:pPr>
    </w:p>
    <w:p w:rsidR="0007364B" w:rsidRPr="00127089" w:rsidRDefault="0007364B" w:rsidP="00456CFD">
      <w:pPr>
        <w:spacing w:line="360" w:lineRule="auto"/>
        <w:jc w:val="center"/>
        <w:rPr>
          <w:rFonts w:eastAsia="楷体_GB2312"/>
          <w:b/>
          <w:sz w:val="32"/>
          <w:szCs w:val="30"/>
        </w:rPr>
      </w:pPr>
    </w:p>
    <w:p w:rsidR="0007364B" w:rsidRPr="00127089" w:rsidRDefault="0007364B" w:rsidP="0007364B">
      <w:pPr>
        <w:jc w:val="center"/>
        <w:rPr>
          <w:rFonts w:eastAsia="楷体_GB2312"/>
          <w:sz w:val="36"/>
          <w:szCs w:val="36"/>
        </w:rPr>
      </w:pPr>
    </w:p>
    <w:p w:rsidR="0007364B" w:rsidRPr="00127089" w:rsidRDefault="0007364B" w:rsidP="0007364B">
      <w:pPr>
        <w:jc w:val="center"/>
        <w:rPr>
          <w:rFonts w:eastAsia="楷体_GB2312"/>
          <w:sz w:val="36"/>
          <w:szCs w:val="36"/>
        </w:rPr>
      </w:pPr>
    </w:p>
    <w:p w:rsidR="0007364B" w:rsidRPr="00127089" w:rsidRDefault="0007364B" w:rsidP="0007364B">
      <w:pPr>
        <w:jc w:val="center"/>
        <w:rPr>
          <w:rFonts w:eastAsia="楷体_GB2312"/>
          <w:sz w:val="36"/>
          <w:szCs w:val="36"/>
        </w:rPr>
      </w:pPr>
    </w:p>
    <w:p w:rsidR="0007364B" w:rsidRPr="00127089" w:rsidRDefault="0007364B" w:rsidP="0007364B">
      <w:pPr>
        <w:jc w:val="center"/>
        <w:rPr>
          <w:rFonts w:eastAsia="楷体_GB2312"/>
          <w:sz w:val="36"/>
          <w:szCs w:val="36"/>
        </w:rPr>
      </w:pPr>
    </w:p>
    <w:p w:rsidR="0007364B" w:rsidRPr="00127089" w:rsidRDefault="0007364B" w:rsidP="0007364B">
      <w:pPr>
        <w:jc w:val="center"/>
        <w:rPr>
          <w:rFonts w:eastAsia="方正小标宋简体"/>
          <w:b/>
          <w:sz w:val="36"/>
          <w:szCs w:val="36"/>
        </w:rPr>
      </w:pPr>
    </w:p>
    <w:p w:rsidR="0007364B" w:rsidRPr="00127089" w:rsidRDefault="0007364B" w:rsidP="0007364B">
      <w:pPr>
        <w:jc w:val="center"/>
        <w:rPr>
          <w:rFonts w:eastAsia="方正小标宋简体"/>
          <w:b/>
          <w:sz w:val="36"/>
          <w:szCs w:val="36"/>
        </w:rPr>
      </w:pPr>
    </w:p>
    <w:p w:rsidR="0007364B" w:rsidRPr="00127089" w:rsidRDefault="0007364B" w:rsidP="0007364B">
      <w:pPr>
        <w:jc w:val="center"/>
        <w:rPr>
          <w:rFonts w:eastAsia="方正小标宋简体"/>
          <w:b/>
          <w:sz w:val="36"/>
          <w:szCs w:val="36"/>
        </w:rPr>
      </w:pPr>
    </w:p>
    <w:p w:rsidR="0007364B" w:rsidRPr="00127089" w:rsidRDefault="0007364B" w:rsidP="0007364B">
      <w:pPr>
        <w:jc w:val="center"/>
        <w:rPr>
          <w:rFonts w:eastAsia="方正小标宋简体"/>
          <w:b/>
          <w:sz w:val="36"/>
          <w:szCs w:val="36"/>
        </w:rPr>
      </w:pPr>
    </w:p>
    <w:p w:rsidR="0002137B" w:rsidRPr="00127089" w:rsidRDefault="0002137B" w:rsidP="0007364B">
      <w:pPr>
        <w:jc w:val="center"/>
        <w:rPr>
          <w:rFonts w:eastAsia="方正小标宋简体"/>
          <w:b/>
          <w:sz w:val="36"/>
          <w:szCs w:val="36"/>
        </w:rPr>
      </w:pPr>
    </w:p>
    <w:p w:rsidR="0002137B" w:rsidRPr="00127089" w:rsidRDefault="0002137B" w:rsidP="0007364B">
      <w:pPr>
        <w:jc w:val="center"/>
        <w:rPr>
          <w:rFonts w:eastAsia="方正小标宋简体"/>
          <w:b/>
          <w:sz w:val="36"/>
          <w:szCs w:val="36"/>
        </w:rPr>
      </w:pPr>
    </w:p>
    <w:p w:rsidR="0002137B" w:rsidRPr="00127089" w:rsidRDefault="0002137B" w:rsidP="0007364B">
      <w:pPr>
        <w:jc w:val="center"/>
        <w:rPr>
          <w:rFonts w:eastAsia="方正小标宋简体"/>
          <w:b/>
          <w:sz w:val="36"/>
          <w:szCs w:val="36"/>
        </w:rPr>
      </w:pPr>
    </w:p>
    <w:p w:rsidR="00246B4B" w:rsidRPr="00127089" w:rsidRDefault="0007364B" w:rsidP="006074BF">
      <w:pPr>
        <w:jc w:val="center"/>
        <w:rPr>
          <w:rFonts w:eastAsia="楷体_GB2312"/>
          <w:b/>
          <w:sz w:val="30"/>
          <w:szCs w:val="30"/>
        </w:rPr>
      </w:pPr>
      <w:r w:rsidRPr="00127089">
        <w:rPr>
          <w:rFonts w:eastAsia="楷体_GB2312"/>
          <w:b/>
          <w:kern w:val="0"/>
          <w:sz w:val="30"/>
          <w:szCs w:val="30"/>
        </w:rPr>
        <w:t>江苏省</w:t>
      </w:r>
      <w:r w:rsidR="00366644" w:rsidRPr="00127089">
        <w:rPr>
          <w:rFonts w:eastAsia="楷体_GB2312" w:hint="eastAsia"/>
          <w:b/>
          <w:kern w:val="0"/>
          <w:sz w:val="30"/>
          <w:szCs w:val="30"/>
        </w:rPr>
        <w:t>交通运输厅</w:t>
      </w:r>
      <w:r w:rsidR="00F7113D" w:rsidRPr="00127089">
        <w:rPr>
          <w:rFonts w:eastAsia="楷体_GB2312" w:hint="eastAsia"/>
          <w:b/>
          <w:kern w:val="0"/>
          <w:sz w:val="30"/>
          <w:szCs w:val="30"/>
        </w:rPr>
        <w:t>工程</w:t>
      </w:r>
      <w:r w:rsidR="00366644" w:rsidRPr="00127089">
        <w:rPr>
          <w:rFonts w:eastAsia="楷体_GB2312" w:hint="eastAsia"/>
          <w:b/>
          <w:kern w:val="0"/>
          <w:sz w:val="30"/>
          <w:szCs w:val="30"/>
        </w:rPr>
        <w:t>质</w:t>
      </w:r>
      <w:r w:rsidR="00F7113D" w:rsidRPr="00127089">
        <w:rPr>
          <w:rFonts w:eastAsia="楷体_GB2312" w:hint="eastAsia"/>
          <w:b/>
          <w:kern w:val="0"/>
          <w:sz w:val="30"/>
          <w:szCs w:val="30"/>
        </w:rPr>
        <w:t>量</w:t>
      </w:r>
      <w:r w:rsidR="00366644" w:rsidRPr="00127089">
        <w:rPr>
          <w:rFonts w:eastAsia="楷体_GB2312" w:hint="eastAsia"/>
          <w:b/>
          <w:kern w:val="0"/>
          <w:sz w:val="30"/>
          <w:szCs w:val="30"/>
        </w:rPr>
        <w:t>监</w:t>
      </w:r>
      <w:r w:rsidR="00F7113D" w:rsidRPr="00127089">
        <w:rPr>
          <w:rFonts w:eastAsia="楷体_GB2312" w:hint="eastAsia"/>
          <w:b/>
          <w:kern w:val="0"/>
          <w:sz w:val="30"/>
          <w:szCs w:val="30"/>
        </w:rPr>
        <w:t>督</w:t>
      </w:r>
      <w:r w:rsidR="00366644" w:rsidRPr="00127089">
        <w:rPr>
          <w:rFonts w:eastAsia="楷体_GB2312" w:hint="eastAsia"/>
          <w:b/>
          <w:kern w:val="0"/>
          <w:sz w:val="30"/>
          <w:szCs w:val="30"/>
        </w:rPr>
        <w:t>局</w:t>
      </w:r>
    </w:p>
    <w:p w:rsidR="00FF2A40" w:rsidRPr="00127089" w:rsidRDefault="00FF2A40" w:rsidP="00FF2A40">
      <w:pPr>
        <w:jc w:val="center"/>
        <w:rPr>
          <w:rFonts w:eastAsia="楷体_GB2312"/>
          <w:b/>
          <w:sz w:val="30"/>
          <w:szCs w:val="30"/>
        </w:rPr>
      </w:pPr>
      <w:r w:rsidRPr="00127089">
        <w:rPr>
          <w:rFonts w:eastAsia="楷体_GB2312"/>
          <w:b/>
          <w:sz w:val="30"/>
          <w:szCs w:val="30"/>
        </w:rPr>
        <w:t>二</w:t>
      </w:r>
      <w:r w:rsidRPr="00127089">
        <w:rPr>
          <w:rFonts w:eastAsia="楷体_GB2312" w:hint="eastAsia"/>
          <w:b/>
          <w:sz w:val="30"/>
          <w:szCs w:val="30"/>
        </w:rPr>
        <w:t>○</w:t>
      </w:r>
      <w:r w:rsidR="005D4B21" w:rsidRPr="00127089">
        <w:rPr>
          <w:rFonts w:eastAsia="楷体_GB2312"/>
          <w:b/>
          <w:sz w:val="30"/>
          <w:szCs w:val="30"/>
        </w:rPr>
        <w:t>一</w:t>
      </w:r>
      <w:r w:rsidR="005D4B21" w:rsidRPr="00127089">
        <w:rPr>
          <w:rFonts w:eastAsia="楷体_GB2312" w:hint="eastAsia"/>
          <w:b/>
          <w:sz w:val="30"/>
          <w:szCs w:val="30"/>
        </w:rPr>
        <w:t>六</w:t>
      </w:r>
      <w:r w:rsidR="005D4B21" w:rsidRPr="00127089">
        <w:rPr>
          <w:rFonts w:eastAsia="楷体_GB2312"/>
          <w:b/>
          <w:sz w:val="30"/>
          <w:szCs w:val="30"/>
        </w:rPr>
        <w:t>年</w:t>
      </w:r>
      <w:r w:rsidR="00F13B8C" w:rsidRPr="00127089">
        <w:rPr>
          <w:rFonts w:eastAsia="楷体_GB2312" w:hint="eastAsia"/>
          <w:b/>
          <w:sz w:val="30"/>
          <w:szCs w:val="30"/>
        </w:rPr>
        <w:t>十</w:t>
      </w:r>
      <w:r w:rsidR="006E7AA9" w:rsidRPr="00127089">
        <w:rPr>
          <w:rFonts w:eastAsia="楷体_GB2312" w:hint="eastAsia"/>
          <w:b/>
          <w:sz w:val="30"/>
          <w:szCs w:val="30"/>
        </w:rPr>
        <w:t>二</w:t>
      </w:r>
      <w:r w:rsidR="005D4B21" w:rsidRPr="00127089">
        <w:rPr>
          <w:rFonts w:eastAsia="楷体_GB2312"/>
          <w:b/>
          <w:sz w:val="30"/>
          <w:szCs w:val="30"/>
        </w:rPr>
        <w:t>月</w:t>
      </w:r>
    </w:p>
    <w:p w:rsidR="0007364B" w:rsidRPr="00127089" w:rsidRDefault="0007364B" w:rsidP="0007364B">
      <w:pPr>
        <w:spacing w:line="560" w:lineRule="exact"/>
        <w:jc w:val="center"/>
        <w:rPr>
          <w:rFonts w:eastAsia="黑体"/>
          <w:sz w:val="30"/>
          <w:szCs w:val="30"/>
        </w:rPr>
        <w:sectPr w:rsidR="0007364B" w:rsidRPr="00127089" w:rsidSect="009A6784">
          <w:headerReference w:type="default" r:id="rId8"/>
          <w:footerReference w:type="even" r:id="rId9"/>
          <w:footnotePr>
            <w:numFmt w:val="upperRoman"/>
          </w:footnotePr>
          <w:endnotePr>
            <w:numFmt w:val="decimal"/>
          </w:endnotePr>
          <w:pgSz w:w="11906" w:h="16838"/>
          <w:pgMar w:top="1440" w:right="1800" w:bottom="1440" w:left="1800" w:header="851" w:footer="992" w:gutter="0"/>
          <w:cols w:space="425"/>
          <w:docGrid w:type="lines" w:linePitch="312"/>
        </w:sectPr>
      </w:pPr>
    </w:p>
    <w:p w:rsidR="0007364B" w:rsidRPr="00127089" w:rsidRDefault="0007364B" w:rsidP="00B57D78">
      <w:pPr>
        <w:spacing w:line="560" w:lineRule="exact"/>
        <w:jc w:val="center"/>
        <w:rPr>
          <w:rFonts w:eastAsia="黑体"/>
          <w:sz w:val="32"/>
          <w:szCs w:val="32"/>
        </w:rPr>
      </w:pPr>
      <w:r w:rsidRPr="00127089">
        <w:rPr>
          <w:rFonts w:eastAsia="黑体"/>
          <w:sz w:val="32"/>
          <w:szCs w:val="32"/>
        </w:rPr>
        <w:lastRenderedPageBreak/>
        <w:t>目录</w:t>
      </w:r>
    </w:p>
    <w:p w:rsidR="001B3960" w:rsidRPr="00127089" w:rsidRDefault="001B3960" w:rsidP="00B57D78">
      <w:pPr>
        <w:spacing w:line="560" w:lineRule="exact"/>
        <w:jc w:val="center"/>
        <w:rPr>
          <w:rFonts w:eastAsia="黑体"/>
          <w:sz w:val="32"/>
          <w:szCs w:val="32"/>
        </w:rPr>
      </w:pPr>
    </w:p>
    <w:p w:rsidR="00483310" w:rsidRPr="00127089" w:rsidRDefault="004E4D2C">
      <w:pPr>
        <w:pStyle w:val="11"/>
        <w:rPr>
          <w:rFonts w:ascii="Calibri" w:eastAsia="宋体" w:hAnsi="Calibri"/>
          <w:bCs w:val="0"/>
          <w:caps w:val="0"/>
          <w:sz w:val="21"/>
          <w:szCs w:val="22"/>
        </w:rPr>
      </w:pPr>
      <w:r w:rsidRPr="00127089">
        <w:fldChar w:fldCharType="begin"/>
      </w:r>
      <w:r w:rsidR="002B1B79" w:rsidRPr="00127089">
        <w:instrText xml:space="preserve"> TOC \o "1-2" \h \z \u </w:instrText>
      </w:r>
      <w:r w:rsidRPr="00127089">
        <w:fldChar w:fldCharType="separate"/>
      </w:r>
      <w:hyperlink w:anchor="_Toc467011188" w:history="1">
        <w:r w:rsidR="00483310" w:rsidRPr="00127089">
          <w:rPr>
            <w:rStyle w:val="ae"/>
            <w:rFonts w:hint="eastAsia"/>
            <w:color w:val="auto"/>
          </w:rPr>
          <w:t>一、发展</w:t>
        </w:r>
        <w:r w:rsidR="005E2D53" w:rsidRPr="00127089">
          <w:rPr>
            <w:rStyle w:val="ae"/>
            <w:rFonts w:hint="eastAsia"/>
            <w:color w:val="auto"/>
          </w:rPr>
          <w:t>基础</w:t>
        </w:r>
        <w:r w:rsidR="00483310" w:rsidRPr="00127089">
          <w:rPr>
            <w:rStyle w:val="ae"/>
            <w:rFonts w:hint="eastAsia"/>
            <w:color w:val="auto"/>
          </w:rPr>
          <w:t>和形势要求</w:t>
        </w:r>
        <w:r w:rsidR="00483310" w:rsidRPr="00127089">
          <w:rPr>
            <w:webHidden/>
          </w:rPr>
          <w:tab/>
        </w:r>
        <w:r w:rsidRPr="00127089">
          <w:rPr>
            <w:webHidden/>
          </w:rPr>
          <w:fldChar w:fldCharType="begin"/>
        </w:r>
        <w:r w:rsidR="00483310" w:rsidRPr="00127089">
          <w:rPr>
            <w:webHidden/>
          </w:rPr>
          <w:instrText xml:space="preserve"> PAGEREF _Toc467011188 \h </w:instrText>
        </w:r>
        <w:r w:rsidRPr="00127089">
          <w:rPr>
            <w:webHidden/>
          </w:rPr>
        </w:r>
        <w:r w:rsidRPr="00127089">
          <w:rPr>
            <w:webHidden/>
          </w:rPr>
          <w:fldChar w:fldCharType="separate"/>
        </w:r>
        <w:r w:rsidR="00463BED">
          <w:rPr>
            <w:webHidden/>
          </w:rPr>
          <w:t>1</w:t>
        </w:r>
        <w:r w:rsidRPr="00127089">
          <w:rPr>
            <w:webHidden/>
          </w:rPr>
          <w:fldChar w:fldCharType="end"/>
        </w:r>
      </w:hyperlink>
    </w:p>
    <w:p w:rsidR="00483310" w:rsidRPr="00127089" w:rsidRDefault="004E4D2C" w:rsidP="00BC7DE0">
      <w:pPr>
        <w:pStyle w:val="20"/>
        <w:spacing w:line="520" w:lineRule="exact"/>
        <w:rPr>
          <w:rFonts w:ascii="Calibri" w:eastAsia="宋体" w:hAnsi="Calibri"/>
          <w:smallCaps w:val="0"/>
          <w:sz w:val="21"/>
          <w:szCs w:val="22"/>
        </w:rPr>
      </w:pPr>
      <w:hyperlink w:anchor="_Toc467011189" w:history="1">
        <w:r w:rsidR="00483310" w:rsidRPr="00127089">
          <w:rPr>
            <w:rStyle w:val="ae"/>
            <w:rFonts w:hint="eastAsia"/>
            <w:color w:val="auto"/>
          </w:rPr>
          <w:t>（一）“十二五”质量工作回顾</w:t>
        </w:r>
        <w:r w:rsidR="00483310" w:rsidRPr="00127089">
          <w:rPr>
            <w:webHidden/>
          </w:rPr>
          <w:tab/>
        </w:r>
        <w:r w:rsidRPr="00127089">
          <w:rPr>
            <w:webHidden/>
          </w:rPr>
          <w:fldChar w:fldCharType="begin"/>
        </w:r>
        <w:r w:rsidR="00483310" w:rsidRPr="00127089">
          <w:rPr>
            <w:webHidden/>
          </w:rPr>
          <w:instrText xml:space="preserve"> PAGEREF _Toc467011189 \h </w:instrText>
        </w:r>
        <w:r w:rsidRPr="00127089">
          <w:rPr>
            <w:webHidden/>
          </w:rPr>
        </w:r>
        <w:r w:rsidRPr="00127089">
          <w:rPr>
            <w:webHidden/>
          </w:rPr>
          <w:fldChar w:fldCharType="separate"/>
        </w:r>
        <w:r w:rsidR="00463BED">
          <w:rPr>
            <w:webHidden/>
          </w:rPr>
          <w:t>1</w:t>
        </w:r>
        <w:r w:rsidRPr="00127089">
          <w:rPr>
            <w:webHidden/>
          </w:rPr>
          <w:fldChar w:fldCharType="end"/>
        </w:r>
      </w:hyperlink>
    </w:p>
    <w:p w:rsidR="00483310" w:rsidRPr="00127089" w:rsidRDefault="004E4D2C" w:rsidP="00BC7DE0">
      <w:pPr>
        <w:pStyle w:val="20"/>
        <w:spacing w:line="520" w:lineRule="exact"/>
        <w:rPr>
          <w:rFonts w:ascii="Calibri" w:eastAsia="宋体" w:hAnsi="Calibri"/>
          <w:smallCaps w:val="0"/>
          <w:sz w:val="21"/>
          <w:szCs w:val="22"/>
        </w:rPr>
      </w:pPr>
      <w:hyperlink w:anchor="_Toc467011190" w:history="1">
        <w:r w:rsidR="00483310" w:rsidRPr="00127089">
          <w:rPr>
            <w:rStyle w:val="ae"/>
            <w:rFonts w:hint="eastAsia"/>
            <w:color w:val="auto"/>
          </w:rPr>
          <w:t>（二）“十三五”质量发展形势与要求</w:t>
        </w:r>
        <w:r w:rsidR="00483310" w:rsidRPr="00127089">
          <w:rPr>
            <w:webHidden/>
          </w:rPr>
          <w:tab/>
        </w:r>
        <w:r w:rsidRPr="00127089">
          <w:rPr>
            <w:webHidden/>
          </w:rPr>
          <w:fldChar w:fldCharType="begin"/>
        </w:r>
        <w:r w:rsidR="00483310" w:rsidRPr="00127089">
          <w:rPr>
            <w:webHidden/>
          </w:rPr>
          <w:instrText xml:space="preserve"> PAGEREF _Toc467011190 \h </w:instrText>
        </w:r>
        <w:r w:rsidRPr="00127089">
          <w:rPr>
            <w:webHidden/>
          </w:rPr>
        </w:r>
        <w:r w:rsidRPr="00127089">
          <w:rPr>
            <w:webHidden/>
          </w:rPr>
          <w:fldChar w:fldCharType="separate"/>
        </w:r>
        <w:r w:rsidR="00463BED">
          <w:rPr>
            <w:webHidden/>
          </w:rPr>
          <w:t>6</w:t>
        </w:r>
        <w:r w:rsidRPr="00127089">
          <w:rPr>
            <w:webHidden/>
          </w:rPr>
          <w:fldChar w:fldCharType="end"/>
        </w:r>
      </w:hyperlink>
    </w:p>
    <w:p w:rsidR="00483310" w:rsidRPr="00127089" w:rsidRDefault="004E4D2C">
      <w:pPr>
        <w:pStyle w:val="11"/>
        <w:rPr>
          <w:rFonts w:ascii="Calibri" w:eastAsia="宋体" w:hAnsi="Calibri"/>
          <w:bCs w:val="0"/>
          <w:caps w:val="0"/>
          <w:sz w:val="21"/>
          <w:szCs w:val="22"/>
        </w:rPr>
      </w:pPr>
      <w:hyperlink w:anchor="_Toc467011191" w:history="1">
        <w:r w:rsidR="00483310" w:rsidRPr="00127089">
          <w:rPr>
            <w:rStyle w:val="ae"/>
            <w:rFonts w:hint="eastAsia"/>
            <w:color w:val="auto"/>
          </w:rPr>
          <w:t>二、指导思想与发展目标</w:t>
        </w:r>
        <w:r w:rsidR="00483310" w:rsidRPr="00127089">
          <w:rPr>
            <w:webHidden/>
          </w:rPr>
          <w:tab/>
        </w:r>
        <w:r w:rsidRPr="00127089">
          <w:rPr>
            <w:webHidden/>
          </w:rPr>
          <w:fldChar w:fldCharType="begin"/>
        </w:r>
        <w:r w:rsidR="00483310" w:rsidRPr="00127089">
          <w:rPr>
            <w:webHidden/>
          </w:rPr>
          <w:instrText xml:space="preserve"> PAGEREF _Toc467011191 \h </w:instrText>
        </w:r>
        <w:r w:rsidRPr="00127089">
          <w:rPr>
            <w:webHidden/>
          </w:rPr>
        </w:r>
        <w:r w:rsidRPr="00127089">
          <w:rPr>
            <w:webHidden/>
          </w:rPr>
          <w:fldChar w:fldCharType="separate"/>
        </w:r>
        <w:r w:rsidR="00463BED">
          <w:rPr>
            <w:webHidden/>
          </w:rPr>
          <w:t>11</w:t>
        </w:r>
        <w:r w:rsidRPr="00127089">
          <w:rPr>
            <w:webHidden/>
          </w:rPr>
          <w:fldChar w:fldCharType="end"/>
        </w:r>
      </w:hyperlink>
    </w:p>
    <w:p w:rsidR="00483310" w:rsidRPr="00BC7DE0" w:rsidRDefault="004E4D2C" w:rsidP="00BC7DE0">
      <w:pPr>
        <w:pStyle w:val="20"/>
        <w:spacing w:line="520" w:lineRule="exact"/>
      </w:pPr>
      <w:hyperlink w:anchor="_Toc467011192" w:history="1">
        <w:r w:rsidR="00483310" w:rsidRPr="00BC7DE0">
          <w:rPr>
            <w:rFonts w:hint="eastAsia"/>
          </w:rPr>
          <w:t>（一）指导思想</w:t>
        </w:r>
        <w:r w:rsidR="00483310" w:rsidRPr="00127089">
          <w:rPr>
            <w:webHidden/>
          </w:rPr>
          <w:tab/>
        </w:r>
        <w:r w:rsidRPr="00127089">
          <w:rPr>
            <w:webHidden/>
          </w:rPr>
          <w:fldChar w:fldCharType="begin"/>
        </w:r>
        <w:r w:rsidR="00483310" w:rsidRPr="00127089">
          <w:rPr>
            <w:webHidden/>
          </w:rPr>
          <w:instrText xml:space="preserve"> PAGEREF _Toc467011192 \h </w:instrText>
        </w:r>
        <w:r w:rsidRPr="00127089">
          <w:rPr>
            <w:webHidden/>
          </w:rPr>
        </w:r>
        <w:r w:rsidRPr="00127089">
          <w:rPr>
            <w:webHidden/>
          </w:rPr>
          <w:fldChar w:fldCharType="separate"/>
        </w:r>
        <w:r w:rsidR="00463BED">
          <w:rPr>
            <w:webHidden/>
          </w:rPr>
          <w:t>11</w:t>
        </w:r>
        <w:r w:rsidRPr="00127089">
          <w:rPr>
            <w:webHidden/>
          </w:rPr>
          <w:fldChar w:fldCharType="end"/>
        </w:r>
      </w:hyperlink>
    </w:p>
    <w:p w:rsidR="00483310" w:rsidRPr="00BC7DE0" w:rsidRDefault="004E4D2C" w:rsidP="00BC7DE0">
      <w:pPr>
        <w:pStyle w:val="20"/>
        <w:spacing w:line="520" w:lineRule="exact"/>
      </w:pPr>
      <w:hyperlink w:anchor="_Toc467011193" w:history="1">
        <w:r w:rsidR="00483310" w:rsidRPr="00BC7DE0">
          <w:rPr>
            <w:rFonts w:hint="eastAsia"/>
          </w:rPr>
          <w:t>（二）基本原则</w:t>
        </w:r>
        <w:r w:rsidR="00483310" w:rsidRPr="00127089">
          <w:rPr>
            <w:webHidden/>
          </w:rPr>
          <w:tab/>
        </w:r>
        <w:r w:rsidRPr="00127089">
          <w:rPr>
            <w:webHidden/>
          </w:rPr>
          <w:fldChar w:fldCharType="begin"/>
        </w:r>
        <w:r w:rsidR="00483310" w:rsidRPr="00127089">
          <w:rPr>
            <w:webHidden/>
          </w:rPr>
          <w:instrText xml:space="preserve"> PAGEREF _Toc467011193 \h </w:instrText>
        </w:r>
        <w:r w:rsidRPr="00127089">
          <w:rPr>
            <w:webHidden/>
          </w:rPr>
        </w:r>
        <w:r w:rsidRPr="00127089">
          <w:rPr>
            <w:webHidden/>
          </w:rPr>
          <w:fldChar w:fldCharType="separate"/>
        </w:r>
        <w:r w:rsidR="00463BED">
          <w:rPr>
            <w:webHidden/>
          </w:rPr>
          <w:t>11</w:t>
        </w:r>
        <w:r w:rsidRPr="00127089">
          <w:rPr>
            <w:webHidden/>
          </w:rPr>
          <w:fldChar w:fldCharType="end"/>
        </w:r>
      </w:hyperlink>
    </w:p>
    <w:p w:rsidR="00483310" w:rsidRPr="00BC7DE0" w:rsidRDefault="004E4D2C" w:rsidP="00BC7DE0">
      <w:pPr>
        <w:pStyle w:val="20"/>
        <w:spacing w:line="520" w:lineRule="exact"/>
      </w:pPr>
      <w:hyperlink w:anchor="_Toc467011194" w:history="1">
        <w:r w:rsidR="00483310" w:rsidRPr="00BC7DE0">
          <w:rPr>
            <w:rFonts w:hint="eastAsia"/>
          </w:rPr>
          <w:t>（三）发展目标</w:t>
        </w:r>
        <w:r w:rsidR="00483310" w:rsidRPr="00127089">
          <w:rPr>
            <w:webHidden/>
          </w:rPr>
          <w:tab/>
        </w:r>
        <w:r w:rsidRPr="00127089">
          <w:rPr>
            <w:webHidden/>
          </w:rPr>
          <w:fldChar w:fldCharType="begin"/>
        </w:r>
        <w:r w:rsidR="00483310" w:rsidRPr="00127089">
          <w:rPr>
            <w:webHidden/>
          </w:rPr>
          <w:instrText xml:space="preserve"> PAGEREF _Toc467011194 \h </w:instrText>
        </w:r>
        <w:r w:rsidRPr="00127089">
          <w:rPr>
            <w:webHidden/>
          </w:rPr>
        </w:r>
        <w:r w:rsidRPr="00127089">
          <w:rPr>
            <w:webHidden/>
          </w:rPr>
          <w:fldChar w:fldCharType="separate"/>
        </w:r>
        <w:r w:rsidR="00463BED">
          <w:rPr>
            <w:webHidden/>
          </w:rPr>
          <w:t>12</w:t>
        </w:r>
        <w:r w:rsidRPr="00127089">
          <w:rPr>
            <w:webHidden/>
          </w:rPr>
          <w:fldChar w:fldCharType="end"/>
        </w:r>
      </w:hyperlink>
    </w:p>
    <w:p w:rsidR="00483310" w:rsidRPr="00127089" w:rsidRDefault="004E4D2C">
      <w:pPr>
        <w:pStyle w:val="11"/>
        <w:rPr>
          <w:rFonts w:ascii="Calibri" w:eastAsia="宋体" w:hAnsi="Calibri"/>
          <w:bCs w:val="0"/>
          <w:caps w:val="0"/>
          <w:sz w:val="21"/>
          <w:szCs w:val="22"/>
        </w:rPr>
      </w:pPr>
      <w:hyperlink w:anchor="_Toc467011195" w:history="1">
        <w:r w:rsidR="00483310" w:rsidRPr="00127089">
          <w:rPr>
            <w:rStyle w:val="ae"/>
            <w:rFonts w:hint="eastAsia"/>
            <w:color w:val="auto"/>
          </w:rPr>
          <w:t>三、重点任务</w:t>
        </w:r>
        <w:r w:rsidR="00483310" w:rsidRPr="00127089">
          <w:rPr>
            <w:webHidden/>
          </w:rPr>
          <w:tab/>
        </w:r>
        <w:r w:rsidRPr="00127089">
          <w:rPr>
            <w:webHidden/>
          </w:rPr>
          <w:fldChar w:fldCharType="begin"/>
        </w:r>
        <w:r w:rsidR="00483310" w:rsidRPr="00127089">
          <w:rPr>
            <w:webHidden/>
          </w:rPr>
          <w:instrText xml:space="preserve"> PAGEREF _Toc467011195 \h </w:instrText>
        </w:r>
        <w:r w:rsidRPr="00127089">
          <w:rPr>
            <w:webHidden/>
          </w:rPr>
        </w:r>
        <w:r w:rsidRPr="00127089">
          <w:rPr>
            <w:webHidden/>
          </w:rPr>
          <w:fldChar w:fldCharType="separate"/>
        </w:r>
        <w:r w:rsidR="00463BED">
          <w:rPr>
            <w:webHidden/>
          </w:rPr>
          <w:t>15</w:t>
        </w:r>
        <w:r w:rsidRPr="00127089">
          <w:rPr>
            <w:webHidden/>
          </w:rPr>
          <w:fldChar w:fldCharType="end"/>
        </w:r>
      </w:hyperlink>
    </w:p>
    <w:p w:rsidR="00483310" w:rsidRPr="00BC7DE0" w:rsidRDefault="004E4D2C" w:rsidP="00BC7DE0">
      <w:pPr>
        <w:pStyle w:val="20"/>
        <w:spacing w:line="520" w:lineRule="exact"/>
      </w:pPr>
      <w:hyperlink w:anchor="_Toc467011196" w:history="1">
        <w:r w:rsidR="00483310" w:rsidRPr="00BC7DE0">
          <w:rPr>
            <w:rFonts w:hint="eastAsia"/>
          </w:rPr>
          <w:t>（一）完善质量安全责任体系</w:t>
        </w:r>
        <w:r w:rsidR="00483310" w:rsidRPr="00127089">
          <w:rPr>
            <w:webHidden/>
          </w:rPr>
          <w:tab/>
        </w:r>
        <w:r w:rsidRPr="00127089">
          <w:rPr>
            <w:webHidden/>
          </w:rPr>
          <w:fldChar w:fldCharType="begin"/>
        </w:r>
        <w:r w:rsidR="00483310" w:rsidRPr="00127089">
          <w:rPr>
            <w:webHidden/>
          </w:rPr>
          <w:instrText xml:space="preserve"> PAGEREF _Toc467011196 \h </w:instrText>
        </w:r>
        <w:r w:rsidRPr="00127089">
          <w:rPr>
            <w:webHidden/>
          </w:rPr>
        </w:r>
        <w:r w:rsidRPr="00127089">
          <w:rPr>
            <w:webHidden/>
          </w:rPr>
          <w:fldChar w:fldCharType="separate"/>
        </w:r>
        <w:r w:rsidR="00463BED">
          <w:rPr>
            <w:webHidden/>
          </w:rPr>
          <w:t>15</w:t>
        </w:r>
        <w:r w:rsidRPr="00127089">
          <w:rPr>
            <w:webHidden/>
          </w:rPr>
          <w:fldChar w:fldCharType="end"/>
        </w:r>
      </w:hyperlink>
    </w:p>
    <w:p w:rsidR="00483310" w:rsidRPr="00BC7DE0" w:rsidRDefault="004E4D2C" w:rsidP="00BC7DE0">
      <w:pPr>
        <w:pStyle w:val="20"/>
        <w:spacing w:line="520" w:lineRule="exact"/>
      </w:pPr>
      <w:hyperlink w:anchor="_Toc467011197" w:history="1">
        <w:r w:rsidR="00483310" w:rsidRPr="00BC7DE0">
          <w:rPr>
            <w:rFonts w:hint="eastAsia"/>
          </w:rPr>
          <w:t>（二）健全质量安全标准体系</w:t>
        </w:r>
        <w:r w:rsidR="00483310" w:rsidRPr="00127089">
          <w:rPr>
            <w:webHidden/>
          </w:rPr>
          <w:tab/>
        </w:r>
        <w:r w:rsidRPr="00127089">
          <w:rPr>
            <w:webHidden/>
          </w:rPr>
          <w:fldChar w:fldCharType="begin"/>
        </w:r>
        <w:r w:rsidR="00483310" w:rsidRPr="00127089">
          <w:rPr>
            <w:webHidden/>
          </w:rPr>
          <w:instrText xml:space="preserve"> PAGEREF _Toc467011197 \h </w:instrText>
        </w:r>
        <w:r w:rsidRPr="00127089">
          <w:rPr>
            <w:webHidden/>
          </w:rPr>
        </w:r>
        <w:r w:rsidRPr="00127089">
          <w:rPr>
            <w:webHidden/>
          </w:rPr>
          <w:fldChar w:fldCharType="separate"/>
        </w:r>
        <w:r w:rsidR="00463BED">
          <w:rPr>
            <w:webHidden/>
          </w:rPr>
          <w:t>16</w:t>
        </w:r>
        <w:r w:rsidRPr="00127089">
          <w:rPr>
            <w:webHidden/>
          </w:rPr>
          <w:fldChar w:fldCharType="end"/>
        </w:r>
      </w:hyperlink>
    </w:p>
    <w:p w:rsidR="00483310" w:rsidRPr="00BC7DE0" w:rsidRDefault="004E4D2C" w:rsidP="00BC7DE0">
      <w:pPr>
        <w:pStyle w:val="20"/>
        <w:spacing w:line="520" w:lineRule="exact"/>
      </w:pPr>
      <w:hyperlink w:anchor="_Toc467011198" w:history="1">
        <w:r w:rsidR="00483310" w:rsidRPr="00BC7DE0">
          <w:rPr>
            <w:rFonts w:hint="eastAsia"/>
          </w:rPr>
          <w:t>（三）</w:t>
        </w:r>
        <w:r w:rsidR="005E2D53" w:rsidRPr="00BC7DE0">
          <w:rPr>
            <w:rFonts w:hint="eastAsia"/>
          </w:rPr>
          <w:t>完善</w:t>
        </w:r>
        <w:r w:rsidR="00483310" w:rsidRPr="00BC7DE0">
          <w:rPr>
            <w:rFonts w:hint="eastAsia"/>
          </w:rPr>
          <w:t>质量安全诚信体系</w:t>
        </w:r>
        <w:r w:rsidR="00483310" w:rsidRPr="00127089">
          <w:rPr>
            <w:webHidden/>
          </w:rPr>
          <w:tab/>
        </w:r>
        <w:r w:rsidRPr="00127089">
          <w:rPr>
            <w:webHidden/>
          </w:rPr>
          <w:fldChar w:fldCharType="begin"/>
        </w:r>
        <w:r w:rsidR="00483310" w:rsidRPr="00127089">
          <w:rPr>
            <w:webHidden/>
          </w:rPr>
          <w:instrText xml:space="preserve"> PAGEREF _Toc467011198 \h </w:instrText>
        </w:r>
        <w:r w:rsidRPr="00127089">
          <w:rPr>
            <w:webHidden/>
          </w:rPr>
        </w:r>
        <w:r w:rsidRPr="00127089">
          <w:rPr>
            <w:webHidden/>
          </w:rPr>
          <w:fldChar w:fldCharType="separate"/>
        </w:r>
        <w:r w:rsidR="00463BED">
          <w:rPr>
            <w:webHidden/>
          </w:rPr>
          <w:t>18</w:t>
        </w:r>
        <w:r w:rsidRPr="00127089">
          <w:rPr>
            <w:webHidden/>
          </w:rPr>
          <w:fldChar w:fldCharType="end"/>
        </w:r>
      </w:hyperlink>
    </w:p>
    <w:p w:rsidR="00483310" w:rsidRPr="00BC7DE0" w:rsidRDefault="004E4D2C" w:rsidP="00BC7DE0">
      <w:pPr>
        <w:pStyle w:val="20"/>
        <w:spacing w:line="520" w:lineRule="exact"/>
      </w:pPr>
      <w:hyperlink w:anchor="_Toc467011199" w:history="1">
        <w:r w:rsidR="00483310" w:rsidRPr="00BC7DE0">
          <w:rPr>
            <w:rFonts w:hint="eastAsia"/>
          </w:rPr>
          <w:t>（四）构建质量安全智慧体系</w:t>
        </w:r>
        <w:r w:rsidR="00483310" w:rsidRPr="00127089">
          <w:rPr>
            <w:webHidden/>
          </w:rPr>
          <w:tab/>
        </w:r>
        <w:r w:rsidRPr="00127089">
          <w:rPr>
            <w:webHidden/>
          </w:rPr>
          <w:fldChar w:fldCharType="begin"/>
        </w:r>
        <w:r w:rsidR="00483310" w:rsidRPr="00127089">
          <w:rPr>
            <w:webHidden/>
          </w:rPr>
          <w:instrText xml:space="preserve"> PAGEREF _Toc467011199 \h </w:instrText>
        </w:r>
        <w:r w:rsidRPr="00127089">
          <w:rPr>
            <w:webHidden/>
          </w:rPr>
        </w:r>
        <w:r w:rsidRPr="00127089">
          <w:rPr>
            <w:webHidden/>
          </w:rPr>
          <w:fldChar w:fldCharType="separate"/>
        </w:r>
        <w:r w:rsidR="00463BED">
          <w:rPr>
            <w:webHidden/>
          </w:rPr>
          <w:t>19</w:t>
        </w:r>
        <w:r w:rsidRPr="00127089">
          <w:rPr>
            <w:webHidden/>
          </w:rPr>
          <w:fldChar w:fldCharType="end"/>
        </w:r>
      </w:hyperlink>
    </w:p>
    <w:p w:rsidR="00483310" w:rsidRPr="00BC7DE0" w:rsidRDefault="004E4D2C" w:rsidP="00BC7DE0">
      <w:pPr>
        <w:pStyle w:val="20"/>
        <w:spacing w:line="520" w:lineRule="exact"/>
      </w:pPr>
      <w:hyperlink w:anchor="_Toc467011200" w:history="1">
        <w:r w:rsidR="00483310" w:rsidRPr="00BC7DE0">
          <w:rPr>
            <w:rFonts w:hint="eastAsia"/>
          </w:rPr>
          <w:t>（五）优化综合监管机制</w:t>
        </w:r>
        <w:r w:rsidR="00483310" w:rsidRPr="00127089">
          <w:rPr>
            <w:webHidden/>
          </w:rPr>
          <w:tab/>
        </w:r>
        <w:r w:rsidRPr="00127089">
          <w:rPr>
            <w:webHidden/>
          </w:rPr>
          <w:fldChar w:fldCharType="begin"/>
        </w:r>
        <w:r w:rsidR="00483310" w:rsidRPr="00127089">
          <w:rPr>
            <w:webHidden/>
          </w:rPr>
          <w:instrText xml:space="preserve"> PAGEREF _Toc467011200 \h </w:instrText>
        </w:r>
        <w:r w:rsidRPr="00127089">
          <w:rPr>
            <w:webHidden/>
          </w:rPr>
        </w:r>
        <w:r w:rsidRPr="00127089">
          <w:rPr>
            <w:webHidden/>
          </w:rPr>
          <w:fldChar w:fldCharType="separate"/>
        </w:r>
        <w:r w:rsidR="00463BED">
          <w:rPr>
            <w:webHidden/>
          </w:rPr>
          <w:t>21</w:t>
        </w:r>
        <w:r w:rsidRPr="00127089">
          <w:rPr>
            <w:webHidden/>
          </w:rPr>
          <w:fldChar w:fldCharType="end"/>
        </w:r>
      </w:hyperlink>
    </w:p>
    <w:p w:rsidR="00483310" w:rsidRPr="00BC7DE0" w:rsidRDefault="004E4D2C" w:rsidP="00BC7DE0">
      <w:pPr>
        <w:pStyle w:val="20"/>
        <w:spacing w:line="520" w:lineRule="exact"/>
      </w:pPr>
      <w:hyperlink w:anchor="_Toc467011201" w:history="1">
        <w:r w:rsidR="00483310" w:rsidRPr="00BC7DE0">
          <w:rPr>
            <w:rFonts w:hint="eastAsia"/>
          </w:rPr>
          <w:t>（六）建立质量执法机制</w:t>
        </w:r>
        <w:r w:rsidR="00483310" w:rsidRPr="00127089">
          <w:rPr>
            <w:webHidden/>
          </w:rPr>
          <w:tab/>
        </w:r>
        <w:r w:rsidRPr="00127089">
          <w:rPr>
            <w:webHidden/>
          </w:rPr>
          <w:fldChar w:fldCharType="begin"/>
        </w:r>
        <w:r w:rsidR="00483310" w:rsidRPr="00127089">
          <w:rPr>
            <w:webHidden/>
          </w:rPr>
          <w:instrText xml:space="preserve"> PAGEREF _Toc467011201 \h </w:instrText>
        </w:r>
        <w:r w:rsidRPr="00127089">
          <w:rPr>
            <w:webHidden/>
          </w:rPr>
        </w:r>
        <w:r w:rsidRPr="00127089">
          <w:rPr>
            <w:webHidden/>
          </w:rPr>
          <w:fldChar w:fldCharType="separate"/>
        </w:r>
        <w:r w:rsidR="00463BED">
          <w:rPr>
            <w:webHidden/>
          </w:rPr>
          <w:t>22</w:t>
        </w:r>
        <w:r w:rsidRPr="00127089">
          <w:rPr>
            <w:webHidden/>
          </w:rPr>
          <w:fldChar w:fldCharType="end"/>
        </w:r>
      </w:hyperlink>
    </w:p>
    <w:p w:rsidR="00483310" w:rsidRPr="00BC7DE0" w:rsidRDefault="004E4D2C" w:rsidP="00BC7DE0">
      <w:pPr>
        <w:pStyle w:val="20"/>
        <w:spacing w:line="520" w:lineRule="exact"/>
      </w:pPr>
      <w:hyperlink w:anchor="_Toc467011202" w:history="1">
        <w:r w:rsidR="00483310" w:rsidRPr="00BC7DE0">
          <w:rPr>
            <w:rFonts w:hint="eastAsia"/>
          </w:rPr>
          <w:t>（七）健全安全监管机制</w:t>
        </w:r>
        <w:r w:rsidR="00483310" w:rsidRPr="00127089">
          <w:rPr>
            <w:webHidden/>
          </w:rPr>
          <w:tab/>
        </w:r>
        <w:r w:rsidRPr="00127089">
          <w:rPr>
            <w:webHidden/>
          </w:rPr>
          <w:fldChar w:fldCharType="begin"/>
        </w:r>
        <w:r w:rsidR="00483310" w:rsidRPr="00127089">
          <w:rPr>
            <w:webHidden/>
          </w:rPr>
          <w:instrText xml:space="preserve"> PAGEREF _Toc467011202 \h </w:instrText>
        </w:r>
        <w:r w:rsidRPr="00127089">
          <w:rPr>
            <w:webHidden/>
          </w:rPr>
        </w:r>
        <w:r w:rsidRPr="00127089">
          <w:rPr>
            <w:webHidden/>
          </w:rPr>
          <w:fldChar w:fldCharType="separate"/>
        </w:r>
        <w:r w:rsidR="00463BED">
          <w:rPr>
            <w:webHidden/>
          </w:rPr>
          <w:t>23</w:t>
        </w:r>
        <w:r w:rsidRPr="00127089">
          <w:rPr>
            <w:webHidden/>
          </w:rPr>
          <w:fldChar w:fldCharType="end"/>
        </w:r>
      </w:hyperlink>
    </w:p>
    <w:p w:rsidR="00483310" w:rsidRPr="00BC7DE0" w:rsidRDefault="004E4D2C" w:rsidP="00BC7DE0">
      <w:pPr>
        <w:pStyle w:val="20"/>
        <w:spacing w:line="520" w:lineRule="exact"/>
      </w:pPr>
      <w:hyperlink w:anchor="_Toc467011203" w:history="1">
        <w:r w:rsidR="00483310" w:rsidRPr="00BC7DE0">
          <w:rPr>
            <w:rFonts w:hint="eastAsia"/>
          </w:rPr>
          <w:t>（八）创新行业发展机制</w:t>
        </w:r>
        <w:r w:rsidR="00483310" w:rsidRPr="00127089">
          <w:rPr>
            <w:webHidden/>
          </w:rPr>
          <w:tab/>
        </w:r>
        <w:r w:rsidRPr="00127089">
          <w:rPr>
            <w:webHidden/>
          </w:rPr>
          <w:fldChar w:fldCharType="begin"/>
        </w:r>
        <w:r w:rsidR="00483310" w:rsidRPr="00127089">
          <w:rPr>
            <w:webHidden/>
          </w:rPr>
          <w:instrText xml:space="preserve"> PAGEREF _Toc467011203 \h </w:instrText>
        </w:r>
        <w:r w:rsidRPr="00127089">
          <w:rPr>
            <w:webHidden/>
          </w:rPr>
        </w:r>
        <w:r w:rsidRPr="00127089">
          <w:rPr>
            <w:webHidden/>
          </w:rPr>
          <w:fldChar w:fldCharType="separate"/>
        </w:r>
        <w:r w:rsidR="00463BED">
          <w:rPr>
            <w:webHidden/>
          </w:rPr>
          <w:t>25</w:t>
        </w:r>
        <w:r w:rsidRPr="00127089">
          <w:rPr>
            <w:webHidden/>
          </w:rPr>
          <w:fldChar w:fldCharType="end"/>
        </w:r>
      </w:hyperlink>
    </w:p>
    <w:p w:rsidR="00483310" w:rsidRPr="00BC7DE0" w:rsidRDefault="004E4D2C" w:rsidP="00BC7DE0">
      <w:pPr>
        <w:pStyle w:val="20"/>
        <w:spacing w:line="520" w:lineRule="exact"/>
      </w:pPr>
      <w:hyperlink w:anchor="_Toc467011204" w:history="1">
        <w:r w:rsidR="00483310" w:rsidRPr="00BC7DE0">
          <w:rPr>
            <w:rFonts w:hint="eastAsia"/>
          </w:rPr>
          <w:t>（九）全面创建品质工程</w:t>
        </w:r>
        <w:r w:rsidR="00483310" w:rsidRPr="00127089">
          <w:rPr>
            <w:webHidden/>
          </w:rPr>
          <w:tab/>
        </w:r>
        <w:r w:rsidRPr="00127089">
          <w:rPr>
            <w:webHidden/>
          </w:rPr>
          <w:fldChar w:fldCharType="begin"/>
        </w:r>
        <w:r w:rsidR="00483310" w:rsidRPr="00127089">
          <w:rPr>
            <w:webHidden/>
          </w:rPr>
          <w:instrText xml:space="preserve"> PAGEREF _Toc467011204 \h </w:instrText>
        </w:r>
        <w:r w:rsidRPr="00127089">
          <w:rPr>
            <w:webHidden/>
          </w:rPr>
        </w:r>
        <w:r w:rsidRPr="00127089">
          <w:rPr>
            <w:webHidden/>
          </w:rPr>
          <w:fldChar w:fldCharType="separate"/>
        </w:r>
        <w:r w:rsidR="00463BED">
          <w:rPr>
            <w:webHidden/>
          </w:rPr>
          <w:t>26</w:t>
        </w:r>
        <w:r w:rsidRPr="00127089">
          <w:rPr>
            <w:webHidden/>
          </w:rPr>
          <w:fldChar w:fldCharType="end"/>
        </w:r>
      </w:hyperlink>
    </w:p>
    <w:p w:rsidR="00483310" w:rsidRPr="00127089" w:rsidRDefault="004E4D2C">
      <w:pPr>
        <w:pStyle w:val="11"/>
        <w:rPr>
          <w:rFonts w:ascii="Calibri" w:eastAsia="宋体" w:hAnsi="Calibri"/>
          <w:bCs w:val="0"/>
          <w:caps w:val="0"/>
          <w:sz w:val="21"/>
          <w:szCs w:val="22"/>
        </w:rPr>
      </w:pPr>
      <w:hyperlink w:anchor="_Toc467011205" w:history="1">
        <w:r w:rsidR="00483310" w:rsidRPr="00127089">
          <w:rPr>
            <w:rStyle w:val="ae"/>
            <w:rFonts w:hint="eastAsia"/>
            <w:color w:val="auto"/>
          </w:rPr>
          <w:t>四、保障措施</w:t>
        </w:r>
        <w:r w:rsidR="00483310" w:rsidRPr="00127089">
          <w:rPr>
            <w:webHidden/>
          </w:rPr>
          <w:tab/>
        </w:r>
        <w:r w:rsidRPr="00127089">
          <w:rPr>
            <w:webHidden/>
          </w:rPr>
          <w:fldChar w:fldCharType="begin"/>
        </w:r>
        <w:r w:rsidR="00483310" w:rsidRPr="00127089">
          <w:rPr>
            <w:webHidden/>
          </w:rPr>
          <w:instrText xml:space="preserve"> PAGEREF _Toc467011205 \h </w:instrText>
        </w:r>
        <w:r w:rsidRPr="00127089">
          <w:rPr>
            <w:webHidden/>
          </w:rPr>
        </w:r>
        <w:r w:rsidRPr="00127089">
          <w:rPr>
            <w:webHidden/>
          </w:rPr>
          <w:fldChar w:fldCharType="separate"/>
        </w:r>
        <w:r w:rsidR="00463BED">
          <w:rPr>
            <w:webHidden/>
          </w:rPr>
          <w:t>29</w:t>
        </w:r>
        <w:r w:rsidRPr="00127089">
          <w:rPr>
            <w:webHidden/>
          </w:rPr>
          <w:fldChar w:fldCharType="end"/>
        </w:r>
      </w:hyperlink>
    </w:p>
    <w:p w:rsidR="00483310" w:rsidRPr="00BC7DE0" w:rsidRDefault="004E4D2C" w:rsidP="00BC7DE0">
      <w:pPr>
        <w:pStyle w:val="20"/>
        <w:spacing w:line="520" w:lineRule="exact"/>
      </w:pPr>
      <w:hyperlink w:anchor="_Toc467011206" w:history="1">
        <w:r w:rsidR="00483310" w:rsidRPr="00BC7DE0">
          <w:rPr>
            <w:rFonts w:hint="eastAsia"/>
          </w:rPr>
          <w:t>（一）加强机制保障</w:t>
        </w:r>
        <w:r w:rsidR="00483310" w:rsidRPr="00127089">
          <w:rPr>
            <w:webHidden/>
          </w:rPr>
          <w:tab/>
        </w:r>
        <w:r w:rsidRPr="00127089">
          <w:rPr>
            <w:webHidden/>
          </w:rPr>
          <w:fldChar w:fldCharType="begin"/>
        </w:r>
        <w:r w:rsidR="00483310" w:rsidRPr="00127089">
          <w:rPr>
            <w:webHidden/>
          </w:rPr>
          <w:instrText xml:space="preserve"> PAGEREF _Toc467011206 \h </w:instrText>
        </w:r>
        <w:r w:rsidRPr="00127089">
          <w:rPr>
            <w:webHidden/>
          </w:rPr>
        </w:r>
        <w:r w:rsidRPr="00127089">
          <w:rPr>
            <w:webHidden/>
          </w:rPr>
          <w:fldChar w:fldCharType="separate"/>
        </w:r>
        <w:r w:rsidR="00463BED">
          <w:rPr>
            <w:webHidden/>
          </w:rPr>
          <w:t>29</w:t>
        </w:r>
        <w:r w:rsidRPr="00127089">
          <w:rPr>
            <w:webHidden/>
          </w:rPr>
          <w:fldChar w:fldCharType="end"/>
        </w:r>
      </w:hyperlink>
    </w:p>
    <w:p w:rsidR="00483310" w:rsidRPr="00BC7DE0" w:rsidRDefault="004E4D2C" w:rsidP="00BC7DE0">
      <w:pPr>
        <w:pStyle w:val="20"/>
        <w:spacing w:line="520" w:lineRule="exact"/>
      </w:pPr>
      <w:hyperlink w:anchor="_Toc467011207" w:history="1">
        <w:r w:rsidR="00483310" w:rsidRPr="00BC7DE0">
          <w:rPr>
            <w:rFonts w:hint="eastAsia"/>
          </w:rPr>
          <w:t>（二）完善法治保障</w:t>
        </w:r>
        <w:r w:rsidR="00483310" w:rsidRPr="00127089">
          <w:rPr>
            <w:webHidden/>
          </w:rPr>
          <w:tab/>
        </w:r>
        <w:r w:rsidRPr="00127089">
          <w:rPr>
            <w:webHidden/>
          </w:rPr>
          <w:fldChar w:fldCharType="begin"/>
        </w:r>
        <w:r w:rsidR="00483310" w:rsidRPr="00127089">
          <w:rPr>
            <w:webHidden/>
          </w:rPr>
          <w:instrText xml:space="preserve"> PAGEREF _Toc467011207 \h </w:instrText>
        </w:r>
        <w:r w:rsidRPr="00127089">
          <w:rPr>
            <w:webHidden/>
          </w:rPr>
        </w:r>
        <w:r w:rsidRPr="00127089">
          <w:rPr>
            <w:webHidden/>
          </w:rPr>
          <w:fldChar w:fldCharType="separate"/>
        </w:r>
        <w:r w:rsidR="00463BED">
          <w:rPr>
            <w:webHidden/>
          </w:rPr>
          <w:t>29</w:t>
        </w:r>
        <w:r w:rsidRPr="00127089">
          <w:rPr>
            <w:webHidden/>
          </w:rPr>
          <w:fldChar w:fldCharType="end"/>
        </w:r>
      </w:hyperlink>
    </w:p>
    <w:p w:rsidR="00483310" w:rsidRPr="00BC7DE0" w:rsidRDefault="004E4D2C" w:rsidP="00BC7DE0">
      <w:pPr>
        <w:pStyle w:val="20"/>
        <w:spacing w:line="520" w:lineRule="exact"/>
      </w:pPr>
      <w:hyperlink w:anchor="_Toc467011208" w:history="1">
        <w:r w:rsidR="00483310" w:rsidRPr="00BC7DE0">
          <w:rPr>
            <w:rFonts w:hint="eastAsia"/>
          </w:rPr>
          <w:t>（三）强化经费保障</w:t>
        </w:r>
        <w:r w:rsidR="00483310" w:rsidRPr="00127089">
          <w:rPr>
            <w:webHidden/>
          </w:rPr>
          <w:tab/>
        </w:r>
        <w:r w:rsidRPr="00127089">
          <w:rPr>
            <w:webHidden/>
          </w:rPr>
          <w:fldChar w:fldCharType="begin"/>
        </w:r>
        <w:r w:rsidR="00483310" w:rsidRPr="00127089">
          <w:rPr>
            <w:webHidden/>
          </w:rPr>
          <w:instrText xml:space="preserve"> PAGEREF _Toc467011208 \h </w:instrText>
        </w:r>
        <w:r w:rsidRPr="00127089">
          <w:rPr>
            <w:webHidden/>
          </w:rPr>
        </w:r>
        <w:r w:rsidRPr="00127089">
          <w:rPr>
            <w:webHidden/>
          </w:rPr>
          <w:fldChar w:fldCharType="separate"/>
        </w:r>
        <w:r w:rsidR="00463BED">
          <w:rPr>
            <w:webHidden/>
          </w:rPr>
          <w:t>30</w:t>
        </w:r>
        <w:r w:rsidRPr="00127089">
          <w:rPr>
            <w:webHidden/>
          </w:rPr>
          <w:fldChar w:fldCharType="end"/>
        </w:r>
      </w:hyperlink>
    </w:p>
    <w:p w:rsidR="00483310" w:rsidRPr="00BC7DE0" w:rsidRDefault="004E4D2C" w:rsidP="00BC7DE0">
      <w:pPr>
        <w:pStyle w:val="20"/>
        <w:spacing w:line="520" w:lineRule="exact"/>
      </w:pPr>
      <w:hyperlink w:anchor="_Toc467011209" w:history="1">
        <w:r w:rsidR="00483310" w:rsidRPr="00BC7DE0">
          <w:rPr>
            <w:rFonts w:hint="eastAsia"/>
          </w:rPr>
          <w:t>（四）强化人才保障</w:t>
        </w:r>
        <w:r w:rsidR="00483310" w:rsidRPr="00127089">
          <w:rPr>
            <w:webHidden/>
          </w:rPr>
          <w:tab/>
        </w:r>
        <w:r w:rsidRPr="00127089">
          <w:rPr>
            <w:webHidden/>
          </w:rPr>
          <w:fldChar w:fldCharType="begin"/>
        </w:r>
        <w:r w:rsidR="00483310" w:rsidRPr="00127089">
          <w:rPr>
            <w:webHidden/>
          </w:rPr>
          <w:instrText xml:space="preserve"> PAGEREF _Toc467011209 \h </w:instrText>
        </w:r>
        <w:r w:rsidRPr="00127089">
          <w:rPr>
            <w:webHidden/>
          </w:rPr>
        </w:r>
        <w:r w:rsidRPr="00127089">
          <w:rPr>
            <w:webHidden/>
          </w:rPr>
          <w:fldChar w:fldCharType="separate"/>
        </w:r>
        <w:r w:rsidR="00463BED">
          <w:rPr>
            <w:webHidden/>
          </w:rPr>
          <w:t>30</w:t>
        </w:r>
        <w:r w:rsidRPr="00127089">
          <w:rPr>
            <w:webHidden/>
          </w:rPr>
          <w:fldChar w:fldCharType="end"/>
        </w:r>
      </w:hyperlink>
    </w:p>
    <w:p w:rsidR="00483310" w:rsidRPr="00BC7DE0" w:rsidRDefault="004E4D2C" w:rsidP="00BC7DE0">
      <w:pPr>
        <w:pStyle w:val="20"/>
        <w:spacing w:line="520" w:lineRule="exact"/>
      </w:pPr>
      <w:hyperlink w:anchor="_Toc467011210" w:history="1">
        <w:r w:rsidR="00483310" w:rsidRPr="00BC7DE0">
          <w:rPr>
            <w:rFonts w:hint="eastAsia"/>
          </w:rPr>
          <w:t>（五）培树质量文化</w:t>
        </w:r>
        <w:r w:rsidR="00483310" w:rsidRPr="00127089">
          <w:rPr>
            <w:webHidden/>
          </w:rPr>
          <w:tab/>
        </w:r>
        <w:r w:rsidRPr="00127089">
          <w:rPr>
            <w:webHidden/>
          </w:rPr>
          <w:fldChar w:fldCharType="begin"/>
        </w:r>
        <w:r w:rsidR="00483310" w:rsidRPr="00127089">
          <w:rPr>
            <w:webHidden/>
          </w:rPr>
          <w:instrText xml:space="preserve"> PAGEREF _Toc467011210 \h </w:instrText>
        </w:r>
        <w:r w:rsidRPr="00127089">
          <w:rPr>
            <w:webHidden/>
          </w:rPr>
        </w:r>
        <w:r w:rsidRPr="00127089">
          <w:rPr>
            <w:webHidden/>
          </w:rPr>
          <w:fldChar w:fldCharType="separate"/>
        </w:r>
        <w:r w:rsidR="00463BED">
          <w:rPr>
            <w:webHidden/>
          </w:rPr>
          <w:t>31</w:t>
        </w:r>
        <w:r w:rsidRPr="00127089">
          <w:rPr>
            <w:webHidden/>
          </w:rPr>
          <w:fldChar w:fldCharType="end"/>
        </w:r>
      </w:hyperlink>
    </w:p>
    <w:p w:rsidR="0086005A" w:rsidRPr="00127089" w:rsidRDefault="004E4D2C" w:rsidP="00A02C9E">
      <w:pPr>
        <w:pStyle w:val="11"/>
        <w:rPr>
          <w:spacing w:val="8"/>
          <w:kern w:val="0"/>
        </w:rPr>
        <w:sectPr w:rsidR="0086005A" w:rsidRPr="00127089" w:rsidSect="00456CFD">
          <w:footerReference w:type="default" r:id="rId10"/>
          <w:footnotePr>
            <w:numFmt w:val="upperRoman"/>
          </w:footnotePr>
          <w:endnotePr>
            <w:numFmt w:val="decimal"/>
          </w:endnotePr>
          <w:pgSz w:w="11906" w:h="16838"/>
          <w:pgMar w:top="1560" w:right="1418" w:bottom="1418" w:left="1701" w:header="851" w:footer="992" w:gutter="0"/>
          <w:pgNumType w:fmt="upperRoman" w:start="1"/>
          <w:cols w:space="425"/>
          <w:docGrid w:type="lines" w:linePitch="312"/>
        </w:sectPr>
      </w:pPr>
      <w:r w:rsidRPr="00127089">
        <w:fldChar w:fldCharType="end"/>
      </w:r>
    </w:p>
    <w:p w:rsidR="00D95988" w:rsidRPr="00127089" w:rsidRDefault="00D95988" w:rsidP="009C423F">
      <w:pPr>
        <w:spacing w:line="360" w:lineRule="auto"/>
        <w:ind w:firstLineChars="200" w:firstLine="600"/>
        <w:rPr>
          <w:rFonts w:eastAsia="仿宋_GB2312"/>
          <w:sz w:val="30"/>
          <w:szCs w:val="30"/>
        </w:rPr>
      </w:pPr>
      <w:bookmarkStart w:id="1" w:name="_Toc279486259"/>
      <w:r w:rsidRPr="00127089">
        <w:rPr>
          <w:rFonts w:eastAsia="仿宋_GB2312" w:hint="eastAsia"/>
          <w:sz w:val="30"/>
          <w:szCs w:val="30"/>
        </w:rPr>
        <w:lastRenderedPageBreak/>
        <w:t>质量发展是兴国之道、强国之策。质量反映一个国家的综合实力，是企业和产业</w:t>
      </w:r>
      <w:r w:rsidR="00A66B95" w:rsidRPr="00127089">
        <w:rPr>
          <w:rFonts w:eastAsia="仿宋_GB2312" w:hint="eastAsia"/>
          <w:sz w:val="30"/>
          <w:szCs w:val="30"/>
        </w:rPr>
        <w:t>、行业</w:t>
      </w:r>
      <w:r w:rsidRPr="00127089">
        <w:rPr>
          <w:rFonts w:eastAsia="仿宋_GB2312" w:hint="eastAsia"/>
          <w:sz w:val="30"/>
          <w:szCs w:val="30"/>
        </w:rPr>
        <w:t>核心竞争力的体现，也是国家文明程度的体现</w:t>
      </w:r>
      <w:r w:rsidR="00A66B95" w:rsidRPr="00127089">
        <w:rPr>
          <w:rFonts w:eastAsia="仿宋_GB2312" w:hint="eastAsia"/>
          <w:sz w:val="30"/>
          <w:szCs w:val="30"/>
        </w:rPr>
        <w:t>。交通建设工程</w:t>
      </w:r>
      <w:r w:rsidRPr="00127089">
        <w:rPr>
          <w:rFonts w:eastAsia="仿宋_GB2312" w:hint="eastAsia"/>
          <w:sz w:val="30"/>
          <w:szCs w:val="30"/>
        </w:rPr>
        <w:t>质量是</w:t>
      </w:r>
      <w:r w:rsidR="00A66B95" w:rsidRPr="00127089">
        <w:rPr>
          <w:rFonts w:eastAsia="仿宋_GB2312" w:hint="eastAsia"/>
          <w:sz w:val="30"/>
          <w:szCs w:val="30"/>
        </w:rPr>
        <w:t>交通运输</w:t>
      </w:r>
      <w:r w:rsidRPr="00127089">
        <w:rPr>
          <w:rFonts w:eastAsia="仿宋_GB2312" w:hint="eastAsia"/>
          <w:sz w:val="30"/>
          <w:szCs w:val="30"/>
        </w:rPr>
        <w:t>发展的</w:t>
      </w:r>
      <w:r w:rsidR="006717E2" w:rsidRPr="00127089">
        <w:rPr>
          <w:rFonts w:eastAsia="仿宋_GB2312" w:hint="eastAsia"/>
          <w:sz w:val="30"/>
          <w:szCs w:val="30"/>
        </w:rPr>
        <w:t>关键核心</w:t>
      </w:r>
      <w:r w:rsidRPr="00127089">
        <w:rPr>
          <w:rFonts w:eastAsia="仿宋_GB2312" w:hint="eastAsia"/>
          <w:sz w:val="30"/>
          <w:szCs w:val="30"/>
        </w:rPr>
        <w:t>，关系</w:t>
      </w:r>
      <w:r w:rsidR="006717E2" w:rsidRPr="00127089">
        <w:rPr>
          <w:rFonts w:eastAsia="仿宋_GB2312" w:hint="eastAsia"/>
          <w:sz w:val="30"/>
          <w:szCs w:val="30"/>
        </w:rPr>
        <w:t>国民经济发展，</w:t>
      </w:r>
      <w:r w:rsidRPr="00127089">
        <w:rPr>
          <w:rFonts w:eastAsia="仿宋_GB2312" w:hint="eastAsia"/>
          <w:sz w:val="30"/>
          <w:szCs w:val="30"/>
        </w:rPr>
        <w:t>关系人民群众切身利益，关系</w:t>
      </w:r>
      <w:r w:rsidR="00A66B95" w:rsidRPr="00127089">
        <w:rPr>
          <w:rFonts w:eastAsia="仿宋_GB2312" w:hint="eastAsia"/>
          <w:sz w:val="30"/>
          <w:szCs w:val="30"/>
        </w:rPr>
        <w:t>交通</w:t>
      </w:r>
      <w:r w:rsidR="006717E2" w:rsidRPr="00127089">
        <w:rPr>
          <w:rFonts w:eastAsia="仿宋_GB2312" w:hint="eastAsia"/>
          <w:sz w:val="30"/>
          <w:szCs w:val="30"/>
        </w:rPr>
        <w:t>运输公共安全</w:t>
      </w:r>
      <w:r w:rsidRPr="00127089">
        <w:rPr>
          <w:rFonts w:eastAsia="仿宋_GB2312" w:hint="eastAsia"/>
          <w:sz w:val="30"/>
          <w:szCs w:val="30"/>
        </w:rPr>
        <w:t>。为进一步提高江苏省交通建设工程质量和安全生产管理水平，</w:t>
      </w:r>
      <w:r w:rsidR="00C2222F" w:rsidRPr="00127089">
        <w:rPr>
          <w:rFonts w:eastAsia="仿宋_GB2312" w:hint="eastAsia"/>
          <w:sz w:val="30"/>
          <w:szCs w:val="30"/>
        </w:rPr>
        <w:t>确保</w:t>
      </w:r>
      <w:r w:rsidRPr="00127089">
        <w:rPr>
          <w:rFonts w:eastAsia="仿宋_GB2312" w:hint="eastAsia"/>
          <w:sz w:val="30"/>
          <w:szCs w:val="30"/>
        </w:rPr>
        <w:t>交通运输科学发展、安全发展，</w:t>
      </w:r>
      <w:r w:rsidR="00A66B95" w:rsidRPr="00127089">
        <w:rPr>
          <w:rFonts w:eastAsia="仿宋_GB2312" w:hint="eastAsia"/>
          <w:sz w:val="30"/>
          <w:szCs w:val="30"/>
        </w:rPr>
        <w:t>依据</w:t>
      </w:r>
      <w:r w:rsidR="00C2222F" w:rsidRPr="00127089">
        <w:rPr>
          <w:rFonts w:eastAsia="仿宋_GB2312" w:hint="eastAsia"/>
          <w:sz w:val="30"/>
          <w:szCs w:val="30"/>
        </w:rPr>
        <w:t>国务院</w:t>
      </w:r>
      <w:r w:rsidR="00A66B95" w:rsidRPr="00127089">
        <w:rPr>
          <w:rFonts w:eastAsia="仿宋_GB2312" w:hint="eastAsia"/>
          <w:sz w:val="30"/>
          <w:szCs w:val="30"/>
        </w:rPr>
        <w:t>《质量发展纲要（</w:t>
      </w:r>
      <w:r w:rsidR="00A66B95" w:rsidRPr="00127089">
        <w:rPr>
          <w:rFonts w:eastAsia="仿宋_GB2312" w:hint="eastAsia"/>
          <w:sz w:val="30"/>
          <w:szCs w:val="30"/>
        </w:rPr>
        <w:t>2011-2020</w:t>
      </w:r>
      <w:r w:rsidR="00A66B95" w:rsidRPr="00127089">
        <w:rPr>
          <w:rFonts w:eastAsia="仿宋_GB2312" w:hint="eastAsia"/>
          <w:sz w:val="30"/>
          <w:szCs w:val="30"/>
        </w:rPr>
        <w:t>年）》</w:t>
      </w:r>
      <w:r w:rsidR="00942C40">
        <w:rPr>
          <w:rFonts w:eastAsia="仿宋_GB2312" w:hint="eastAsia"/>
          <w:sz w:val="30"/>
          <w:szCs w:val="30"/>
        </w:rPr>
        <w:t>、</w:t>
      </w:r>
      <w:r w:rsidR="00483310" w:rsidRPr="00127089">
        <w:rPr>
          <w:rFonts w:eastAsia="仿宋_GB2312" w:hint="eastAsia"/>
          <w:sz w:val="30"/>
          <w:szCs w:val="30"/>
        </w:rPr>
        <w:t>《省政府关于加快质量发展的意见》</w:t>
      </w:r>
      <w:r w:rsidR="00942C40">
        <w:rPr>
          <w:rFonts w:eastAsia="仿宋_GB2312" w:hint="eastAsia"/>
          <w:sz w:val="30"/>
          <w:szCs w:val="30"/>
        </w:rPr>
        <w:t>和</w:t>
      </w:r>
      <w:r w:rsidR="00A66B95" w:rsidRPr="00127089">
        <w:rPr>
          <w:rFonts w:eastAsia="仿宋_GB2312" w:hint="eastAsia"/>
          <w:sz w:val="30"/>
          <w:szCs w:val="30"/>
        </w:rPr>
        <w:t>《江苏省“十三五”综合交通</w:t>
      </w:r>
      <w:r w:rsidR="005F7543" w:rsidRPr="00127089">
        <w:rPr>
          <w:rFonts w:eastAsia="仿宋_GB2312" w:hint="eastAsia"/>
          <w:sz w:val="30"/>
          <w:szCs w:val="30"/>
        </w:rPr>
        <w:t>运输</w:t>
      </w:r>
      <w:r w:rsidR="00A66B95" w:rsidRPr="00127089">
        <w:rPr>
          <w:rFonts w:eastAsia="仿宋_GB2312" w:hint="eastAsia"/>
          <w:sz w:val="30"/>
          <w:szCs w:val="30"/>
        </w:rPr>
        <w:t>体系发展规划》，</w:t>
      </w:r>
      <w:r w:rsidRPr="00127089">
        <w:rPr>
          <w:rFonts w:eastAsia="仿宋_GB2312" w:hint="eastAsia"/>
          <w:sz w:val="30"/>
          <w:szCs w:val="30"/>
        </w:rPr>
        <w:t>制定本规划。</w:t>
      </w:r>
    </w:p>
    <w:p w:rsidR="000B0341" w:rsidRPr="00127089" w:rsidRDefault="00D8331C" w:rsidP="004332D6">
      <w:pPr>
        <w:pStyle w:val="1"/>
        <w:spacing w:before="0" w:after="0" w:line="240" w:lineRule="auto"/>
        <w:ind w:firstLineChars="200" w:firstLine="640"/>
        <w:rPr>
          <w:rFonts w:eastAsia="黑体"/>
          <w:b w:val="0"/>
          <w:sz w:val="32"/>
          <w:szCs w:val="32"/>
        </w:rPr>
      </w:pPr>
      <w:bookmarkStart w:id="2" w:name="_Toc467011188"/>
      <w:r w:rsidRPr="00127089">
        <w:rPr>
          <w:rFonts w:eastAsia="黑体"/>
          <w:b w:val="0"/>
          <w:sz w:val="32"/>
          <w:szCs w:val="32"/>
        </w:rPr>
        <w:t>一、</w:t>
      </w:r>
      <w:r w:rsidR="00147BFA" w:rsidRPr="00127089">
        <w:rPr>
          <w:rFonts w:eastAsia="黑体"/>
          <w:b w:val="0"/>
          <w:sz w:val="32"/>
          <w:szCs w:val="32"/>
        </w:rPr>
        <w:t>发展</w:t>
      </w:r>
      <w:r w:rsidR="005E2D53" w:rsidRPr="00127089">
        <w:rPr>
          <w:rFonts w:eastAsia="黑体" w:hint="eastAsia"/>
          <w:b w:val="0"/>
          <w:sz w:val="32"/>
          <w:szCs w:val="32"/>
        </w:rPr>
        <w:t>基础</w:t>
      </w:r>
      <w:r w:rsidR="00924B8C" w:rsidRPr="00127089">
        <w:rPr>
          <w:rFonts w:eastAsia="黑体"/>
          <w:b w:val="0"/>
          <w:sz w:val="32"/>
          <w:szCs w:val="32"/>
        </w:rPr>
        <w:t>和</w:t>
      </w:r>
      <w:bookmarkEnd w:id="1"/>
      <w:r w:rsidR="00147BFA" w:rsidRPr="00127089">
        <w:rPr>
          <w:rFonts w:eastAsia="黑体"/>
          <w:b w:val="0"/>
          <w:sz w:val="32"/>
          <w:szCs w:val="32"/>
        </w:rPr>
        <w:t>形势要求</w:t>
      </w:r>
      <w:bookmarkEnd w:id="2"/>
    </w:p>
    <w:p w:rsidR="006E2065" w:rsidRPr="00127089" w:rsidRDefault="00F03A3B" w:rsidP="00C85938">
      <w:pPr>
        <w:pStyle w:val="2"/>
        <w:spacing w:before="0" w:after="0" w:line="240" w:lineRule="auto"/>
        <w:ind w:firstLineChars="200" w:firstLine="640"/>
        <w:rPr>
          <w:rFonts w:ascii="Times New Roman" w:eastAsia="楷体_GB2312" w:hAnsi="Times New Roman"/>
        </w:rPr>
      </w:pPr>
      <w:bookmarkStart w:id="3" w:name="_Toc279486260"/>
      <w:bookmarkStart w:id="4" w:name="_Toc467011189"/>
      <w:r w:rsidRPr="00127089">
        <w:rPr>
          <w:rFonts w:ascii="Times New Roman" w:eastAsia="楷体_GB2312" w:hAnsi="Times New Roman"/>
        </w:rPr>
        <w:t>（一）</w:t>
      </w:r>
      <w:r w:rsidR="002E23D0" w:rsidRPr="00127089">
        <w:rPr>
          <w:rFonts w:ascii="Times New Roman" w:eastAsia="楷体_GB2312" w:hAnsi="Times New Roman" w:hint="eastAsia"/>
        </w:rPr>
        <w:t>“十二五”</w:t>
      </w:r>
      <w:r w:rsidR="005F7543" w:rsidRPr="00127089">
        <w:rPr>
          <w:rFonts w:ascii="Times New Roman" w:eastAsia="楷体_GB2312" w:hAnsi="Times New Roman" w:hint="eastAsia"/>
        </w:rPr>
        <w:t>质量工作</w:t>
      </w:r>
      <w:bookmarkEnd w:id="3"/>
      <w:bookmarkEnd w:id="4"/>
      <w:r w:rsidR="005E2D53" w:rsidRPr="00127089">
        <w:rPr>
          <w:rFonts w:ascii="Times New Roman" w:eastAsia="楷体_GB2312" w:hAnsi="Times New Roman" w:hint="eastAsia"/>
        </w:rPr>
        <w:t>总结</w:t>
      </w:r>
    </w:p>
    <w:p w:rsidR="00F32584" w:rsidRPr="00127089" w:rsidRDefault="00F32584" w:rsidP="00837573">
      <w:pPr>
        <w:spacing w:line="360" w:lineRule="auto"/>
        <w:ind w:firstLineChars="200" w:firstLine="600"/>
        <w:rPr>
          <w:rFonts w:eastAsia="仿宋_GB2312"/>
          <w:sz w:val="30"/>
          <w:szCs w:val="30"/>
        </w:rPr>
      </w:pPr>
      <w:r w:rsidRPr="00127089">
        <w:rPr>
          <w:rFonts w:eastAsia="仿宋_GB2312"/>
          <w:sz w:val="30"/>
          <w:szCs w:val="30"/>
        </w:rPr>
        <w:t>“</w:t>
      </w:r>
      <w:r w:rsidRPr="00127089">
        <w:rPr>
          <w:rFonts w:eastAsia="仿宋_GB2312"/>
          <w:sz w:val="30"/>
          <w:szCs w:val="30"/>
        </w:rPr>
        <w:t>十二五</w:t>
      </w:r>
      <w:r w:rsidRPr="00127089">
        <w:rPr>
          <w:rFonts w:eastAsia="仿宋_GB2312"/>
          <w:sz w:val="30"/>
          <w:szCs w:val="30"/>
        </w:rPr>
        <w:t>”</w:t>
      </w:r>
      <w:r w:rsidRPr="00127089">
        <w:rPr>
          <w:rFonts w:eastAsia="仿宋_GB2312" w:hint="eastAsia"/>
          <w:sz w:val="30"/>
          <w:szCs w:val="30"/>
        </w:rPr>
        <w:t>时期，全省交通运输行业认真贯彻落实国务院《质量发展纲要》和全国交通运输工作会议精神，始终将质量、安全放在突出位置，牢牢抓住“管理机制建设、施工标准化</w:t>
      </w:r>
      <w:r w:rsidR="00063046">
        <w:rPr>
          <w:rFonts w:eastAsia="仿宋_GB2312" w:hint="eastAsia"/>
          <w:sz w:val="30"/>
          <w:szCs w:val="30"/>
        </w:rPr>
        <w:t>实施</w:t>
      </w:r>
      <w:r w:rsidRPr="00127089">
        <w:rPr>
          <w:rFonts w:eastAsia="仿宋_GB2312" w:hint="eastAsia"/>
          <w:sz w:val="30"/>
          <w:szCs w:val="30"/>
        </w:rPr>
        <w:t>、品牌</w:t>
      </w:r>
      <w:r w:rsidR="003C69BB" w:rsidRPr="00127089">
        <w:rPr>
          <w:rFonts w:eastAsia="仿宋_GB2312" w:hint="eastAsia"/>
          <w:sz w:val="30"/>
          <w:szCs w:val="30"/>
        </w:rPr>
        <w:t>工程</w:t>
      </w:r>
      <w:r w:rsidRPr="00127089">
        <w:rPr>
          <w:rFonts w:eastAsia="仿宋_GB2312" w:hint="eastAsia"/>
          <w:sz w:val="30"/>
          <w:szCs w:val="30"/>
        </w:rPr>
        <w:t>创建、质量通病治理</w:t>
      </w:r>
      <w:r w:rsidR="005F51A5" w:rsidRPr="00127089">
        <w:rPr>
          <w:rFonts w:eastAsia="仿宋_GB2312" w:hint="eastAsia"/>
          <w:sz w:val="30"/>
          <w:szCs w:val="30"/>
        </w:rPr>
        <w:t>、平安工地建设</w:t>
      </w:r>
      <w:r w:rsidRPr="00127089">
        <w:rPr>
          <w:rFonts w:eastAsia="仿宋_GB2312" w:hint="eastAsia"/>
          <w:sz w:val="30"/>
          <w:szCs w:val="30"/>
        </w:rPr>
        <w:t>”等关键载体和重点环节，将“现代工程管理理念”贯穿于质量安全管理全过程，工程质量</w:t>
      </w:r>
      <w:r w:rsidR="00882EB9" w:rsidRPr="00127089">
        <w:rPr>
          <w:rFonts w:eastAsia="仿宋_GB2312" w:hint="eastAsia"/>
          <w:sz w:val="30"/>
          <w:szCs w:val="30"/>
        </w:rPr>
        <w:t>安全</w:t>
      </w:r>
      <w:r w:rsidRPr="00127089">
        <w:rPr>
          <w:rFonts w:eastAsia="仿宋_GB2312" w:hint="eastAsia"/>
          <w:sz w:val="30"/>
          <w:szCs w:val="30"/>
        </w:rPr>
        <w:t>始终处于受控状态，质量通病明显减少，</w:t>
      </w:r>
      <w:r w:rsidR="00593149" w:rsidRPr="00127089">
        <w:rPr>
          <w:rFonts w:eastAsia="仿宋_GB2312" w:hint="eastAsia"/>
          <w:sz w:val="30"/>
          <w:szCs w:val="30"/>
        </w:rPr>
        <w:t>以苏通大桥、泰州大桥等为代表的大型交通重点工程多次获得</w:t>
      </w:r>
      <w:r w:rsidR="001F4B36" w:rsidRPr="00127089">
        <w:rPr>
          <w:rFonts w:eastAsia="仿宋_GB2312" w:hint="eastAsia"/>
          <w:sz w:val="30"/>
          <w:szCs w:val="30"/>
        </w:rPr>
        <w:t>国际、</w:t>
      </w:r>
      <w:r w:rsidR="00593149" w:rsidRPr="00127089">
        <w:rPr>
          <w:rFonts w:eastAsia="仿宋_GB2312" w:hint="eastAsia"/>
          <w:sz w:val="30"/>
          <w:szCs w:val="30"/>
        </w:rPr>
        <w:t>国内大奖；全省公路水运工程共获得鲁班奖</w:t>
      </w:r>
      <w:r w:rsidR="00593149" w:rsidRPr="00127089">
        <w:rPr>
          <w:rFonts w:eastAsia="仿宋_GB2312" w:hint="eastAsia"/>
          <w:sz w:val="30"/>
          <w:szCs w:val="30"/>
        </w:rPr>
        <w:t>3</w:t>
      </w:r>
      <w:r w:rsidR="00593149" w:rsidRPr="00127089">
        <w:rPr>
          <w:rFonts w:eastAsia="仿宋_GB2312" w:hint="eastAsia"/>
          <w:sz w:val="30"/>
          <w:szCs w:val="30"/>
        </w:rPr>
        <w:t>项、詹天佑奖</w:t>
      </w:r>
      <w:r w:rsidR="00593149" w:rsidRPr="00127089">
        <w:rPr>
          <w:rFonts w:eastAsia="仿宋_GB2312" w:hint="eastAsia"/>
          <w:sz w:val="30"/>
          <w:szCs w:val="30"/>
        </w:rPr>
        <w:t>9</w:t>
      </w:r>
      <w:r w:rsidR="00593149" w:rsidRPr="00127089">
        <w:rPr>
          <w:rFonts w:eastAsia="仿宋_GB2312" w:hint="eastAsia"/>
          <w:sz w:val="30"/>
          <w:szCs w:val="30"/>
        </w:rPr>
        <w:t>项、国家级优质工程金奖</w:t>
      </w:r>
      <w:r w:rsidR="00593149" w:rsidRPr="00127089">
        <w:rPr>
          <w:rFonts w:eastAsia="仿宋_GB2312" w:hint="eastAsia"/>
          <w:sz w:val="30"/>
          <w:szCs w:val="30"/>
        </w:rPr>
        <w:t>3</w:t>
      </w:r>
      <w:r w:rsidR="00593149" w:rsidRPr="00127089">
        <w:rPr>
          <w:rFonts w:eastAsia="仿宋_GB2312" w:hint="eastAsia"/>
          <w:sz w:val="30"/>
          <w:szCs w:val="30"/>
        </w:rPr>
        <w:t>项、国家优质工程银奖</w:t>
      </w:r>
      <w:r w:rsidR="00593149" w:rsidRPr="00127089">
        <w:rPr>
          <w:rFonts w:eastAsia="仿宋_GB2312" w:hint="eastAsia"/>
          <w:sz w:val="30"/>
          <w:szCs w:val="30"/>
        </w:rPr>
        <w:t>9</w:t>
      </w:r>
      <w:r w:rsidR="00593149" w:rsidRPr="00127089">
        <w:rPr>
          <w:rFonts w:eastAsia="仿宋_GB2312" w:hint="eastAsia"/>
          <w:sz w:val="30"/>
          <w:szCs w:val="30"/>
        </w:rPr>
        <w:t>项、江苏省扬子杯优质工程奖</w:t>
      </w:r>
      <w:r w:rsidR="005F51A5" w:rsidRPr="00127089">
        <w:rPr>
          <w:rFonts w:eastAsia="仿宋_GB2312" w:hint="eastAsia"/>
          <w:sz w:val="30"/>
          <w:szCs w:val="30"/>
        </w:rPr>
        <w:t>52</w:t>
      </w:r>
      <w:r w:rsidR="00593149" w:rsidRPr="00127089">
        <w:rPr>
          <w:rFonts w:eastAsia="仿宋_GB2312" w:hint="eastAsia"/>
          <w:sz w:val="30"/>
          <w:szCs w:val="30"/>
        </w:rPr>
        <w:t>项</w:t>
      </w:r>
      <w:r w:rsidR="005F51A5" w:rsidRPr="00127089">
        <w:rPr>
          <w:rFonts w:eastAsia="仿宋_GB2312" w:hint="eastAsia"/>
          <w:sz w:val="30"/>
          <w:szCs w:val="30"/>
        </w:rPr>
        <w:t>、省交通</w:t>
      </w:r>
      <w:r w:rsidR="00C506D6" w:rsidRPr="00127089">
        <w:rPr>
          <w:rFonts w:eastAsia="仿宋_GB2312" w:hint="eastAsia"/>
          <w:sz w:val="30"/>
          <w:szCs w:val="30"/>
        </w:rPr>
        <w:t>建设</w:t>
      </w:r>
      <w:r w:rsidR="005F51A5" w:rsidRPr="00127089">
        <w:rPr>
          <w:rFonts w:eastAsia="仿宋_GB2312" w:hint="eastAsia"/>
          <w:sz w:val="30"/>
          <w:szCs w:val="30"/>
        </w:rPr>
        <w:t>优质工程</w:t>
      </w:r>
      <w:r w:rsidR="00F7113D" w:rsidRPr="00127089">
        <w:rPr>
          <w:rFonts w:eastAsia="仿宋_GB2312" w:hint="eastAsia"/>
          <w:sz w:val="30"/>
          <w:szCs w:val="30"/>
        </w:rPr>
        <w:t>奖</w:t>
      </w:r>
      <w:r w:rsidR="009518C0" w:rsidRPr="00127089">
        <w:rPr>
          <w:rFonts w:eastAsia="仿宋_GB2312" w:hint="eastAsia"/>
          <w:sz w:val="30"/>
          <w:szCs w:val="30"/>
        </w:rPr>
        <w:t>69</w:t>
      </w:r>
      <w:r w:rsidR="005F51A5" w:rsidRPr="00127089">
        <w:rPr>
          <w:rFonts w:eastAsia="仿宋_GB2312" w:hint="eastAsia"/>
          <w:sz w:val="30"/>
          <w:szCs w:val="30"/>
        </w:rPr>
        <w:t>项</w:t>
      </w:r>
      <w:r w:rsidR="00593149" w:rsidRPr="00127089">
        <w:rPr>
          <w:rFonts w:eastAsia="仿宋_GB2312" w:hint="eastAsia"/>
          <w:sz w:val="30"/>
          <w:szCs w:val="30"/>
        </w:rPr>
        <w:t>，</w:t>
      </w:r>
      <w:r w:rsidR="003C69BB" w:rsidRPr="00127089">
        <w:rPr>
          <w:rFonts w:eastAsia="仿宋_GB2312" w:hint="eastAsia"/>
          <w:sz w:val="30"/>
          <w:szCs w:val="30"/>
        </w:rPr>
        <w:t>完成了</w:t>
      </w:r>
      <w:r w:rsidR="005F7543" w:rsidRPr="00127089">
        <w:rPr>
          <w:rFonts w:eastAsia="仿宋_GB2312" w:hint="eastAsia"/>
          <w:sz w:val="30"/>
          <w:szCs w:val="30"/>
        </w:rPr>
        <w:t>《江苏</w:t>
      </w:r>
      <w:r w:rsidRPr="00127089">
        <w:rPr>
          <w:rFonts w:eastAsia="仿宋_GB2312" w:hint="eastAsia"/>
          <w:sz w:val="30"/>
          <w:szCs w:val="30"/>
        </w:rPr>
        <w:t>交通建设工程</w:t>
      </w:r>
      <w:r w:rsidR="005F7543" w:rsidRPr="00127089">
        <w:rPr>
          <w:rFonts w:eastAsia="仿宋_GB2312" w:hint="eastAsia"/>
          <w:sz w:val="30"/>
          <w:szCs w:val="30"/>
        </w:rPr>
        <w:t>“十二五”</w:t>
      </w:r>
      <w:r w:rsidRPr="00127089">
        <w:rPr>
          <w:rFonts w:eastAsia="仿宋_GB2312" w:hint="eastAsia"/>
          <w:sz w:val="30"/>
          <w:szCs w:val="30"/>
        </w:rPr>
        <w:t>质量发展</w:t>
      </w:r>
      <w:r w:rsidR="005F7543" w:rsidRPr="00127089">
        <w:rPr>
          <w:rFonts w:eastAsia="仿宋_GB2312" w:hint="eastAsia"/>
          <w:sz w:val="30"/>
          <w:szCs w:val="30"/>
        </w:rPr>
        <w:t>纲要》</w:t>
      </w:r>
      <w:r w:rsidRPr="00127089">
        <w:rPr>
          <w:rFonts w:eastAsia="仿宋_GB2312" w:hint="eastAsia"/>
          <w:sz w:val="30"/>
          <w:szCs w:val="30"/>
        </w:rPr>
        <w:t>规划确定的各项目标和任务。</w:t>
      </w:r>
    </w:p>
    <w:p w:rsidR="00F32584" w:rsidRPr="00127089" w:rsidRDefault="00F32584" w:rsidP="00C85938">
      <w:pPr>
        <w:spacing w:line="360" w:lineRule="auto"/>
        <w:ind w:firstLineChars="218" w:firstLine="654"/>
        <w:rPr>
          <w:rFonts w:eastAsia="楷体_GB2312"/>
          <w:b/>
          <w:sz w:val="30"/>
          <w:szCs w:val="30"/>
        </w:rPr>
      </w:pPr>
      <w:r w:rsidRPr="00127089">
        <w:rPr>
          <w:rFonts w:eastAsia="楷体_GB2312"/>
          <w:b/>
          <w:sz w:val="30"/>
          <w:szCs w:val="30"/>
        </w:rPr>
        <w:lastRenderedPageBreak/>
        <w:t>1</w:t>
      </w:r>
      <w:r w:rsidRPr="00127089">
        <w:rPr>
          <w:rFonts w:eastAsia="楷体_GB2312"/>
          <w:b/>
          <w:sz w:val="30"/>
          <w:szCs w:val="30"/>
        </w:rPr>
        <w:t>、</w:t>
      </w:r>
      <w:r w:rsidRPr="00127089">
        <w:rPr>
          <w:rFonts w:eastAsia="楷体_GB2312" w:hint="eastAsia"/>
          <w:b/>
          <w:sz w:val="30"/>
          <w:szCs w:val="30"/>
        </w:rPr>
        <w:t>完善法规制度标准建设，法治基础不断夯实</w:t>
      </w:r>
    </w:p>
    <w:p w:rsidR="00F32584" w:rsidRPr="00127089" w:rsidRDefault="00F32584" w:rsidP="00F32584">
      <w:pPr>
        <w:spacing w:line="360" w:lineRule="auto"/>
        <w:ind w:firstLineChars="200" w:firstLine="600"/>
        <w:rPr>
          <w:rFonts w:eastAsia="仿宋_GB2312"/>
          <w:sz w:val="30"/>
          <w:szCs w:val="30"/>
        </w:rPr>
      </w:pPr>
      <w:r w:rsidRPr="00127089">
        <w:rPr>
          <w:rFonts w:eastAsia="仿宋_GB2312" w:hint="eastAsia"/>
          <w:sz w:val="30"/>
          <w:szCs w:val="30"/>
        </w:rPr>
        <w:t>深入贯彻落实交通运输部有关法规制度的要求，规范性文件、标准体系、标准程序等一系列法规制度建设逐步完善，我省交通工程建设法治基础不断夯实，全省交通建设工程质量管理有序开展，构成了完善的、覆盖整个项目监督期的公路水运工程质量监督工作程序及标准体系。先后出台了《江苏省公路水运工程建设单位管理办法》、</w:t>
      </w:r>
      <w:r w:rsidR="008B055C" w:rsidRPr="00127089">
        <w:rPr>
          <w:rFonts w:eastAsia="仿宋_GB2312" w:hint="eastAsia"/>
          <w:sz w:val="30"/>
          <w:szCs w:val="30"/>
        </w:rPr>
        <w:t>《</w:t>
      </w:r>
      <w:r w:rsidR="00CA6080" w:rsidRPr="00127089">
        <w:rPr>
          <w:rFonts w:eastAsia="仿宋_GB2312" w:hint="eastAsia"/>
          <w:sz w:val="30"/>
          <w:szCs w:val="30"/>
        </w:rPr>
        <w:t>江苏省公路工程施工分包管理实施细则</w:t>
      </w:r>
      <w:r w:rsidR="008B055C" w:rsidRPr="00127089">
        <w:rPr>
          <w:rFonts w:eastAsia="仿宋_GB2312" w:hint="eastAsia"/>
          <w:sz w:val="30"/>
          <w:szCs w:val="30"/>
        </w:rPr>
        <w:t>》、</w:t>
      </w:r>
      <w:r w:rsidR="003C69BB" w:rsidRPr="00127089">
        <w:rPr>
          <w:rFonts w:eastAsia="仿宋_GB2312" w:hint="eastAsia"/>
          <w:sz w:val="30"/>
          <w:szCs w:val="30"/>
        </w:rPr>
        <w:t>《江苏省公路水运工程建设项目总监负责制实施办法》、</w:t>
      </w:r>
      <w:r w:rsidRPr="00127089">
        <w:rPr>
          <w:rFonts w:eastAsia="仿宋_GB2312" w:hint="eastAsia"/>
          <w:sz w:val="30"/>
          <w:szCs w:val="30"/>
        </w:rPr>
        <w:t>《江苏省公路水运建设工程现场监理机构管理办法》</w:t>
      </w:r>
      <w:r w:rsidR="00882EB9" w:rsidRPr="00127089">
        <w:rPr>
          <w:rFonts w:eastAsia="仿宋_GB2312" w:hint="eastAsia"/>
          <w:sz w:val="30"/>
          <w:szCs w:val="30"/>
        </w:rPr>
        <w:t>、《江苏省公路水运建设工程安全监管规定》、</w:t>
      </w:r>
      <w:r w:rsidR="00F7113D" w:rsidRPr="00127089">
        <w:rPr>
          <w:rFonts w:eastAsia="仿宋_GB2312" w:hint="eastAsia"/>
          <w:sz w:val="30"/>
          <w:szCs w:val="30"/>
        </w:rPr>
        <w:t>《江苏省公路水运工程安全生产费用管理办法》、</w:t>
      </w:r>
      <w:r w:rsidR="00882EB9" w:rsidRPr="00127089">
        <w:rPr>
          <w:rFonts w:eastAsia="仿宋_GB2312" w:hint="eastAsia"/>
          <w:sz w:val="30"/>
          <w:szCs w:val="30"/>
        </w:rPr>
        <w:t>《江苏省公路</w:t>
      </w:r>
      <w:r w:rsidR="005934BE" w:rsidRPr="00127089">
        <w:rPr>
          <w:rFonts w:eastAsia="仿宋_GB2312" w:hint="eastAsia"/>
          <w:sz w:val="30"/>
          <w:szCs w:val="30"/>
        </w:rPr>
        <w:t>水运</w:t>
      </w:r>
      <w:r w:rsidR="00882EB9" w:rsidRPr="00127089">
        <w:rPr>
          <w:rFonts w:eastAsia="仿宋_GB2312" w:hint="eastAsia"/>
          <w:sz w:val="30"/>
          <w:szCs w:val="30"/>
        </w:rPr>
        <w:t>建设工程质量监督工作程序及标准》、《</w:t>
      </w:r>
      <w:r w:rsidR="005934BE" w:rsidRPr="00127089">
        <w:rPr>
          <w:rFonts w:eastAsia="仿宋_GB2312" w:hint="eastAsia"/>
          <w:sz w:val="30"/>
          <w:szCs w:val="30"/>
        </w:rPr>
        <w:t>江苏省</w:t>
      </w:r>
      <w:r w:rsidR="00882EB9" w:rsidRPr="00127089">
        <w:rPr>
          <w:rFonts w:eastAsia="仿宋_GB2312" w:hint="eastAsia"/>
          <w:sz w:val="30"/>
          <w:szCs w:val="30"/>
        </w:rPr>
        <w:t>公路工程质量鉴定工作程序及标准》</w:t>
      </w:r>
      <w:r w:rsidR="00063046">
        <w:rPr>
          <w:rFonts w:eastAsia="仿宋_GB2312" w:hint="eastAsia"/>
          <w:sz w:val="30"/>
          <w:szCs w:val="30"/>
        </w:rPr>
        <w:t>和</w:t>
      </w:r>
      <w:r w:rsidR="005934BE" w:rsidRPr="00127089">
        <w:rPr>
          <w:rFonts w:eastAsia="仿宋_GB2312" w:hint="eastAsia"/>
          <w:sz w:val="30"/>
          <w:szCs w:val="30"/>
        </w:rPr>
        <w:t>《江苏省水运工程质量鉴定工作程序及标准》</w:t>
      </w:r>
      <w:r w:rsidR="00882EB9" w:rsidRPr="00127089">
        <w:rPr>
          <w:rFonts w:eastAsia="仿宋_GB2312" w:hint="eastAsia"/>
          <w:sz w:val="30"/>
          <w:szCs w:val="30"/>
        </w:rPr>
        <w:t>等一批规范性文件</w:t>
      </w:r>
      <w:r w:rsidRPr="00127089">
        <w:rPr>
          <w:rFonts w:eastAsia="仿宋_GB2312" w:hint="eastAsia"/>
          <w:sz w:val="30"/>
          <w:szCs w:val="30"/>
        </w:rPr>
        <w:t>。先后颁布实施了《公路绿化工程质量检验评定标准》、《公路声屏障工程质量检验评定标准》、《公路桥梁钢箱梁制造规范》</w:t>
      </w:r>
      <w:r w:rsidR="00063046">
        <w:rPr>
          <w:rFonts w:eastAsia="仿宋_GB2312" w:hint="eastAsia"/>
          <w:sz w:val="30"/>
          <w:szCs w:val="30"/>
        </w:rPr>
        <w:t>和</w:t>
      </w:r>
      <w:r w:rsidRPr="00127089">
        <w:rPr>
          <w:rFonts w:eastAsia="仿宋_GB2312" w:hint="eastAsia"/>
          <w:sz w:val="30"/>
          <w:szCs w:val="30"/>
        </w:rPr>
        <w:t>《公路桥梁橡胶支座病害评定技术标准》等</w:t>
      </w:r>
      <w:r w:rsidRPr="00127089">
        <w:rPr>
          <w:rFonts w:eastAsia="仿宋_GB2312" w:hint="eastAsia"/>
          <w:sz w:val="30"/>
          <w:szCs w:val="30"/>
        </w:rPr>
        <w:t>10</w:t>
      </w:r>
      <w:r w:rsidRPr="00127089">
        <w:rPr>
          <w:rFonts w:eastAsia="仿宋_GB2312" w:hint="eastAsia"/>
          <w:sz w:val="30"/>
          <w:szCs w:val="30"/>
        </w:rPr>
        <w:t>多项地方质量检验标准。编制出台了《公路桥梁预应力</w:t>
      </w:r>
      <w:r w:rsidR="00F7113D" w:rsidRPr="00127089">
        <w:rPr>
          <w:rFonts w:eastAsia="仿宋_GB2312" w:hint="eastAsia"/>
          <w:sz w:val="30"/>
          <w:szCs w:val="30"/>
        </w:rPr>
        <w:t>混凝土</w:t>
      </w:r>
      <w:r w:rsidRPr="00127089">
        <w:rPr>
          <w:rFonts w:eastAsia="仿宋_GB2312" w:hint="eastAsia"/>
          <w:sz w:val="30"/>
          <w:szCs w:val="30"/>
        </w:rPr>
        <w:t>施工指南》、《江苏省水运工程质量管理统一用表》等指导性手册，进一步完善了我省交通工程质量标准体系。</w:t>
      </w:r>
    </w:p>
    <w:p w:rsidR="00641011" w:rsidRPr="00127089" w:rsidRDefault="00641011" w:rsidP="00C85938">
      <w:pPr>
        <w:spacing w:line="360" w:lineRule="auto"/>
        <w:ind w:firstLineChars="218" w:firstLine="654"/>
        <w:rPr>
          <w:rFonts w:eastAsia="楷体_GB2312"/>
          <w:b/>
          <w:sz w:val="30"/>
          <w:szCs w:val="30"/>
        </w:rPr>
      </w:pPr>
      <w:r w:rsidRPr="00127089">
        <w:rPr>
          <w:rFonts w:eastAsia="楷体_GB2312" w:hint="eastAsia"/>
          <w:b/>
          <w:sz w:val="30"/>
          <w:szCs w:val="30"/>
        </w:rPr>
        <w:t>2</w:t>
      </w:r>
      <w:r w:rsidRPr="00127089">
        <w:rPr>
          <w:rFonts w:eastAsia="楷体_GB2312" w:hint="eastAsia"/>
          <w:b/>
          <w:sz w:val="30"/>
          <w:szCs w:val="30"/>
        </w:rPr>
        <w:t>、大力</w:t>
      </w:r>
      <w:r w:rsidR="005E2D53" w:rsidRPr="00127089">
        <w:rPr>
          <w:rFonts w:eastAsia="楷体_GB2312" w:hint="eastAsia"/>
          <w:b/>
          <w:sz w:val="30"/>
          <w:szCs w:val="30"/>
        </w:rPr>
        <w:t>推行</w:t>
      </w:r>
      <w:r w:rsidRPr="00127089">
        <w:rPr>
          <w:rFonts w:eastAsia="楷体_GB2312" w:hint="eastAsia"/>
          <w:b/>
          <w:sz w:val="30"/>
          <w:szCs w:val="30"/>
        </w:rPr>
        <w:t>现代工程管理，质量</w:t>
      </w:r>
      <w:r w:rsidR="00882EB9" w:rsidRPr="00127089">
        <w:rPr>
          <w:rFonts w:eastAsia="楷体_GB2312" w:hint="eastAsia"/>
          <w:b/>
          <w:sz w:val="30"/>
          <w:szCs w:val="30"/>
        </w:rPr>
        <w:t>安全</w:t>
      </w:r>
      <w:r w:rsidRPr="00127089">
        <w:rPr>
          <w:rFonts w:eastAsia="楷体_GB2312" w:hint="eastAsia"/>
          <w:b/>
          <w:sz w:val="30"/>
          <w:szCs w:val="30"/>
        </w:rPr>
        <w:t>内涵不断提升</w:t>
      </w:r>
    </w:p>
    <w:p w:rsidR="00641011" w:rsidRPr="00127089" w:rsidRDefault="00641011" w:rsidP="00641011">
      <w:pPr>
        <w:spacing w:line="360" w:lineRule="auto"/>
        <w:ind w:firstLineChars="200" w:firstLine="600"/>
        <w:rPr>
          <w:rFonts w:eastAsia="仿宋_GB2312"/>
          <w:sz w:val="30"/>
          <w:szCs w:val="30"/>
        </w:rPr>
      </w:pPr>
      <w:r w:rsidRPr="00127089">
        <w:rPr>
          <w:rFonts w:eastAsia="仿宋_GB2312" w:hint="eastAsia"/>
          <w:sz w:val="30"/>
          <w:szCs w:val="30"/>
        </w:rPr>
        <w:t>坚持把“质量安全贯穿于施工标准化全过程”，注重施工标准化活动的顶层设计，制定了《江苏省高速公路开展施工标准化（推行</w:t>
      </w:r>
      <w:r w:rsidRPr="00127089">
        <w:rPr>
          <w:rFonts w:eastAsia="仿宋_GB2312" w:hint="eastAsia"/>
          <w:sz w:val="30"/>
          <w:szCs w:val="30"/>
        </w:rPr>
        <w:lastRenderedPageBreak/>
        <w:t>现代工程管理）活动实施方案》，出台了《江苏省高速公路项目管理标准化指南》、《江苏省高速公路标准化相关设计指南》、《江苏省高速公路监理标准化指南》、《江苏省高速公路施工标准化指南》、《江苏省高速公路建设现场安全管理标准化技术指南》、《江苏省航道工程施工</w:t>
      </w:r>
      <w:r w:rsidR="001F4B36">
        <w:rPr>
          <w:rFonts w:eastAsia="仿宋_GB2312" w:hint="eastAsia"/>
          <w:sz w:val="30"/>
          <w:szCs w:val="30"/>
        </w:rPr>
        <w:t>标准化指南》及《江苏省高速公路施工标准化考核办法》等标准文件</w:t>
      </w:r>
      <w:r w:rsidRPr="00127089">
        <w:rPr>
          <w:rFonts w:eastAsia="仿宋_GB2312" w:hint="eastAsia"/>
          <w:sz w:val="30"/>
          <w:szCs w:val="30"/>
        </w:rPr>
        <w:t>，规定了建设管理、工地建设、路基、路面、桥梁、内河航道、船闸工程主要施工工序和工艺、质量控制要点、验收标准等，在部分重点工程中作为招标文件的组成部分，并加以考核。</w:t>
      </w:r>
    </w:p>
    <w:p w:rsidR="00641011" w:rsidRPr="00127089" w:rsidRDefault="00965AD8" w:rsidP="00641011">
      <w:pPr>
        <w:spacing w:line="360" w:lineRule="auto"/>
        <w:ind w:firstLineChars="200" w:firstLine="600"/>
        <w:rPr>
          <w:rFonts w:eastAsia="仿宋_GB2312"/>
          <w:sz w:val="30"/>
          <w:szCs w:val="30"/>
        </w:rPr>
      </w:pPr>
      <w:r w:rsidRPr="00127089">
        <w:rPr>
          <w:rFonts w:eastAsia="仿宋_GB2312" w:hint="eastAsia"/>
          <w:sz w:val="30"/>
          <w:szCs w:val="30"/>
        </w:rPr>
        <w:t>着力提升工程“本质安全”，积极开展安全生产技术研究，组织开展了《江苏省公路工程施工现场安全规范化管理》、《江苏省公路工程安全生产费用研究》、《公路水运工程建设支架工程安全管理及技术标准研究》</w:t>
      </w:r>
      <w:r w:rsidR="00063046">
        <w:rPr>
          <w:rFonts w:eastAsia="仿宋_GB2312" w:hint="eastAsia"/>
          <w:sz w:val="30"/>
          <w:szCs w:val="30"/>
        </w:rPr>
        <w:t>和</w:t>
      </w:r>
      <w:r w:rsidRPr="00127089">
        <w:rPr>
          <w:rFonts w:eastAsia="仿宋_GB2312" w:hint="eastAsia"/>
          <w:sz w:val="30"/>
          <w:szCs w:val="30"/>
        </w:rPr>
        <w:t>《公路水运工程施工现场临时用电安全技术管理研究》等课题研究。强化安全培训，定期开展</w:t>
      </w:r>
      <w:r w:rsidRPr="00127089">
        <w:rPr>
          <w:rFonts w:eastAsia="仿宋_GB2312"/>
          <w:sz w:val="30"/>
          <w:szCs w:val="30"/>
        </w:rPr>
        <w:t>省、市、县三级交通运输系统工程安全监管单位及重点工程项目建设单位安全培训，安全</w:t>
      </w:r>
      <w:r w:rsidRPr="00127089">
        <w:rPr>
          <w:rFonts w:eastAsia="仿宋_GB2312" w:hint="eastAsia"/>
          <w:sz w:val="30"/>
          <w:szCs w:val="30"/>
        </w:rPr>
        <w:t>监管</w:t>
      </w:r>
      <w:r w:rsidRPr="00127089">
        <w:rPr>
          <w:rFonts w:eastAsia="仿宋_GB2312"/>
          <w:sz w:val="30"/>
          <w:szCs w:val="30"/>
        </w:rPr>
        <w:t>人员责任意识</w:t>
      </w:r>
      <w:r w:rsidRPr="00127089">
        <w:rPr>
          <w:rFonts w:eastAsia="仿宋_GB2312" w:hint="eastAsia"/>
          <w:sz w:val="30"/>
          <w:szCs w:val="30"/>
        </w:rPr>
        <w:t>和安全管理水平明显</w:t>
      </w:r>
      <w:r w:rsidRPr="00127089">
        <w:rPr>
          <w:rFonts w:eastAsia="仿宋_GB2312"/>
          <w:sz w:val="30"/>
          <w:szCs w:val="30"/>
        </w:rPr>
        <w:t>提高</w:t>
      </w:r>
      <w:r w:rsidRPr="00127089">
        <w:rPr>
          <w:rFonts w:eastAsia="仿宋_GB2312" w:hint="eastAsia"/>
          <w:sz w:val="30"/>
          <w:szCs w:val="30"/>
        </w:rPr>
        <w:t>。</w:t>
      </w:r>
    </w:p>
    <w:p w:rsidR="00593149" w:rsidRPr="00127089" w:rsidRDefault="00593149" w:rsidP="00C85938">
      <w:pPr>
        <w:spacing w:line="360" w:lineRule="auto"/>
        <w:ind w:firstLineChars="218" w:firstLine="654"/>
        <w:rPr>
          <w:rFonts w:eastAsia="楷体_GB2312"/>
          <w:b/>
          <w:sz w:val="30"/>
          <w:szCs w:val="30"/>
        </w:rPr>
      </w:pPr>
      <w:r w:rsidRPr="00127089">
        <w:rPr>
          <w:rFonts w:eastAsia="楷体_GB2312" w:hint="eastAsia"/>
          <w:b/>
          <w:sz w:val="30"/>
          <w:szCs w:val="30"/>
        </w:rPr>
        <w:t>3</w:t>
      </w:r>
      <w:r w:rsidRPr="00127089">
        <w:rPr>
          <w:rFonts w:eastAsia="楷体_GB2312" w:hint="eastAsia"/>
          <w:b/>
          <w:sz w:val="30"/>
          <w:szCs w:val="30"/>
        </w:rPr>
        <w:t>、全面开展品牌创建活动，管理机制取得创新</w:t>
      </w:r>
    </w:p>
    <w:p w:rsidR="00593149" w:rsidRPr="00127089" w:rsidRDefault="00593149" w:rsidP="00593149">
      <w:pPr>
        <w:spacing w:line="360" w:lineRule="auto"/>
        <w:ind w:firstLineChars="200" w:firstLine="600"/>
        <w:rPr>
          <w:rFonts w:eastAsia="仿宋_GB2312"/>
          <w:sz w:val="30"/>
          <w:szCs w:val="30"/>
        </w:rPr>
      </w:pPr>
      <w:r w:rsidRPr="00127089">
        <w:rPr>
          <w:rFonts w:eastAsia="仿宋_GB2312" w:hint="eastAsia"/>
          <w:sz w:val="30"/>
          <w:szCs w:val="30"/>
        </w:rPr>
        <w:t>省厅发布了《江苏省交通建设优质工程奖创建与评审办法》，“江苏省交通建设优质工程”挂牌创建活动全面推行，在施工过程中注重指导、加强督促，在完工时给予客观评价，将“品牌工程”、“优质工程”的质量指标落实到具体措施和工艺中，使质量创优目标融于项目管理并及时总结推广经验，充分发挥典型引领作用，把“质</w:t>
      </w:r>
      <w:r w:rsidRPr="00127089">
        <w:rPr>
          <w:rFonts w:eastAsia="仿宋_GB2312" w:hint="eastAsia"/>
          <w:sz w:val="30"/>
          <w:szCs w:val="30"/>
        </w:rPr>
        <w:lastRenderedPageBreak/>
        <w:t>量创优”固化为长效机制。工程创优活动开展以来，全省共有</w:t>
      </w:r>
      <w:r w:rsidRPr="00127089">
        <w:rPr>
          <w:rFonts w:eastAsia="仿宋_GB2312" w:hint="eastAsia"/>
          <w:sz w:val="30"/>
          <w:szCs w:val="30"/>
        </w:rPr>
        <w:t>93</w:t>
      </w:r>
      <w:r w:rsidRPr="00127089">
        <w:rPr>
          <w:rFonts w:eastAsia="仿宋_GB2312" w:hint="eastAsia"/>
          <w:sz w:val="30"/>
          <w:szCs w:val="30"/>
        </w:rPr>
        <w:t>个公路水运</w:t>
      </w:r>
      <w:r w:rsidR="003C69BB" w:rsidRPr="00127089">
        <w:rPr>
          <w:rFonts w:eastAsia="仿宋_GB2312" w:hint="eastAsia"/>
          <w:sz w:val="30"/>
          <w:szCs w:val="30"/>
        </w:rPr>
        <w:t>工程</w:t>
      </w:r>
      <w:r w:rsidRPr="00127089">
        <w:rPr>
          <w:rFonts w:eastAsia="仿宋_GB2312" w:hint="eastAsia"/>
          <w:sz w:val="30"/>
          <w:szCs w:val="30"/>
        </w:rPr>
        <w:t>项目挂牌创建。各级交通运输主管部门的质量创优目标进一步明确，工程建设从业单位的质量创优意识显著增强，工程建设管理和质量创优措施逐步落实，带动工程实体建设质量稳步提高，“江苏省交通建设优质工程”的政府关注度明显提升。</w:t>
      </w:r>
    </w:p>
    <w:p w:rsidR="00882EB9" w:rsidRPr="00127089" w:rsidRDefault="00882EB9" w:rsidP="00593149">
      <w:pPr>
        <w:spacing w:line="360" w:lineRule="auto"/>
        <w:ind w:firstLineChars="200" w:firstLine="600"/>
        <w:rPr>
          <w:rFonts w:eastAsia="仿宋_GB2312"/>
          <w:sz w:val="30"/>
          <w:szCs w:val="30"/>
        </w:rPr>
      </w:pPr>
      <w:r w:rsidRPr="00127089">
        <w:rPr>
          <w:rFonts w:eastAsia="仿宋_GB2312"/>
          <w:sz w:val="30"/>
          <w:szCs w:val="30"/>
        </w:rPr>
        <w:t>以</w:t>
      </w:r>
      <w:r w:rsidRPr="00127089">
        <w:rPr>
          <w:rFonts w:eastAsia="仿宋_GB2312" w:hint="eastAsia"/>
          <w:sz w:val="30"/>
          <w:szCs w:val="30"/>
        </w:rPr>
        <w:t>建立工程安全监管</w:t>
      </w:r>
      <w:r w:rsidRPr="00127089">
        <w:rPr>
          <w:rFonts w:eastAsia="仿宋_GB2312"/>
          <w:sz w:val="30"/>
          <w:szCs w:val="30"/>
        </w:rPr>
        <w:t>层级</w:t>
      </w:r>
      <w:r w:rsidR="00F7113D" w:rsidRPr="00127089">
        <w:rPr>
          <w:rFonts w:eastAsia="仿宋_GB2312" w:hint="eastAsia"/>
          <w:sz w:val="30"/>
          <w:szCs w:val="30"/>
        </w:rPr>
        <w:t>管理</w:t>
      </w:r>
      <w:r w:rsidRPr="00127089">
        <w:rPr>
          <w:rFonts w:eastAsia="仿宋_GB2312" w:hint="eastAsia"/>
          <w:sz w:val="30"/>
          <w:szCs w:val="30"/>
        </w:rPr>
        <w:t>体系为基础</w:t>
      </w:r>
      <w:r w:rsidRPr="00127089">
        <w:rPr>
          <w:rFonts w:eastAsia="仿宋_GB2312"/>
          <w:sz w:val="30"/>
          <w:szCs w:val="30"/>
        </w:rPr>
        <w:t>，以</w:t>
      </w:r>
      <w:r w:rsidRPr="00127089">
        <w:rPr>
          <w:rFonts w:eastAsia="仿宋_GB2312"/>
          <w:sz w:val="30"/>
          <w:szCs w:val="30"/>
        </w:rPr>
        <w:t>“</w:t>
      </w:r>
      <w:r w:rsidRPr="00127089">
        <w:rPr>
          <w:rFonts w:eastAsia="仿宋_GB2312"/>
          <w:sz w:val="30"/>
          <w:szCs w:val="30"/>
        </w:rPr>
        <w:t>平安工地</w:t>
      </w:r>
      <w:r w:rsidRPr="00127089">
        <w:rPr>
          <w:rFonts w:eastAsia="仿宋_GB2312"/>
          <w:sz w:val="30"/>
          <w:szCs w:val="30"/>
        </w:rPr>
        <w:t>”</w:t>
      </w:r>
      <w:r w:rsidRPr="00127089">
        <w:rPr>
          <w:rFonts w:eastAsia="仿宋_GB2312"/>
          <w:sz w:val="30"/>
          <w:szCs w:val="30"/>
        </w:rPr>
        <w:t>创建活动为载体，安全责任</w:t>
      </w:r>
      <w:r w:rsidRPr="00127089">
        <w:rPr>
          <w:rFonts w:eastAsia="仿宋_GB2312" w:hint="eastAsia"/>
          <w:sz w:val="30"/>
          <w:szCs w:val="30"/>
        </w:rPr>
        <w:t>不断落实</w:t>
      </w:r>
      <w:r w:rsidRPr="00127089">
        <w:rPr>
          <w:rFonts w:eastAsia="仿宋_GB2312"/>
          <w:sz w:val="30"/>
          <w:szCs w:val="30"/>
        </w:rPr>
        <w:t>，</w:t>
      </w:r>
      <w:r w:rsidRPr="00127089">
        <w:rPr>
          <w:rFonts w:eastAsia="仿宋_GB2312" w:hint="eastAsia"/>
          <w:sz w:val="30"/>
          <w:szCs w:val="30"/>
        </w:rPr>
        <w:t>安全培训逐步加强</w:t>
      </w:r>
      <w:r w:rsidRPr="00127089">
        <w:rPr>
          <w:rFonts w:eastAsia="仿宋_GB2312"/>
          <w:sz w:val="30"/>
          <w:szCs w:val="30"/>
        </w:rPr>
        <w:t>，全省公路水运建设工程安全基础得到夯实，安全生产形势持续保持稳定。</w:t>
      </w:r>
      <w:r w:rsidRPr="00127089">
        <w:rPr>
          <w:rFonts w:eastAsia="仿宋_GB2312" w:hint="eastAsia"/>
          <w:sz w:val="30"/>
          <w:szCs w:val="30"/>
        </w:rPr>
        <w:t>广泛深入开展</w:t>
      </w:r>
      <w:r w:rsidRPr="00127089">
        <w:rPr>
          <w:rFonts w:eastAsia="仿宋_GB2312"/>
          <w:sz w:val="30"/>
          <w:szCs w:val="30"/>
        </w:rPr>
        <w:t>“</w:t>
      </w:r>
      <w:r w:rsidRPr="00127089">
        <w:rPr>
          <w:rFonts w:eastAsia="仿宋_GB2312"/>
          <w:sz w:val="30"/>
          <w:szCs w:val="30"/>
        </w:rPr>
        <w:t>平安工地</w:t>
      </w:r>
      <w:r w:rsidRPr="00127089">
        <w:rPr>
          <w:rFonts w:eastAsia="仿宋_GB2312"/>
          <w:sz w:val="30"/>
          <w:szCs w:val="30"/>
        </w:rPr>
        <w:t>”</w:t>
      </w:r>
      <w:r w:rsidRPr="00127089">
        <w:rPr>
          <w:rFonts w:eastAsia="仿宋_GB2312" w:hint="eastAsia"/>
          <w:sz w:val="30"/>
          <w:szCs w:val="30"/>
        </w:rPr>
        <w:t>创建</w:t>
      </w:r>
      <w:r w:rsidRPr="00127089">
        <w:rPr>
          <w:rFonts w:eastAsia="仿宋_GB2312"/>
          <w:sz w:val="30"/>
          <w:szCs w:val="30"/>
        </w:rPr>
        <w:t>活动，在全国率先出台了《江苏省公路水运工程</w:t>
      </w:r>
      <w:r w:rsidRPr="00127089">
        <w:rPr>
          <w:rFonts w:eastAsia="仿宋_GB2312"/>
          <w:sz w:val="30"/>
          <w:szCs w:val="30"/>
        </w:rPr>
        <w:t>“</w:t>
      </w:r>
      <w:r w:rsidRPr="00127089">
        <w:rPr>
          <w:rFonts w:eastAsia="仿宋_GB2312"/>
          <w:sz w:val="30"/>
          <w:szCs w:val="30"/>
        </w:rPr>
        <w:t>平安工地</w:t>
      </w:r>
      <w:r w:rsidRPr="00127089">
        <w:rPr>
          <w:rFonts w:eastAsia="仿宋_GB2312"/>
          <w:sz w:val="30"/>
          <w:szCs w:val="30"/>
        </w:rPr>
        <w:t>”</w:t>
      </w:r>
      <w:r w:rsidRPr="00127089">
        <w:rPr>
          <w:rFonts w:eastAsia="仿宋_GB2312"/>
          <w:sz w:val="30"/>
          <w:szCs w:val="30"/>
        </w:rPr>
        <w:t>建设达标标准》，</w:t>
      </w:r>
      <w:r w:rsidRPr="00127089">
        <w:rPr>
          <w:rFonts w:eastAsia="仿宋_GB2312" w:hint="eastAsia"/>
          <w:sz w:val="30"/>
          <w:szCs w:val="30"/>
        </w:rPr>
        <w:t>组织开展“平安工地”考核评价工作，实现“平安工地”</w:t>
      </w:r>
      <w:r w:rsidR="00F7113D" w:rsidRPr="00127089">
        <w:rPr>
          <w:rFonts w:eastAsia="仿宋_GB2312" w:hint="eastAsia"/>
          <w:sz w:val="30"/>
          <w:szCs w:val="30"/>
        </w:rPr>
        <w:t>建设</w:t>
      </w:r>
      <w:r w:rsidRPr="00127089">
        <w:rPr>
          <w:rFonts w:eastAsia="仿宋_GB2312" w:hint="eastAsia"/>
          <w:sz w:val="30"/>
          <w:szCs w:val="30"/>
        </w:rPr>
        <w:t>常态化管理</w:t>
      </w:r>
      <w:r w:rsidR="00F13B8C" w:rsidRPr="00127089">
        <w:rPr>
          <w:rFonts w:eastAsia="仿宋_GB2312" w:hint="eastAsia"/>
          <w:sz w:val="30"/>
          <w:szCs w:val="30"/>
        </w:rPr>
        <w:t>。</w:t>
      </w:r>
      <w:r w:rsidR="009518C0" w:rsidRPr="00127089">
        <w:rPr>
          <w:rFonts w:eastAsia="仿宋_GB2312" w:hint="eastAsia"/>
          <w:sz w:val="30"/>
          <w:szCs w:val="30"/>
        </w:rPr>
        <w:t>“十二五”</w:t>
      </w:r>
      <w:r w:rsidR="00F13B8C" w:rsidRPr="00127089">
        <w:rPr>
          <w:rFonts w:eastAsia="仿宋_GB2312" w:hint="eastAsia"/>
          <w:sz w:val="30"/>
          <w:szCs w:val="30"/>
        </w:rPr>
        <w:t>期间，</w:t>
      </w:r>
      <w:r w:rsidR="003A7D2E" w:rsidRPr="00127089">
        <w:rPr>
          <w:rFonts w:eastAsia="仿宋_GB2312" w:hint="eastAsia"/>
          <w:sz w:val="30"/>
          <w:szCs w:val="30"/>
        </w:rPr>
        <w:t>省厅发文表彰</w:t>
      </w:r>
      <w:r w:rsidR="00F7113D" w:rsidRPr="00127089">
        <w:rPr>
          <w:rFonts w:eastAsia="仿宋_GB2312" w:hint="eastAsia"/>
          <w:sz w:val="30"/>
          <w:szCs w:val="30"/>
        </w:rPr>
        <w:t>了</w:t>
      </w:r>
      <w:r w:rsidR="003A7D2E" w:rsidRPr="00127089">
        <w:rPr>
          <w:rFonts w:eastAsia="仿宋_GB2312" w:hint="eastAsia"/>
          <w:sz w:val="30"/>
          <w:szCs w:val="30"/>
        </w:rPr>
        <w:t>35</w:t>
      </w:r>
      <w:r w:rsidR="003A7D2E" w:rsidRPr="00127089">
        <w:rPr>
          <w:rFonts w:eastAsia="仿宋_GB2312" w:hint="eastAsia"/>
          <w:sz w:val="30"/>
          <w:szCs w:val="30"/>
        </w:rPr>
        <w:t>项省级“平安示范工程”、</w:t>
      </w:r>
      <w:r w:rsidR="00F13B8C" w:rsidRPr="00127089">
        <w:rPr>
          <w:rFonts w:eastAsia="仿宋_GB2312" w:hint="eastAsia"/>
          <w:sz w:val="30"/>
          <w:szCs w:val="30"/>
        </w:rPr>
        <w:t>493</w:t>
      </w:r>
      <w:r w:rsidR="00F13B8C" w:rsidRPr="00127089">
        <w:rPr>
          <w:rFonts w:eastAsia="仿宋_GB2312" w:hint="eastAsia"/>
          <w:sz w:val="30"/>
          <w:szCs w:val="30"/>
        </w:rPr>
        <w:t>项</w:t>
      </w:r>
      <w:r w:rsidR="003A7D2E" w:rsidRPr="00127089">
        <w:rPr>
          <w:rFonts w:eastAsia="仿宋_GB2312" w:hint="eastAsia"/>
          <w:sz w:val="30"/>
          <w:szCs w:val="30"/>
        </w:rPr>
        <w:t>省级“平安示范工地”</w:t>
      </w:r>
      <w:r w:rsidR="00F13B8C" w:rsidRPr="00127089">
        <w:rPr>
          <w:rFonts w:eastAsia="仿宋_GB2312" w:hint="eastAsia"/>
          <w:sz w:val="30"/>
          <w:szCs w:val="30"/>
        </w:rPr>
        <w:t>，</w:t>
      </w:r>
      <w:r w:rsidRPr="00127089">
        <w:rPr>
          <w:rFonts w:eastAsia="仿宋_GB2312"/>
          <w:sz w:val="30"/>
          <w:szCs w:val="30"/>
        </w:rPr>
        <w:t>南京长江第四大桥、宿新高速公路</w:t>
      </w:r>
      <w:r w:rsidRPr="00127089">
        <w:rPr>
          <w:rFonts w:eastAsia="仿宋_GB2312" w:hint="eastAsia"/>
          <w:sz w:val="30"/>
          <w:szCs w:val="30"/>
        </w:rPr>
        <w:t>、海安船闸、太仓港华能煤炭码头</w:t>
      </w:r>
      <w:r w:rsidRPr="00127089">
        <w:rPr>
          <w:rFonts w:eastAsia="仿宋_GB2312"/>
          <w:sz w:val="30"/>
          <w:szCs w:val="30"/>
        </w:rPr>
        <w:t>工程</w:t>
      </w:r>
      <w:r w:rsidRPr="00127089">
        <w:rPr>
          <w:rFonts w:eastAsia="仿宋_GB2312" w:hint="eastAsia"/>
          <w:sz w:val="30"/>
          <w:szCs w:val="30"/>
        </w:rPr>
        <w:t>等项目获得交通运输部和国家安监总局联合冠名</w:t>
      </w:r>
      <w:r w:rsidRPr="00127089">
        <w:rPr>
          <w:rFonts w:eastAsia="仿宋_GB2312"/>
          <w:sz w:val="30"/>
          <w:szCs w:val="30"/>
        </w:rPr>
        <w:t>“</w:t>
      </w:r>
      <w:r w:rsidRPr="00127089">
        <w:rPr>
          <w:rFonts w:eastAsia="仿宋_GB2312"/>
          <w:sz w:val="30"/>
          <w:szCs w:val="30"/>
        </w:rPr>
        <w:t>平安工</w:t>
      </w:r>
      <w:r w:rsidRPr="00127089">
        <w:rPr>
          <w:rFonts w:eastAsia="仿宋_GB2312" w:hint="eastAsia"/>
          <w:sz w:val="30"/>
          <w:szCs w:val="30"/>
        </w:rPr>
        <w:t>程”荣誉</w:t>
      </w:r>
      <w:r w:rsidRPr="00127089">
        <w:rPr>
          <w:rFonts w:eastAsia="仿宋_GB2312"/>
          <w:sz w:val="30"/>
          <w:szCs w:val="30"/>
        </w:rPr>
        <w:t>称号</w:t>
      </w:r>
      <w:r w:rsidRPr="00127089">
        <w:rPr>
          <w:rFonts w:eastAsia="仿宋_GB2312" w:hint="eastAsia"/>
          <w:sz w:val="30"/>
          <w:szCs w:val="30"/>
        </w:rPr>
        <w:t>，</w:t>
      </w:r>
      <w:r w:rsidRPr="00127089">
        <w:rPr>
          <w:rFonts w:eastAsia="仿宋_GB2312"/>
          <w:sz w:val="30"/>
          <w:szCs w:val="30"/>
        </w:rPr>
        <w:t>我省公路水运建设工程安全生产工作</w:t>
      </w:r>
      <w:r w:rsidR="005934BE" w:rsidRPr="00127089">
        <w:rPr>
          <w:rFonts w:eastAsia="仿宋_GB2312" w:hint="eastAsia"/>
          <w:sz w:val="30"/>
          <w:szCs w:val="30"/>
        </w:rPr>
        <w:t>水平</w:t>
      </w:r>
      <w:r w:rsidRPr="00127089">
        <w:rPr>
          <w:rFonts w:eastAsia="仿宋_GB2312" w:hint="eastAsia"/>
          <w:sz w:val="30"/>
          <w:szCs w:val="30"/>
        </w:rPr>
        <w:t>明显提升。</w:t>
      </w:r>
    </w:p>
    <w:p w:rsidR="00593149" w:rsidRPr="00127089" w:rsidRDefault="00593149" w:rsidP="00C85938">
      <w:pPr>
        <w:spacing w:line="360" w:lineRule="auto"/>
        <w:ind w:firstLineChars="218" w:firstLine="654"/>
        <w:rPr>
          <w:rFonts w:eastAsia="楷体_GB2312"/>
          <w:b/>
          <w:sz w:val="30"/>
          <w:szCs w:val="30"/>
        </w:rPr>
      </w:pPr>
      <w:r w:rsidRPr="00127089">
        <w:rPr>
          <w:rFonts w:eastAsia="楷体_GB2312" w:hint="eastAsia"/>
          <w:b/>
          <w:sz w:val="30"/>
          <w:szCs w:val="30"/>
        </w:rPr>
        <w:t>4</w:t>
      </w:r>
      <w:r w:rsidRPr="00127089">
        <w:rPr>
          <w:rFonts w:eastAsia="楷体_GB2312" w:hint="eastAsia"/>
          <w:b/>
          <w:sz w:val="30"/>
          <w:szCs w:val="30"/>
        </w:rPr>
        <w:t>、狠抓质量通病治理，工程</w:t>
      </w:r>
      <w:r w:rsidR="00C2222F" w:rsidRPr="00127089">
        <w:rPr>
          <w:rFonts w:eastAsia="楷体_GB2312" w:hint="eastAsia"/>
          <w:b/>
          <w:sz w:val="30"/>
          <w:szCs w:val="30"/>
        </w:rPr>
        <w:t>质量</w:t>
      </w:r>
      <w:r w:rsidR="004A70D7" w:rsidRPr="00127089">
        <w:rPr>
          <w:rFonts w:eastAsia="楷体_GB2312" w:hint="eastAsia"/>
          <w:b/>
          <w:sz w:val="30"/>
          <w:szCs w:val="30"/>
        </w:rPr>
        <w:t>水平持续</w:t>
      </w:r>
      <w:r w:rsidR="00C2222F" w:rsidRPr="00127089">
        <w:rPr>
          <w:rFonts w:eastAsia="楷体_GB2312" w:hint="eastAsia"/>
          <w:b/>
          <w:sz w:val="30"/>
          <w:szCs w:val="30"/>
        </w:rPr>
        <w:t>提高</w:t>
      </w:r>
    </w:p>
    <w:p w:rsidR="00593149" w:rsidRPr="00127089" w:rsidRDefault="00593149" w:rsidP="00593149">
      <w:pPr>
        <w:spacing w:line="360" w:lineRule="auto"/>
        <w:ind w:firstLineChars="200" w:firstLine="600"/>
        <w:rPr>
          <w:rFonts w:eastAsia="仿宋_GB2312"/>
          <w:sz w:val="30"/>
          <w:szCs w:val="30"/>
        </w:rPr>
      </w:pPr>
      <w:r w:rsidRPr="00127089">
        <w:rPr>
          <w:rFonts w:eastAsia="仿宋_GB2312" w:hint="eastAsia"/>
          <w:sz w:val="30"/>
          <w:szCs w:val="30"/>
        </w:rPr>
        <w:t>成立了质量通病治理活动领导小组，印发了《江苏省公路水运工程混凝土质量通病治理活动实施方案》。组织编写了《江苏省高速公路质量通病防治手册》和《江苏省水运工程质量通病防治手册》，并在招标文件中列为技术要求，形成了通病治理的长效机制。按照施工标准化的“规定动作”，在建立首件工程认可制的基础上，很抓</w:t>
      </w:r>
      <w:r w:rsidRPr="00127089">
        <w:rPr>
          <w:rFonts w:eastAsia="仿宋_GB2312" w:hint="eastAsia"/>
          <w:sz w:val="30"/>
          <w:szCs w:val="30"/>
        </w:rPr>
        <w:lastRenderedPageBreak/>
        <w:t>施工工艺的落实。</w:t>
      </w:r>
      <w:r w:rsidR="00965AD8" w:rsidRPr="00127089">
        <w:rPr>
          <w:rFonts w:eastAsia="仿宋_GB2312" w:hint="eastAsia"/>
          <w:sz w:val="30"/>
          <w:szCs w:val="30"/>
        </w:rPr>
        <w:t>积极推行</w:t>
      </w:r>
      <w:r w:rsidRPr="00127089">
        <w:rPr>
          <w:rFonts w:eastAsia="仿宋_GB2312" w:hint="eastAsia"/>
          <w:sz w:val="30"/>
          <w:szCs w:val="30"/>
        </w:rPr>
        <w:t>钢筋加工数控设备、预应力智能张拉压浆、钢绞线放张胎架和移动钢筋加工棚、构件专业凿毛、喷淋养生等新设备新工艺，</w:t>
      </w:r>
      <w:r w:rsidR="003C69BB" w:rsidRPr="00127089">
        <w:rPr>
          <w:rFonts w:eastAsia="仿宋_GB2312" w:hint="eastAsia"/>
          <w:sz w:val="30"/>
          <w:szCs w:val="30"/>
        </w:rPr>
        <w:t>使</w:t>
      </w:r>
      <w:r w:rsidRPr="00127089">
        <w:rPr>
          <w:rFonts w:eastAsia="仿宋_GB2312" w:hint="eastAsia"/>
          <w:sz w:val="30"/>
          <w:szCs w:val="30"/>
        </w:rPr>
        <w:t>工程质量</w:t>
      </w:r>
      <w:r w:rsidR="003C69BB" w:rsidRPr="00127089">
        <w:rPr>
          <w:rFonts w:eastAsia="仿宋_GB2312" w:hint="eastAsia"/>
          <w:sz w:val="30"/>
          <w:szCs w:val="30"/>
        </w:rPr>
        <w:t>水平和</w:t>
      </w:r>
      <w:r w:rsidRPr="00127089">
        <w:rPr>
          <w:rFonts w:eastAsia="仿宋_GB2312" w:hint="eastAsia"/>
          <w:sz w:val="30"/>
          <w:szCs w:val="30"/>
        </w:rPr>
        <w:t>精细</w:t>
      </w:r>
      <w:r w:rsidR="003C69BB" w:rsidRPr="00127089">
        <w:rPr>
          <w:rFonts w:eastAsia="仿宋_GB2312" w:hint="eastAsia"/>
          <w:sz w:val="30"/>
          <w:szCs w:val="30"/>
        </w:rPr>
        <w:t>化程度</w:t>
      </w:r>
      <w:r w:rsidRPr="00127089">
        <w:rPr>
          <w:rFonts w:eastAsia="仿宋_GB2312" w:hint="eastAsia"/>
          <w:sz w:val="30"/>
          <w:szCs w:val="30"/>
        </w:rPr>
        <w:t>进一步提高。</w:t>
      </w:r>
    </w:p>
    <w:p w:rsidR="00965AD8" w:rsidRPr="00127089" w:rsidRDefault="00593149" w:rsidP="00965AD8">
      <w:pPr>
        <w:spacing w:line="360" w:lineRule="auto"/>
        <w:ind w:firstLineChars="200" w:firstLine="600"/>
        <w:rPr>
          <w:rFonts w:eastAsia="仿宋_GB2312"/>
          <w:sz w:val="30"/>
          <w:szCs w:val="30"/>
        </w:rPr>
      </w:pPr>
      <w:r w:rsidRPr="00127089">
        <w:rPr>
          <w:rFonts w:eastAsia="仿宋_GB2312" w:hint="eastAsia"/>
          <w:sz w:val="30"/>
          <w:szCs w:val="30"/>
        </w:rPr>
        <w:t>积极开展了质量通病治理活动，混凝土结构物的蜂窝、麻面、漏浆等外观缺陷明显减少，钢筋保护层厚度合格率明显提高。</w:t>
      </w:r>
      <w:r w:rsidR="00670BBC" w:rsidRPr="00127089">
        <w:rPr>
          <w:rFonts w:eastAsia="仿宋_GB2312"/>
          <w:sz w:val="30"/>
          <w:szCs w:val="30"/>
        </w:rPr>
        <w:t>2015</w:t>
      </w:r>
      <w:r w:rsidR="00670BBC" w:rsidRPr="00127089">
        <w:rPr>
          <w:rFonts w:eastAsia="仿宋_GB2312" w:hint="eastAsia"/>
          <w:sz w:val="30"/>
          <w:szCs w:val="30"/>
        </w:rPr>
        <w:t>年高速公路工程总体抽检合格率</w:t>
      </w:r>
      <w:r w:rsidR="00670BBC" w:rsidRPr="00127089">
        <w:rPr>
          <w:rFonts w:eastAsia="仿宋_GB2312"/>
          <w:sz w:val="30"/>
          <w:szCs w:val="30"/>
        </w:rPr>
        <w:t>98.2%</w:t>
      </w:r>
      <w:r w:rsidR="00670BBC" w:rsidRPr="00127089">
        <w:rPr>
          <w:rFonts w:eastAsia="仿宋_GB2312" w:hint="eastAsia"/>
          <w:sz w:val="30"/>
          <w:szCs w:val="30"/>
        </w:rPr>
        <w:t>，桥梁钢筋保护层厚度合格率达到</w:t>
      </w:r>
      <w:r w:rsidR="00670BBC" w:rsidRPr="00127089">
        <w:rPr>
          <w:rFonts w:eastAsia="仿宋_GB2312"/>
          <w:sz w:val="30"/>
          <w:szCs w:val="30"/>
        </w:rPr>
        <w:t>86.8%</w:t>
      </w:r>
      <w:r w:rsidR="00670BBC" w:rsidRPr="00127089">
        <w:rPr>
          <w:rFonts w:eastAsia="仿宋_GB2312" w:hint="eastAsia"/>
          <w:sz w:val="30"/>
          <w:szCs w:val="30"/>
        </w:rPr>
        <w:t>；干线公路总体抽检合格率</w:t>
      </w:r>
      <w:r w:rsidR="00670BBC" w:rsidRPr="00127089">
        <w:rPr>
          <w:rFonts w:eastAsia="仿宋_GB2312"/>
          <w:sz w:val="30"/>
          <w:szCs w:val="30"/>
        </w:rPr>
        <w:t>97.8%</w:t>
      </w:r>
      <w:r w:rsidR="00670BBC" w:rsidRPr="00127089">
        <w:rPr>
          <w:rFonts w:eastAsia="仿宋_GB2312" w:hint="eastAsia"/>
          <w:sz w:val="30"/>
          <w:szCs w:val="30"/>
        </w:rPr>
        <w:t>，桥梁钢筋保护层厚度合格率为</w:t>
      </w:r>
      <w:r w:rsidR="00670BBC" w:rsidRPr="00127089">
        <w:rPr>
          <w:rFonts w:eastAsia="仿宋_GB2312"/>
          <w:sz w:val="30"/>
          <w:szCs w:val="30"/>
        </w:rPr>
        <w:t>84.5%</w:t>
      </w:r>
      <w:r w:rsidR="00670BBC" w:rsidRPr="00127089">
        <w:rPr>
          <w:rFonts w:eastAsia="仿宋_GB2312" w:hint="eastAsia"/>
          <w:sz w:val="30"/>
          <w:szCs w:val="30"/>
        </w:rPr>
        <w:t>；水运工程总体抽检合格率</w:t>
      </w:r>
      <w:r w:rsidR="00670BBC" w:rsidRPr="00127089">
        <w:rPr>
          <w:rFonts w:eastAsia="仿宋_GB2312"/>
          <w:sz w:val="30"/>
          <w:szCs w:val="30"/>
        </w:rPr>
        <w:t>9</w:t>
      </w:r>
      <w:r w:rsidR="00626271" w:rsidRPr="00127089">
        <w:rPr>
          <w:rFonts w:eastAsia="仿宋_GB2312" w:hint="eastAsia"/>
          <w:sz w:val="30"/>
          <w:szCs w:val="30"/>
        </w:rPr>
        <w:t>7.1</w:t>
      </w:r>
      <w:r w:rsidR="00670BBC" w:rsidRPr="00127089">
        <w:rPr>
          <w:rFonts w:eastAsia="仿宋_GB2312"/>
          <w:sz w:val="30"/>
          <w:szCs w:val="30"/>
        </w:rPr>
        <w:t>%</w:t>
      </w:r>
      <w:r w:rsidR="00670BBC" w:rsidRPr="00127089">
        <w:rPr>
          <w:rFonts w:eastAsia="仿宋_GB2312" w:hint="eastAsia"/>
          <w:sz w:val="30"/>
          <w:szCs w:val="30"/>
        </w:rPr>
        <w:t>，桥梁工程钢筋保护层厚度合格率在</w:t>
      </w:r>
      <w:r w:rsidR="00670BBC" w:rsidRPr="00127089">
        <w:rPr>
          <w:rFonts w:eastAsia="仿宋_GB2312"/>
          <w:sz w:val="30"/>
          <w:szCs w:val="30"/>
        </w:rPr>
        <w:t>84.7%</w:t>
      </w:r>
      <w:r w:rsidR="00670BBC" w:rsidRPr="00127089">
        <w:rPr>
          <w:rFonts w:eastAsia="仿宋_GB2312" w:hint="eastAsia"/>
          <w:sz w:val="30"/>
          <w:szCs w:val="30"/>
        </w:rPr>
        <w:t>左右</w:t>
      </w:r>
      <w:r w:rsidRPr="00127089">
        <w:rPr>
          <w:rFonts w:eastAsia="仿宋_GB2312" w:hint="eastAsia"/>
          <w:sz w:val="30"/>
          <w:szCs w:val="30"/>
        </w:rPr>
        <w:t>。</w:t>
      </w:r>
    </w:p>
    <w:p w:rsidR="00593149" w:rsidRPr="00127089" w:rsidRDefault="00882EB9" w:rsidP="00C85938">
      <w:pPr>
        <w:spacing w:line="360" w:lineRule="auto"/>
        <w:ind w:firstLineChars="218" w:firstLine="654"/>
        <w:rPr>
          <w:rFonts w:eastAsia="楷体_GB2312"/>
          <w:b/>
          <w:sz w:val="30"/>
          <w:szCs w:val="30"/>
        </w:rPr>
      </w:pPr>
      <w:r w:rsidRPr="00127089">
        <w:rPr>
          <w:rFonts w:eastAsia="楷体_GB2312" w:hint="eastAsia"/>
          <w:b/>
          <w:sz w:val="30"/>
          <w:szCs w:val="30"/>
        </w:rPr>
        <w:t>5</w:t>
      </w:r>
      <w:r w:rsidR="00593149" w:rsidRPr="00127089">
        <w:rPr>
          <w:rFonts w:eastAsia="楷体_GB2312" w:hint="eastAsia"/>
          <w:b/>
          <w:sz w:val="30"/>
          <w:szCs w:val="30"/>
        </w:rPr>
        <w:t>、积极推进质监机构建设，管理能力不断强化</w:t>
      </w:r>
    </w:p>
    <w:p w:rsidR="00C3339D" w:rsidRPr="00127089" w:rsidRDefault="00C3339D" w:rsidP="00593149">
      <w:pPr>
        <w:spacing w:line="360" w:lineRule="auto"/>
        <w:ind w:firstLineChars="200" w:firstLine="600"/>
        <w:rPr>
          <w:rFonts w:eastAsia="仿宋_GB2312"/>
          <w:sz w:val="30"/>
          <w:szCs w:val="30"/>
        </w:rPr>
      </w:pPr>
      <w:r w:rsidRPr="00127089">
        <w:rPr>
          <w:rFonts w:eastAsia="仿宋_GB2312" w:hint="eastAsia"/>
          <w:sz w:val="30"/>
          <w:szCs w:val="30"/>
        </w:rPr>
        <w:t>积极应对交通建设项目重心下移后的质量管理挑战，按照“统一管理、分级负责”的原则，逐渐理顺省、市、县三级质量</w:t>
      </w:r>
      <w:r w:rsidR="00D55C0E" w:rsidRPr="00127089">
        <w:rPr>
          <w:rFonts w:eastAsia="仿宋_GB2312" w:hint="eastAsia"/>
          <w:sz w:val="30"/>
          <w:szCs w:val="30"/>
        </w:rPr>
        <w:t>监督</w:t>
      </w:r>
      <w:r w:rsidRPr="00127089">
        <w:rPr>
          <w:rFonts w:eastAsia="仿宋_GB2312" w:hint="eastAsia"/>
          <w:sz w:val="30"/>
          <w:szCs w:val="30"/>
        </w:rPr>
        <w:t>机构</w:t>
      </w:r>
      <w:r w:rsidR="00D55C0E" w:rsidRPr="00127089">
        <w:rPr>
          <w:rFonts w:eastAsia="仿宋_GB2312" w:hint="eastAsia"/>
          <w:sz w:val="30"/>
          <w:szCs w:val="30"/>
        </w:rPr>
        <w:t>质量监督职责</w:t>
      </w:r>
      <w:r w:rsidR="0070287F" w:rsidRPr="00127089">
        <w:rPr>
          <w:rFonts w:eastAsia="仿宋_GB2312" w:hint="eastAsia"/>
          <w:sz w:val="30"/>
          <w:szCs w:val="30"/>
        </w:rPr>
        <w:t>，质量监督网络初步构建。全省质监行业初步形成上下联动，齐抓共管的交通工程质量监督体系，实现了重点公路水运工程质量监督安全监管全覆盖。到</w:t>
      </w:r>
      <w:r w:rsidR="0070287F" w:rsidRPr="00127089">
        <w:rPr>
          <w:rFonts w:eastAsia="仿宋_GB2312" w:hint="eastAsia"/>
          <w:sz w:val="30"/>
          <w:szCs w:val="30"/>
        </w:rPr>
        <w:t>2014</w:t>
      </w:r>
      <w:r w:rsidR="0070287F" w:rsidRPr="00127089">
        <w:rPr>
          <w:rFonts w:eastAsia="仿宋_GB2312" w:hint="eastAsia"/>
          <w:sz w:val="30"/>
          <w:szCs w:val="30"/>
        </w:rPr>
        <w:t>年底，全省有</w:t>
      </w:r>
      <w:r w:rsidR="0070287F" w:rsidRPr="00127089">
        <w:rPr>
          <w:rFonts w:eastAsia="仿宋_GB2312" w:hint="eastAsia"/>
          <w:sz w:val="30"/>
          <w:szCs w:val="30"/>
        </w:rPr>
        <w:t>68</w:t>
      </w:r>
      <w:r w:rsidR="0070287F" w:rsidRPr="00127089">
        <w:rPr>
          <w:rFonts w:eastAsia="仿宋_GB2312" w:hint="eastAsia"/>
          <w:sz w:val="30"/>
          <w:szCs w:val="30"/>
        </w:rPr>
        <w:t>个县（市、区）成立了独立的质监机构，占</w:t>
      </w:r>
      <w:r w:rsidR="0053303A" w:rsidRPr="00127089">
        <w:rPr>
          <w:rFonts w:eastAsia="仿宋_GB2312" w:hint="eastAsia"/>
          <w:sz w:val="30"/>
          <w:szCs w:val="30"/>
        </w:rPr>
        <w:t>全省</w:t>
      </w:r>
      <w:r w:rsidR="0070287F" w:rsidRPr="00127089">
        <w:rPr>
          <w:rFonts w:eastAsia="仿宋_GB2312" w:hint="eastAsia"/>
          <w:sz w:val="30"/>
          <w:szCs w:val="30"/>
        </w:rPr>
        <w:t>县（市、区）总数量的</w:t>
      </w:r>
      <w:r w:rsidR="0070287F" w:rsidRPr="00127089">
        <w:rPr>
          <w:rFonts w:eastAsia="仿宋_GB2312" w:hint="eastAsia"/>
          <w:sz w:val="30"/>
          <w:szCs w:val="30"/>
        </w:rPr>
        <w:t>68%</w:t>
      </w:r>
      <w:r w:rsidR="0070287F" w:rsidRPr="00127089">
        <w:rPr>
          <w:rFonts w:eastAsia="仿宋_GB2312" w:hint="eastAsia"/>
          <w:sz w:val="30"/>
          <w:szCs w:val="30"/>
        </w:rPr>
        <w:t>。</w:t>
      </w:r>
    </w:p>
    <w:p w:rsidR="0070287F" w:rsidRPr="00127089" w:rsidRDefault="00593149" w:rsidP="00593149">
      <w:pPr>
        <w:spacing w:line="360" w:lineRule="auto"/>
        <w:ind w:firstLineChars="200" w:firstLine="600"/>
        <w:rPr>
          <w:rFonts w:eastAsia="仿宋_GB2312"/>
          <w:sz w:val="30"/>
          <w:szCs w:val="30"/>
        </w:rPr>
      </w:pPr>
      <w:r w:rsidRPr="00127089">
        <w:rPr>
          <w:rFonts w:eastAsia="仿宋_GB2312" w:hint="eastAsia"/>
          <w:sz w:val="30"/>
          <w:szCs w:val="30"/>
        </w:rPr>
        <w:t>质量监督工作方式不断改进，</w:t>
      </w:r>
      <w:r w:rsidR="002861B1" w:rsidRPr="00127089">
        <w:rPr>
          <w:rFonts w:eastAsia="仿宋_GB2312" w:hint="eastAsia"/>
          <w:sz w:val="30"/>
          <w:szCs w:val="30"/>
        </w:rPr>
        <w:t>稳步推进</w:t>
      </w:r>
      <w:r w:rsidRPr="00127089">
        <w:rPr>
          <w:rFonts w:eastAsia="仿宋_GB2312" w:hint="eastAsia"/>
          <w:sz w:val="30"/>
          <w:szCs w:val="30"/>
        </w:rPr>
        <w:t>质量监督工作由技术监督向行政执法方式的转变</w:t>
      </w:r>
      <w:r w:rsidR="0070287F" w:rsidRPr="00127089">
        <w:rPr>
          <w:rFonts w:eastAsia="仿宋_GB2312" w:hint="eastAsia"/>
          <w:sz w:val="30"/>
          <w:szCs w:val="30"/>
        </w:rPr>
        <w:t>，规定了行政执法程序，规范了行政执法文书制作</w:t>
      </w:r>
      <w:r w:rsidR="003C69BB" w:rsidRPr="00127089">
        <w:rPr>
          <w:rFonts w:eastAsia="仿宋_GB2312" w:hint="eastAsia"/>
          <w:sz w:val="30"/>
          <w:szCs w:val="30"/>
        </w:rPr>
        <w:t>。经统一培训考核，</w:t>
      </w:r>
      <w:r w:rsidR="0070287F" w:rsidRPr="00127089">
        <w:rPr>
          <w:rFonts w:eastAsia="仿宋_GB2312" w:hint="eastAsia"/>
          <w:sz w:val="30"/>
          <w:szCs w:val="30"/>
        </w:rPr>
        <w:t>近</w:t>
      </w:r>
      <w:r w:rsidR="0070287F" w:rsidRPr="00127089">
        <w:rPr>
          <w:rFonts w:eastAsia="仿宋_GB2312" w:hint="eastAsia"/>
          <w:sz w:val="30"/>
          <w:szCs w:val="30"/>
        </w:rPr>
        <w:t>500</w:t>
      </w:r>
      <w:r w:rsidR="0070287F" w:rsidRPr="00127089">
        <w:rPr>
          <w:rFonts w:eastAsia="仿宋_GB2312" w:hint="eastAsia"/>
          <w:sz w:val="30"/>
          <w:szCs w:val="30"/>
        </w:rPr>
        <w:t>人取得行政执法证件</w:t>
      </w:r>
      <w:r w:rsidR="003C69BB" w:rsidRPr="00127089">
        <w:rPr>
          <w:rFonts w:eastAsia="仿宋_GB2312" w:hint="eastAsia"/>
          <w:sz w:val="30"/>
          <w:szCs w:val="30"/>
        </w:rPr>
        <w:t>。</w:t>
      </w:r>
      <w:r w:rsidR="0070287F" w:rsidRPr="00127089">
        <w:rPr>
          <w:rFonts w:eastAsia="仿宋_GB2312" w:hint="eastAsia"/>
          <w:sz w:val="30"/>
          <w:szCs w:val="30"/>
        </w:rPr>
        <w:t>积极开展公路、水运工程质量监督行政执法</w:t>
      </w:r>
      <w:r w:rsidR="00222DDF" w:rsidRPr="00127089">
        <w:rPr>
          <w:rFonts w:eastAsia="仿宋_GB2312" w:hint="eastAsia"/>
          <w:sz w:val="30"/>
          <w:szCs w:val="30"/>
        </w:rPr>
        <w:t>试点</w:t>
      </w:r>
      <w:r w:rsidRPr="00127089">
        <w:rPr>
          <w:rFonts w:eastAsia="仿宋_GB2312" w:hint="eastAsia"/>
          <w:sz w:val="30"/>
          <w:szCs w:val="30"/>
        </w:rPr>
        <w:t>。</w:t>
      </w:r>
      <w:r w:rsidR="00D41AFD" w:rsidRPr="00127089">
        <w:rPr>
          <w:rFonts w:eastAsia="仿宋_GB2312" w:hint="eastAsia"/>
          <w:sz w:val="30"/>
          <w:szCs w:val="30"/>
        </w:rPr>
        <w:t>质量监督检查力度日益加大，针对部分重点工程夜间施工多的特点，增加突击夜查手段。</w:t>
      </w:r>
      <w:r w:rsidR="00D41AFD" w:rsidRPr="00127089">
        <w:rPr>
          <w:rFonts w:eastAsia="仿宋_GB2312" w:hint="eastAsia"/>
          <w:sz w:val="30"/>
          <w:szCs w:val="30"/>
        </w:rPr>
        <w:lastRenderedPageBreak/>
        <w:t>严把交竣工验收关，对交工验收质量检测方案的审查落实不断强化；建立了“江苏省公路水运建设工程项目质量监督约谈制度”，高度重视质量问题举报的调查查处</w:t>
      </w:r>
      <w:r w:rsidR="00222DDF" w:rsidRPr="00127089">
        <w:rPr>
          <w:rFonts w:eastAsia="仿宋_GB2312" w:hint="eastAsia"/>
          <w:sz w:val="30"/>
          <w:szCs w:val="30"/>
        </w:rPr>
        <w:t>和</w:t>
      </w:r>
      <w:r w:rsidR="00D41AFD" w:rsidRPr="00127089">
        <w:rPr>
          <w:rFonts w:eastAsia="仿宋_GB2312" w:hint="eastAsia"/>
          <w:sz w:val="30"/>
          <w:szCs w:val="30"/>
        </w:rPr>
        <w:t>通报。</w:t>
      </w:r>
    </w:p>
    <w:p w:rsidR="00772FCC" w:rsidRPr="00127089" w:rsidRDefault="00593149" w:rsidP="00222DDF">
      <w:pPr>
        <w:spacing w:line="360" w:lineRule="auto"/>
        <w:ind w:firstLineChars="200" w:firstLine="600"/>
        <w:rPr>
          <w:rFonts w:eastAsia="仿宋_GB2312"/>
          <w:sz w:val="30"/>
          <w:szCs w:val="30"/>
        </w:rPr>
      </w:pPr>
      <w:r w:rsidRPr="00127089">
        <w:rPr>
          <w:rFonts w:eastAsia="仿宋_GB2312" w:hint="eastAsia"/>
          <w:sz w:val="30"/>
          <w:szCs w:val="30"/>
        </w:rPr>
        <w:t>江苏交通建设工程质量取得了显著成绩，为“十三五”发展奠定了坚实基础，但</w:t>
      </w:r>
      <w:r w:rsidR="00D55C0E" w:rsidRPr="00127089">
        <w:rPr>
          <w:rFonts w:eastAsia="仿宋_GB2312" w:hint="eastAsia"/>
          <w:sz w:val="30"/>
          <w:szCs w:val="30"/>
        </w:rPr>
        <w:t>仍</w:t>
      </w:r>
      <w:r w:rsidRPr="00127089">
        <w:rPr>
          <w:rFonts w:eastAsia="仿宋_GB2312" w:hint="eastAsia"/>
          <w:sz w:val="30"/>
          <w:szCs w:val="30"/>
        </w:rPr>
        <w:t>存在一些薄弱环节：</w:t>
      </w:r>
      <w:r w:rsidR="005012AC" w:rsidRPr="00127089">
        <w:rPr>
          <w:rFonts w:eastAsia="仿宋_GB2312" w:hint="eastAsia"/>
          <w:b/>
          <w:sz w:val="30"/>
          <w:szCs w:val="30"/>
        </w:rPr>
        <w:t>一是行政执法主体地位不清，</w:t>
      </w:r>
      <w:r w:rsidR="00C6748D" w:rsidRPr="00127089">
        <w:rPr>
          <w:rFonts w:eastAsia="仿宋_GB2312" w:hint="eastAsia"/>
          <w:b/>
          <w:sz w:val="30"/>
          <w:szCs w:val="30"/>
        </w:rPr>
        <w:t>执法机制亟需建立。</w:t>
      </w:r>
      <w:r w:rsidR="00C6748D" w:rsidRPr="00127089">
        <w:rPr>
          <w:rFonts w:eastAsia="仿宋_GB2312" w:hint="eastAsia"/>
          <w:sz w:val="30"/>
          <w:szCs w:val="30"/>
        </w:rPr>
        <w:t>工程质量安全执法仍然属于委托执法，执法主体地位受到质疑，交通建设工程质量安全行政处罚自由裁量标准还不完善，执法活动</w:t>
      </w:r>
      <w:r w:rsidR="005260AE" w:rsidRPr="00127089">
        <w:rPr>
          <w:rFonts w:eastAsia="仿宋_GB2312" w:hint="eastAsia"/>
          <w:sz w:val="30"/>
          <w:szCs w:val="30"/>
        </w:rPr>
        <w:t>有待</w:t>
      </w:r>
      <w:r w:rsidR="008A793E" w:rsidRPr="00127089">
        <w:rPr>
          <w:rFonts w:eastAsia="仿宋_GB2312" w:hint="eastAsia"/>
          <w:sz w:val="30"/>
          <w:szCs w:val="30"/>
        </w:rPr>
        <w:t>进一步</w:t>
      </w:r>
      <w:r w:rsidR="005260AE" w:rsidRPr="00127089">
        <w:rPr>
          <w:rFonts w:eastAsia="仿宋_GB2312" w:hint="eastAsia"/>
          <w:sz w:val="30"/>
          <w:szCs w:val="30"/>
        </w:rPr>
        <w:t>加强</w:t>
      </w:r>
      <w:r w:rsidR="005012AC" w:rsidRPr="00127089">
        <w:rPr>
          <w:rFonts w:eastAsia="仿宋_GB2312" w:hint="eastAsia"/>
          <w:sz w:val="30"/>
          <w:szCs w:val="30"/>
        </w:rPr>
        <w:t>；</w:t>
      </w:r>
      <w:r w:rsidR="005012AC" w:rsidRPr="00127089">
        <w:rPr>
          <w:rFonts w:eastAsia="仿宋_GB2312" w:hint="eastAsia"/>
          <w:b/>
          <w:sz w:val="30"/>
          <w:szCs w:val="30"/>
        </w:rPr>
        <w:t>二是</w:t>
      </w:r>
      <w:r w:rsidR="00396027" w:rsidRPr="00127089">
        <w:rPr>
          <w:rFonts w:eastAsia="仿宋_GB2312" w:hint="eastAsia"/>
          <w:b/>
          <w:sz w:val="30"/>
          <w:szCs w:val="30"/>
        </w:rPr>
        <w:t>建设</w:t>
      </w:r>
      <w:r w:rsidR="005012AC" w:rsidRPr="00127089">
        <w:rPr>
          <w:rFonts w:eastAsia="仿宋_GB2312" w:hint="eastAsia"/>
          <w:b/>
          <w:sz w:val="30"/>
          <w:szCs w:val="30"/>
        </w:rPr>
        <w:t>重心下移和质量监督力量</w:t>
      </w:r>
      <w:r w:rsidR="00396027" w:rsidRPr="00127089">
        <w:rPr>
          <w:rFonts w:eastAsia="仿宋_GB2312" w:hint="eastAsia"/>
          <w:b/>
          <w:sz w:val="30"/>
          <w:szCs w:val="30"/>
        </w:rPr>
        <w:t>不匹配</w:t>
      </w:r>
      <w:r w:rsidR="00C6748D" w:rsidRPr="00127089">
        <w:rPr>
          <w:rFonts w:eastAsia="仿宋_GB2312" w:hint="eastAsia"/>
          <w:b/>
          <w:sz w:val="30"/>
          <w:szCs w:val="30"/>
        </w:rPr>
        <w:t>。</w:t>
      </w:r>
      <w:r w:rsidR="00A25E71" w:rsidRPr="00127089">
        <w:rPr>
          <w:rFonts w:eastAsia="仿宋_GB2312" w:hint="eastAsia"/>
          <w:sz w:val="30"/>
          <w:szCs w:val="30"/>
        </w:rPr>
        <w:t>市县质量监督工作经费由同级财政保障的规定</w:t>
      </w:r>
      <w:r w:rsidR="008A793E" w:rsidRPr="00127089">
        <w:rPr>
          <w:rFonts w:eastAsia="仿宋_GB2312" w:hint="eastAsia"/>
          <w:sz w:val="30"/>
          <w:szCs w:val="30"/>
        </w:rPr>
        <w:t>未得到有效</w:t>
      </w:r>
      <w:r w:rsidR="00A25E71" w:rsidRPr="00127089">
        <w:rPr>
          <w:rFonts w:eastAsia="仿宋_GB2312" w:hint="eastAsia"/>
          <w:sz w:val="30"/>
          <w:szCs w:val="30"/>
        </w:rPr>
        <w:t>落实，基层质量监督人员力量不足、变动较大，</w:t>
      </w:r>
      <w:r w:rsidR="00FA5DEF" w:rsidRPr="00127089">
        <w:rPr>
          <w:rFonts w:eastAsia="仿宋_GB2312" w:hint="eastAsia"/>
          <w:sz w:val="30"/>
          <w:szCs w:val="30"/>
        </w:rPr>
        <w:t>监督力量与监管要求</w:t>
      </w:r>
      <w:r w:rsidR="005012AC" w:rsidRPr="00127089">
        <w:rPr>
          <w:rFonts w:eastAsia="仿宋_GB2312" w:hint="eastAsia"/>
          <w:sz w:val="30"/>
          <w:szCs w:val="30"/>
        </w:rPr>
        <w:t>差距还很大</w:t>
      </w:r>
      <w:r w:rsidR="00A25E71" w:rsidRPr="00127089">
        <w:rPr>
          <w:rFonts w:eastAsia="仿宋_GB2312" w:hint="eastAsia"/>
          <w:sz w:val="30"/>
          <w:szCs w:val="30"/>
        </w:rPr>
        <w:t>。</w:t>
      </w:r>
      <w:r w:rsidR="005012AC" w:rsidRPr="00127089">
        <w:rPr>
          <w:rFonts w:eastAsia="仿宋_GB2312" w:hint="eastAsia"/>
          <w:b/>
          <w:sz w:val="30"/>
          <w:szCs w:val="30"/>
        </w:rPr>
        <w:t>三是</w:t>
      </w:r>
      <w:r w:rsidR="00396027" w:rsidRPr="00127089">
        <w:rPr>
          <w:rFonts w:eastAsia="仿宋_GB2312" w:hint="eastAsia"/>
          <w:b/>
          <w:sz w:val="30"/>
          <w:szCs w:val="30"/>
        </w:rPr>
        <w:t>质量责任体系不明晰，</w:t>
      </w:r>
      <w:r w:rsidR="005012AC" w:rsidRPr="00127089">
        <w:rPr>
          <w:rFonts w:eastAsia="仿宋_GB2312" w:hint="eastAsia"/>
          <w:b/>
          <w:sz w:val="30"/>
          <w:szCs w:val="30"/>
        </w:rPr>
        <w:t>工程</w:t>
      </w:r>
      <w:r w:rsidR="00F7113D" w:rsidRPr="00127089">
        <w:rPr>
          <w:rFonts w:eastAsia="仿宋_GB2312" w:hint="eastAsia"/>
          <w:b/>
          <w:sz w:val="30"/>
          <w:szCs w:val="30"/>
        </w:rPr>
        <w:t>安全</w:t>
      </w:r>
      <w:r w:rsidR="005012AC" w:rsidRPr="00127089">
        <w:rPr>
          <w:rFonts w:eastAsia="仿宋_GB2312" w:hint="eastAsia"/>
          <w:b/>
          <w:sz w:val="30"/>
          <w:szCs w:val="30"/>
        </w:rPr>
        <w:t>生产体系</w:t>
      </w:r>
      <w:r w:rsidR="00396027" w:rsidRPr="00127089">
        <w:rPr>
          <w:rFonts w:eastAsia="仿宋_GB2312" w:hint="eastAsia"/>
          <w:b/>
          <w:sz w:val="30"/>
          <w:szCs w:val="30"/>
        </w:rPr>
        <w:t>不健全</w:t>
      </w:r>
      <w:r w:rsidR="00C6748D" w:rsidRPr="00127089">
        <w:rPr>
          <w:rFonts w:eastAsia="仿宋_GB2312" w:hint="eastAsia"/>
          <w:b/>
          <w:sz w:val="30"/>
          <w:szCs w:val="30"/>
        </w:rPr>
        <w:t>。</w:t>
      </w:r>
      <w:r w:rsidR="00A25E71" w:rsidRPr="00127089">
        <w:rPr>
          <w:rFonts w:eastAsia="仿宋_GB2312" w:hint="eastAsia"/>
          <w:sz w:val="30"/>
          <w:szCs w:val="30"/>
        </w:rPr>
        <w:t>部分以县为责任主体的建设项目大多由交通运输主管部门自主建设，存在监管职责与建设管理职能界线不清的问题</w:t>
      </w:r>
      <w:r w:rsidR="00396027" w:rsidRPr="00127089">
        <w:rPr>
          <w:rFonts w:eastAsia="仿宋_GB2312" w:hint="eastAsia"/>
          <w:sz w:val="30"/>
          <w:szCs w:val="30"/>
        </w:rPr>
        <w:t>；部分</w:t>
      </w:r>
      <w:r w:rsidR="00FA5DEF" w:rsidRPr="00127089">
        <w:rPr>
          <w:rFonts w:eastAsia="仿宋_GB2312" w:hint="eastAsia"/>
          <w:sz w:val="30"/>
          <w:szCs w:val="30"/>
        </w:rPr>
        <w:t>建设、</w:t>
      </w:r>
      <w:r w:rsidR="00396027" w:rsidRPr="00127089">
        <w:rPr>
          <w:rFonts w:eastAsia="仿宋_GB2312" w:hint="eastAsia"/>
          <w:sz w:val="30"/>
          <w:szCs w:val="30"/>
        </w:rPr>
        <w:t>施工、监理单位人员安全意识淡薄，</w:t>
      </w:r>
      <w:r w:rsidR="00FA5DEF" w:rsidRPr="00127089">
        <w:rPr>
          <w:rFonts w:eastAsia="仿宋_GB2312" w:hint="eastAsia"/>
          <w:sz w:val="30"/>
          <w:szCs w:val="30"/>
        </w:rPr>
        <w:t>安全管理水平不高</w:t>
      </w:r>
      <w:r w:rsidR="00396027" w:rsidRPr="00127089">
        <w:rPr>
          <w:rFonts w:eastAsia="仿宋_GB2312" w:hint="eastAsia"/>
          <w:sz w:val="30"/>
          <w:szCs w:val="30"/>
        </w:rPr>
        <w:t>，工程安全技术标准、规范比较匮乏</w:t>
      </w:r>
      <w:r w:rsidR="004E4B6C" w:rsidRPr="00127089">
        <w:rPr>
          <w:rFonts w:eastAsia="仿宋_GB2312" w:hint="eastAsia"/>
          <w:sz w:val="30"/>
          <w:szCs w:val="30"/>
        </w:rPr>
        <w:t>。</w:t>
      </w:r>
      <w:r w:rsidR="005012AC" w:rsidRPr="00127089">
        <w:rPr>
          <w:rFonts w:eastAsia="仿宋_GB2312" w:hint="eastAsia"/>
          <w:b/>
          <w:sz w:val="30"/>
          <w:szCs w:val="30"/>
        </w:rPr>
        <w:t>四是</w:t>
      </w:r>
      <w:r w:rsidR="00FA5DEF" w:rsidRPr="00127089">
        <w:rPr>
          <w:rFonts w:eastAsia="仿宋_GB2312" w:hint="eastAsia"/>
          <w:b/>
          <w:sz w:val="30"/>
          <w:szCs w:val="30"/>
        </w:rPr>
        <w:t>质量</w:t>
      </w:r>
      <w:r w:rsidR="00411E7F" w:rsidRPr="00127089">
        <w:rPr>
          <w:rFonts w:eastAsia="仿宋_GB2312" w:hint="eastAsia"/>
          <w:b/>
          <w:sz w:val="30"/>
          <w:szCs w:val="30"/>
        </w:rPr>
        <w:t>安全检测技术、评价能力不适应新情况新要求。</w:t>
      </w:r>
      <w:r w:rsidR="004E4B6C" w:rsidRPr="00127089">
        <w:rPr>
          <w:rFonts w:eastAsia="仿宋_GB2312" w:hint="eastAsia"/>
          <w:sz w:val="30"/>
          <w:szCs w:val="30"/>
        </w:rPr>
        <w:t>工程质量安全监管的快速反应能力有限，施工现场、试验检测信息采集、数据处理</w:t>
      </w:r>
      <w:r w:rsidR="001D23FA" w:rsidRPr="00127089">
        <w:rPr>
          <w:rFonts w:eastAsia="仿宋_GB2312" w:hint="eastAsia"/>
          <w:sz w:val="30"/>
          <w:szCs w:val="30"/>
        </w:rPr>
        <w:t>、预警</w:t>
      </w:r>
      <w:r w:rsidR="004E4B6C" w:rsidRPr="00127089">
        <w:rPr>
          <w:rFonts w:eastAsia="仿宋_GB2312" w:hint="eastAsia"/>
          <w:sz w:val="30"/>
          <w:szCs w:val="30"/>
        </w:rPr>
        <w:t>的信息化水平有待提高。</w:t>
      </w:r>
    </w:p>
    <w:p w:rsidR="00EA7362" w:rsidRPr="00127089" w:rsidRDefault="00EA7362" w:rsidP="00C85938">
      <w:pPr>
        <w:pStyle w:val="2"/>
        <w:spacing w:before="0" w:after="0" w:line="560" w:lineRule="exact"/>
        <w:ind w:firstLineChars="200" w:firstLine="640"/>
        <w:rPr>
          <w:rFonts w:ascii="Times New Roman" w:eastAsia="楷体_GB2312" w:hAnsi="Times New Roman"/>
        </w:rPr>
      </w:pPr>
      <w:bookmarkStart w:id="5" w:name="_Toc279486261"/>
      <w:bookmarkStart w:id="6" w:name="_Toc467011190"/>
      <w:r w:rsidRPr="00127089">
        <w:rPr>
          <w:rFonts w:ascii="Times New Roman" w:eastAsia="楷体_GB2312" w:hAnsi="Times New Roman"/>
        </w:rPr>
        <w:t>（二）</w:t>
      </w:r>
      <w:bookmarkEnd w:id="5"/>
      <w:r w:rsidR="005F7543" w:rsidRPr="00127089">
        <w:rPr>
          <w:rFonts w:ascii="Times New Roman" w:eastAsia="楷体_GB2312" w:hAnsi="Times New Roman" w:hint="eastAsia"/>
        </w:rPr>
        <w:t>发展</w:t>
      </w:r>
      <w:r w:rsidR="00147BFA" w:rsidRPr="00127089">
        <w:rPr>
          <w:rFonts w:ascii="Times New Roman" w:eastAsia="楷体_GB2312" w:hAnsi="Times New Roman"/>
        </w:rPr>
        <w:t>形势与要求</w:t>
      </w:r>
      <w:bookmarkEnd w:id="6"/>
    </w:p>
    <w:p w:rsidR="005E6793" w:rsidRPr="00127089" w:rsidRDefault="005E6793" w:rsidP="005E6793">
      <w:pPr>
        <w:spacing w:line="360" w:lineRule="auto"/>
        <w:ind w:firstLineChars="200" w:firstLine="600"/>
        <w:rPr>
          <w:rFonts w:eastAsia="仿宋_GB2312"/>
          <w:sz w:val="30"/>
          <w:szCs w:val="30"/>
        </w:rPr>
      </w:pPr>
      <w:r w:rsidRPr="00127089">
        <w:rPr>
          <w:rFonts w:eastAsia="仿宋_GB2312"/>
          <w:sz w:val="30"/>
          <w:szCs w:val="30"/>
        </w:rPr>
        <w:t>党的十八届三中四中</w:t>
      </w:r>
      <w:r w:rsidR="003A296F" w:rsidRPr="00127089">
        <w:rPr>
          <w:rFonts w:eastAsia="仿宋_GB2312" w:hint="eastAsia"/>
          <w:sz w:val="30"/>
          <w:szCs w:val="30"/>
        </w:rPr>
        <w:t>五中</w:t>
      </w:r>
      <w:r w:rsidRPr="00127089">
        <w:rPr>
          <w:rFonts w:eastAsia="仿宋_GB2312"/>
          <w:sz w:val="30"/>
          <w:szCs w:val="30"/>
        </w:rPr>
        <w:t>全会及以习近平总书记为核心</w:t>
      </w:r>
      <w:r w:rsidR="009B1142" w:rsidRPr="00127089">
        <w:rPr>
          <w:rFonts w:eastAsia="仿宋_GB2312" w:hint="eastAsia"/>
          <w:sz w:val="30"/>
          <w:szCs w:val="30"/>
        </w:rPr>
        <w:t>的</w:t>
      </w:r>
      <w:r w:rsidR="005935EF" w:rsidRPr="00127089">
        <w:rPr>
          <w:rFonts w:eastAsia="仿宋_GB2312" w:hint="eastAsia"/>
          <w:sz w:val="30"/>
          <w:szCs w:val="30"/>
        </w:rPr>
        <w:t>党中央</w:t>
      </w:r>
      <w:r w:rsidRPr="00127089">
        <w:rPr>
          <w:rFonts w:eastAsia="仿宋_GB2312"/>
          <w:sz w:val="30"/>
          <w:szCs w:val="30"/>
        </w:rPr>
        <w:t>作出了</w:t>
      </w:r>
      <w:r w:rsidRPr="00127089">
        <w:rPr>
          <w:rFonts w:eastAsia="仿宋_GB2312"/>
          <w:sz w:val="30"/>
          <w:szCs w:val="30"/>
        </w:rPr>
        <w:t>“</w:t>
      </w:r>
      <w:r w:rsidRPr="00127089">
        <w:rPr>
          <w:rFonts w:eastAsia="仿宋_GB2312"/>
          <w:sz w:val="30"/>
          <w:szCs w:val="30"/>
        </w:rPr>
        <w:t>四个全面</w:t>
      </w:r>
      <w:r w:rsidRPr="00127089">
        <w:rPr>
          <w:rFonts w:eastAsia="仿宋_GB2312"/>
          <w:sz w:val="30"/>
          <w:szCs w:val="30"/>
        </w:rPr>
        <w:t>”</w:t>
      </w:r>
      <w:r w:rsidR="006B5AE1" w:rsidRPr="00127089">
        <w:rPr>
          <w:rFonts w:eastAsia="仿宋_GB2312" w:hint="eastAsia"/>
          <w:sz w:val="30"/>
          <w:szCs w:val="30"/>
        </w:rPr>
        <w:t>、“五</w:t>
      </w:r>
      <w:r w:rsidR="00C409A1" w:rsidRPr="00127089">
        <w:rPr>
          <w:rFonts w:eastAsia="仿宋_GB2312" w:hint="eastAsia"/>
          <w:sz w:val="30"/>
          <w:szCs w:val="30"/>
        </w:rPr>
        <w:t>大</w:t>
      </w:r>
      <w:r w:rsidR="006B5AE1" w:rsidRPr="00127089">
        <w:rPr>
          <w:rFonts w:eastAsia="仿宋_GB2312" w:hint="eastAsia"/>
          <w:sz w:val="30"/>
          <w:szCs w:val="30"/>
        </w:rPr>
        <w:t>理念”</w:t>
      </w:r>
      <w:r w:rsidR="0024273D" w:rsidRPr="00127089">
        <w:rPr>
          <w:rFonts w:eastAsia="仿宋_GB2312" w:hint="eastAsia"/>
          <w:sz w:val="30"/>
          <w:szCs w:val="30"/>
        </w:rPr>
        <w:t>的</w:t>
      </w:r>
      <w:r w:rsidR="006B5AE1" w:rsidRPr="00127089">
        <w:rPr>
          <w:rFonts w:eastAsia="仿宋_GB2312" w:hint="eastAsia"/>
          <w:sz w:val="30"/>
          <w:szCs w:val="30"/>
        </w:rPr>
        <w:t>发展要求</w:t>
      </w:r>
      <w:r w:rsidRPr="00127089">
        <w:rPr>
          <w:rFonts w:eastAsia="仿宋_GB2312"/>
          <w:sz w:val="30"/>
          <w:szCs w:val="30"/>
        </w:rPr>
        <w:t>，全省交通运输现代</w:t>
      </w:r>
      <w:r w:rsidRPr="00127089">
        <w:rPr>
          <w:rFonts w:eastAsia="仿宋_GB2312"/>
          <w:sz w:val="30"/>
          <w:szCs w:val="30"/>
        </w:rPr>
        <w:lastRenderedPageBreak/>
        <w:t>化提出了</w:t>
      </w:r>
      <w:r w:rsidRPr="00127089">
        <w:rPr>
          <w:rFonts w:eastAsia="仿宋_GB2312"/>
          <w:sz w:val="30"/>
          <w:szCs w:val="30"/>
        </w:rPr>
        <w:t>“</w:t>
      </w:r>
      <w:r w:rsidRPr="00127089">
        <w:rPr>
          <w:rFonts w:eastAsia="仿宋_GB2312"/>
          <w:sz w:val="30"/>
          <w:szCs w:val="30"/>
        </w:rPr>
        <w:t>六个交通</w:t>
      </w:r>
      <w:r w:rsidRPr="00127089">
        <w:rPr>
          <w:rFonts w:eastAsia="仿宋_GB2312"/>
          <w:sz w:val="30"/>
          <w:szCs w:val="30"/>
        </w:rPr>
        <w:t>”</w:t>
      </w:r>
      <w:r w:rsidRPr="00127089">
        <w:rPr>
          <w:rFonts w:eastAsia="仿宋_GB2312"/>
          <w:sz w:val="30"/>
          <w:szCs w:val="30"/>
        </w:rPr>
        <w:t>的发展</w:t>
      </w:r>
      <w:r w:rsidR="00B02653" w:rsidRPr="00127089">
        <w:rPr>
          <w:rFonts w:eastAsia="仿宋_GB2312" w:hint="eastAsia"/>
          <w:sz w:val="30"/>
          <w:szCs w:val="30"/>
        </w:rPr>
        <w:t>目标</w:t>
      </w:r>
      <w:r w:rsidRPr="00127089">
        <w:rPr>
          <w:rFonts w:eastAsia="仿宋_GB2312"/>
          <w:sz w:val="30"/>
          <w:szCs w:val="30"/>
        </w:rPr>
        <w:t>和任务，</w:t>
      </w:r>
      <w:r w:rsidRPr="00127089">
        <w:rPr>
          <w:rFonts w:eastAsia="仿宋_GB2312" w:hint="eastAsia"/>
          <w:sz w:val="30"/>
          <w:szCs w:val="30"/>
        </w:rPr>
        <w:t>《质量发展纲要》进入全面实施的攻坚阶段，</w:t>
      </w:r>
      <w:r w:rsidR="00E42447" w:rsidRPr="00127089">
        <w:rPr>
          <w:rFonts w:eastAsia="仿宋_GB2312" w:hint="eastAsia"/>
          <w:sz w:val="30"/>
          <w:szCs w:val="30"/>
        </w:rPr>
        <w:t>面临一系列重大战略要求</w:t>
      </w:r>
      <w:r w:rsidR="00B02653" w:rsidRPr="00127089">
        <w:rPr>
          <w:rFonts w:eastAsia="仿宋_GB2312" w:hint="eastAsia"/>
          <w:sz w:val="30"/>
          <w:szCs w:val="30"/>
        </w:rPr>
        <w:t>，</w:t>
      </w:r>
      <w:r w:rsidR="00E42447" w:rsidRPr="00127089">
        <w:rPr>
          <w:rFonts w:eastAsia="仿宋_GB2312"/>
          <w:sz w:val="30"/>
          <w:szCs w:val="30"/>
        </w:rPr>
        <w:t>迫切需要</w:t>
      </w:r>
      <w:r w:rsidR="00E42447" w:rsidRPr="00127089">
        <w:rPr>
          <w:rFonts w:eastAsia="仿宋_GB2312" w:hint="eastAsia"/>
          <w:sz w:val="30"/>
          <w:szCs w:val="30"/>
        </w:rPr>
        <w:t>不断强化交通建设工程质量</w:t>
      </w:r>
      <w:r w:rsidR="002E0B13" w:rsidRPr="00127089">
        <w:rPr>
          <w:rFonts w:eastAsia="仿宋_GB2312" w:hint="eastAsia"/>
          <w:sz w:val="30"/>
          <w:szCs w:val="30"/>
        </w:rPr>
        <w:t>安全</w:t>
      </w:r>
      <w:r w:rsidR="00E42447" w:rsidRPr="00127089">
        <w:rPr>
          <w:rFonts w:eastAsia="仿宋_GB2312" w:hint="eastAsia"/>
          <w:sz w:val="30"/>
          <w:szCs w:val="30"/>
        </w:rPr>
        <w:t>意识，</w:t>
      </w:r>
      <w:r w:rsidR="00ED600A" w:rsidRPr="00127089">
        <w:rPr>
          <w:rFonts w:eastAsia="仿宋_GB2312" w:hint="eastAsia"/>
          <w:sz w:val="30"/>
          <w:szCs w:val="30"/>
        </w:rPr>
        <w:t>进一步完善质量安全体系</w:t>
      </w:r>
      <w:r w:rsidR="00E42447" w:rsidRPr="00127089">
        <w:rPr>
          <w:rFonts w:eastAsia="仿宋_GB2312"/>
          <w:sz w:val="30"/>
          <w:szCs w:val="30"/>
        </w:rPr>
        <w:t>，</w:t>
      </w:r>
      <w:r w:rsidR="00E42447" w:rsidRPr="00127089">
        <w:rPr>
          <w:rFonts w:eastAsia="仿宋_GB2312" w:hint="eastAsia"/>
          <w:sz w:val="30"/>
          <w:szCs w:val="30"/>
        </w:rPr>
        <w:t>为</w:t>
      </w:r>
      <w:r w:rsidR="00E42447" w:rsidRPr="00127089">
        <w:rPr>
          <w:rFonts w:eastAsia="仿宋_GB2312"/>
          <w:sz w:val="30"/>
          <w:szCs w:val="30"/>
        </w:rPr>
        <w:t>“</w:t>
      </w:r>
      <w:r w:rsidR="00E42447" w:rsidRPr="00127089">
        <w:rPr>
          <w:rFonts w:eastAsia="仿宋_GB2312" w:hint="eastAsia"/>
          <w:sz w:val="30"/>
          <w:szCs w:val="30"/>
        </w:rPr>
        <w:t>迈上新台阶</w:t>
      </w:r>
      <w:r w:rsidR="00B02653" w:rsidRPr="00127089">
        <w:rPr>
          <w:rFonts w:eastAsia="仿宋_GB2312" w:hint="eastAsia"/>
          <w:sz w:val="30"/>
          <w:szCs w:val="30"/>
        </w:rPr>
        <w:t>、</w:t>
      </w:r>
      <w:r w:rsidR="00E42447" w:rsidRPr="00127089">
        <w:rPr>
          <w:rFonts w:eastAsia="仿宋_GB2312"/>
          <w:sz w:val="30"/>
          <w:szCs w:val="30"/>
        </w:rPr>
        <w:t>建设新江苏</w:t>
      </w:r>
      <w:r w:rsidR="00E42447" w:rsidRPr="00127089">
        <w:rPr>
          <w:rFonts w:eastAsia="仿宋_GB2312"/>
          <w:sz w:val="30"/>
          <w:szCs w:val="30"/>
        </w:rPr>
        <w:t>”</w:t>
      </w:r>
      <w:r w:rsidR="00E42447" w:rsidRPr="00127089">
        <w:rPr>
          <w:rFonts w:eastAsia="仿宋_GB2312" w:hint="eastAsia"/>
          <w:sz w:val="30"/>
          <w:szCs w:val="30"/>
        </w:rPr>
        <w:t>继续发挥</w:t>
      </w:r>
      <w:r w:rsidR="003C69BB" w:rsidRPr="00127089">
        <w:rPr>
          <w:rFonts w:eastAsia="仿宋_GB2312" w:hint="eastAsia"/>
          <w:sz w:val="30"/>
          <w:szCs w:val="30"/>
        </w:rPr>
        <w:t>支撑</w:t>
      </w:r>
      <w:r w:rsidR="00E42447" w:rsidRPr="00127089">
        <w:rPr>
          <w:rFonts w:eastAsia="仿宋_GB2312" w:hint="eastAsia"/>
          <w:sz w:val="30"/>
          <w:szCs w:val="30"/>
        </w:rPr>
        <w:t>和</w:t>
      </w:r>
      <w:r w:rsidR="003C69BB" w:rsidRPr="00127089">
        <w:rPr>
          <w:rFonts w:eastAsia="仿宋_GB2312" w:hint="eastAsia"/>
          <w:sz w:val="30"/>
          <w:szCs w:val="30"/>
        </w:rPr>
        <w:t>保障</w:t>
      </w:r>
      <w:r w:rsidR="00E42447" w:rsidRPr="00127089">
        <w:rPr>
          <w:rFonts w:eastAsia="仿宋_GB2312" w:hint="eastAsia"/>
          <w:sz w:val="30"/>
          <w:szCs w:val="30"/>
        </w:rPr>
        <w:t>作用。</w:t>
      </w:r>
    </w:p>
    <w:p w:rsidR="00CF1A6C" w:rsidRPr="00127089" w:rsidRDefault="00CF1A6C" w:rsidP="00C85938">
      <w:pPr>
        <w:spacing w:line="360" w:lineRule="auto"/>
        <w:ind w:firstLineChars="218" w:firstLine="654"/>
        <w:rPr>
          <w:rFonts w:eastAsia="楷体_GB2312"/>
          <w:b/>
          <w:sz w:val="30"/>
          <w:szCs w:val="30"/>
        </w:rPr>
      </w:pPr>
      <w:r w:rsidRPr="00127089">
        <w:rPr>
          <w:rFonts w:eastAsia="楷体_GB2312" w:hint="eastAsia"/>
          <w:b/>
          <w:sz w:val="30"/>
          <w:szCs w:val="30"/>
        </w:rPr>
        <w:t>1</w:t>
      </w:r>
      <w:r w:rsidRPr="00127089">
        <w:rPr>
          <w:rFonts w:eastAsia="楷体_GB2312" w:hint="eastAsia"/>
          <w:b/>
          <w:sz w:val="30"/>
          <w:szCs w:val="30"/>
        </w:rPr>
        <w:t>、贯彻落实</w:t>
      </w:r>
      <w:r w:rsidR="0023105A" w:rsidRPr="00127089">
        <w:rPr>
          <w:rFonts w:eastAsia="楷体_GB2312" w:hint="eastAsia"/>
          <w:b/>
          <w:sz w:val="30"/>
          <w:szCs w:val="30"/>
        </w:rPr>
        <w:t>“</w:t>
      </w:r>
      <w:r w:rsidRPr="00127089">
        <w:rPr>
          <w:rFonts w:eastAsia="楷体_GB2312" w:hint="eastAsia"/>
          <w:b/>
          <w:sz w:val="30"/>
          <w:szCs w:val="30"/>
        </w:rPr>
        <w:t>五大发展理念</w:t>
      </w:r>
      <w:r w:rsidR="0023105A" w:rsidRPr="00127089">
        <w:rPr>
          <w:rFonts w:eastAsia="楷体_GB2312" w:hint="eastAsia"/>
          <w:b/>
          <w:sz w:val="30"/>
          <w:szCs w:val="30"/>
        </w:rPr>
        <w:t>”</w:t>
      </w:r>
      <w:r w:rsidRPr="00127089">
        <w:rPr>
          <w:rFonts w:eastAsia="楷体_GB2312" w:hint="eastAsia"/>
          <w:b/>
          <w:sz w:val="30"/>
          <w:szCs w:val="30"/>
        </w:rPr>
        <w:t>，</w:t>
      </w:r>
      <w:r w:rsidR="005E2D53" w:rsidRPr="00127089">
        <w:rPr>
          <w:rFonts w:eastAsia="楷体_GB2312" w:hint="eastAsia"/>
          <w:b/>
          <w:sz w:val="30"/>
          <w:szCs w:val="30"/>
        </w:rPr>
        <w:t>要求以新理念引领发展新实践</w:t>
      </w:r>
    </w:p>
    <w:p w:rsidR="008E6D8D" w:rsidRPr="00127089" w:rsidRDefault="00F7113D" w:rsidP="001D7604">
      <w:pPr>
        <w:tabs>
          <w:tab w:val="left" w:pos="6237"/>
        </w:tabs>
        <w:spacing w:line="360" w:lineRule="auto"/>
        <w:ind w:firstLineChars="200" w:firstLine="600"/>
        <w:rPr>
          <w:rFonts w:eastAsia="仿宋_GB2312"/>
          <w:sz w:val="30"/>
          <w:szCs w:val="30"/>
        </w:rPr>
      </w:pPr>
      <w:r w:rsidRPr="00127089">
        <w:rPr>
          <w:rFonts w:eastAsia="仿宋_GB2312"/>
          <w:sz w:val="30"/>
          <w:szCs w:val="30"/>
        </w:rPr>
        <w:t>党的</w:t>
      </w:r>
      <w:r w:rsidR="00A96D3D" w:rsidRPr="00127089">
        <w:rPr>
          <w:rFonts w:eastAsia="仿宋_GB2312" w:hint="eastAsia"/>
          <w:sz w:val="30"/>
          <w:szCs w:val="30"/>
        </w:rPr>
        <w:t>十八届五中全会提出，破解发展难题，厚植发展优势，必须要牢固树立</w:t>
      </w:r>
      <w:r w:rsidR="00A96D3D" w:rsidRPr="00127089">
        <w:rPr>
          <w:rFonts w:eastAsia="仿宋_GB2312"/>
          <w:sz w:val="30"/>
          <w:szCs w:val="30"/>
        </w:rPr>
        <w:t>“</w:t>
      </w:r>
      <w:r w:rsidR="00A96D3D" w:rsidRPr="00127089">
        <w:rPr>
          <w:rFonts w:eastAsia="仿宋_GB2312" w:cs="仿宋_GB2312" w:hint="eastAsia"/>
          <w:sz w:val="30"/>
          <w:szCs w:val="30"/>
        </w:rPr>
        <w:t>创新、协调、绿色、开放、共享</w:t>
      </w:r>
      <w:r w:rsidR="00A96D3D" w:rsidRPr="00127089">
        <w:rPr>
          <w:rFonts w:eastAsia="仿宋_GB2312"/>
          <w:sz w:val="30"/>
          <w:szCs w:val="30"/>
        </w:rPr>
        <w:t>”</w:t>
      </w:r>
      <w:r w:rsidR="00A96D3D" w:rsidRPr="00127089">
        <w:rPr>
          <w:rFonts w:eastAsia="仿宋_GB2312" w:cs="仿宋_GB2312" w:hint="eastAsia"/>
          <w:sz w:val="30"/>
          <w:szCs w:val="30"/>
        </w:rPr>
        <w:t>五大发展理念，这是关系发展全局的一场深刻变革。</w:t>
      </w:r>
      <w:r w:rsidR="008E6D8D" w:rsidRPr="00127089">
        <w:rPr>
          <w:rFonts w:eastAsia="仿宋_GB2312" w:cs="仿宋_GB2312" w:hint="eastAsia"/>
          <w:sz w:val="30"/>
          <w:szCs w:val="30"/>
        </w:rPr>
        <w:t>对于交通建设工程质量安全事业，五大发展理念具有深远影响。践行创新发展理念，</w:t>
      </w:r>
      <w:r w:rsidR="005F1498" w:rsidRPr="00127089">
        <w:rPr>
          <w:rFonts w:eastAsia="仿宋_GB2312" w:cs="仿宋_GB2312" w:hint="eastAsia"/>
          <w:sz w:val="30"/>
          <w:szCs w:val="30"/>
        </w:rPr>
        <w:t>要求积极适应交通运输管理体制和交通建设新工艺、新技术的发展趋势，创新</w:t>
      </w:r>
      <w:r w:rsidR="004E14E5" w:rsidRPr="00127089">
        <w:rPr>
          <w:rFonts w:eastAsia="仿宋_GB2312" w:cs="仿宋_GB2312" w:hint="eastAsia"/>
          <w:sz w:val="30"/>
          <w:szCs w:val="30"/>
        </w:rPr>
        <w:t>综合交通运输</w:t>
      </w:r>
      <w:r w:rsidR="005F1498" w:rsidRPr="00127089">
        <w:rPr>
          <w:rFonts w:eastAsia="仿宋_GB2312" w:cs="仿宋_GB2312" w:hint="eastAsia"/>
          <w:sz w:val="30"/>
          <w:szCs w:val="30"/>
        </w:rPr>
        <w:t>质量安全监管模式和手段</w:t>
      </w:r>
      <w:r w:rsidR="005F1498" w:rsidRPr="00127089">
        <w:rPr>
          <w:rFonts w:eastAsia="仿宋_GB2312" w:hint="eastAsia"/>
          <w:sz w:val="30"/>
          <w:szCs w:val="30"/>
        </w:rPr>
        <w:t>；</w:t>
      </w:r>
      <w:r w:rsidR="008E6D8D" w:rsidRPr="00127089">
        <w:rPr>
          <w:rFonts w:eastAsia="仿宋_GB2312" w:cs="仿宋_GB2312" w:hint="eastAsia"/>
          <w:sz w:val="30"/>
          <w:szCs w:val="30"/>
        </w:rPr>
        <w:t>践行协调发展理念，</w:t>
      </w:r>
      <w:r w:rsidR="008E6D8D" w:rsidRPr="00127089">
        <w:rPr>
          <w:rFonts w:eastAsia="仿宋_GB2312" w:hint="eastAsia"/>
          <w:sz w:val="30"/>
          <w:szCs w:val="30"/>
        </w:rPr>
        <w:t>要求统筹协调交通建设工程设计、招投标、施工、交竣工验收等各个环节，努力建立交通建设工程</w:t>
      </w:r>
      <w:r w:rsidR="0035622D" w:rsidRPr="00127089">
        <w:rPr>
          <w:rFonts w:eastAsia="仿宋_GB2312" w:hint="eastAsia"/>
          <w:sz w:val="30"/>
          <w:szCs w:val="30"/>
        </w:rPr>
        <w:t>全寿命</w:t>
      </w:r>
      <w:r w:rsidR="008E6D8D" w:rsidRPr="00127089">
        <w:rPr>
          <w:rFonts w:eastAsia="仿宋_GB2312" w:hint="eastAsia"/>
          <w:sz w:val="30"/>
          <w:szCs w:val="30"/>
        </w:rPr>
        <w:t>周期质量安全管理体系，全过程、系统化提升质量安全水平；</w:t>
      </w:r>
      <w:r w:rsidR="008E6D8D" w:rsidRPr="00127089">
        <w:rPr>
          <w:rFonts w:eastAsia="仿宋_GB2312" w:cs="仿宋_GB2312" w:hint="eastAsia"/>
          <w:sz w:val="30"/>
          <w:szCs w:val="30"/>
        </w:rPr>
        <w:t>践行绿色发展理念，</w:t>
      </w:r>
      <w:r w:rsidR="007A798B" w:rsidRPr="00127089">
        <w:rPr>
          <w:rFonts w:eastAsia="仿宋_GB2312" w:cs="仿宋_GB2312" w:hint="eastAsia"/>
          <w:sz w:val="30"/>
          <w:szCs w:val="30"/>
        </w:rPr>
        <w:t>要求严格落实绿色公路建设</w:t>
      </w:r>
      <w:r w:rsidR="00F33226" w:rsidRPr="00127089">
        <w:rPr>
          <w:rFonts w:eastAsia="仿宋_GB2312" w:cs="仿宋_GB2312" w:hint="eastAsia"/>
          <w:sz w:val="30"/>
          <w:szCs w:val="30"/>
        </w:rPr>
        <w:t>的要求，将资源节约、生态环保、节能高效等贯彻到交通建设工程质量的全过程，</w:t>
      </w:r>
      <w:r w:rsidR="008E6D8D" w:rsidRPr="00127089">
        <w:rPr>
          <w:rFonts w:eastAsia="仿宋_GB2312" w:cs="仿宋_GB2312" w:hint="eastAsia"/>
          <w:sz w:val="30"/>
          <w:szCs w:val="30"/>
        </w:rPr>
        <w:t>提高</w:t>
      </w:r>
      <w:r w:rsidR="00D622A4" w:rsidRPr="00127089">
        <w:rPr>
          <w:rFonts w:eastAsia="仿宋_GB2312" w:cs="仿宋_GB2312" w:hint="eastAsia"/>
          <w:sz w:val="30"/>
          <w:szCs w:val="30"/>
        </w:rPr>
        <w:t>交通建设工程</w:t>
      </w:r>
      <w:r w:rsidR="008E6D8D" w:rsidRPr="00127089">
        <w:rPr>
          <w:rFonts w:eastAsia="仿宋_GB2312" w:cs="仿宋_GB2312" w:hint="eastAsia"/>
          <w:sz w:val="30"/>
          <w:szCs w:val="30"/>
        </w:rPr>
        <w:t>资源和能源利用率</w:t>
      </w:r>
      <w:r w:rsidR="005F1498" w:rsidRPr="00127089">
        <w:rPr>
          <w:rFonts w:eastAsia="仿宋_GB2312" w:cs="仿宋_GB2312" w:hint="eastAsia"/>
          <w:sz w:val="30"/>
          <w:szCs w:val="30"/>
        </w:rPr>
        <w:t>；</w:t>
      </w:r>
      <w:r w:rsidR="008E6D8D" w:rsidRPr="00127089">
        <w:rPr>
          <w:rFonts w:eastAsia="仿宋_GB2312" w:cs="仿宋_GB2312" w:hint="eastAsia"/>
          <w:sz w:val="30"/>
          <w:szCs w:val="30"/>
        </w:rPr>
        <w:t>践行开放发展理念，</w:t>
      </w:r>
      <w:r w:rsidR="005F1498" w:rsidRPr="00127089">
        <w:rPr>
          <w:rFonts w:eastAsia="仿宋_GB2312" w:cs="仿宋_GB2312" w:hint="eastAsia"/>
          <w:sz w:val="30"/>
          <w:szCs w:val="30"/>
        </w:rPr>
        <w:t>要求</w:t>
      </w:r>
      <w:r w:rsidR="00D622A4" w:rsidRPr="00127089">
        <w:rPr>
          <w:rFonts w:eastAsia="仿宋_GB2312" w:cs="仿宋_GB2312" w:hint="eastAsia"/>
          <w:sz w:val="30"/>
          <w:szCs w:val="30"/>
        </w:rPr>
        <w:t>转变传统的</w:t>
      </w:r>
      <w:r w:rsidR="004E14E5" w:rsidRPr="00127089">
        <w:rPr>
          <w:rFonts w:eastAsia="仿宋_GB2312" w:cs="仿宋_GB2312" w:hint="eastAsia"/>
          <w:sz w:val="30"/>
          <w:szCs w:val="30"/>
        </w:rPr>
        <w:t>建设体系内循环的监督模式</w:t>
      </w:r>
      <w:r w:rsidR="00D622A4" w:rsidRPr="00127089">
        <w:rPr>
          <w:rFonts w:eastAsia="仿宋_GB2312" w:cs="仿宋_GB2312" w:hint="eastAsia"/>
          <w:sz w:val="30"/>
          <w:szCs w:val="30"/>
        </w:rPr>
        <w:t>，推进</w:t>
      </w:r>
      <w:r w:rsidR="00D622A4" w:rsidRPr="00127089">
        <w:rPr>
          <w:rFonts w:eastAsia="仿宋_GB2312" w:hint="eastAsia"/>
          <w:sz w:val="30"/>
          <w:szCs w:val="30"/>
        </w:rPr>
        <w:t>政务</w:t>
      </w:r>
      <w:r w:rsidR="004E14E5" w:rsidRPr="00127089">
        <w:rPr>
          <w:rFonts w:eastAsia="仿宋_GB2312" w:hint="eastAsia"/>
          <w:sz w:val="30"/>
          <w:szCs w:val="30"/>
        </w:rPr>
        <w:t>公开，强化社会监督，</w:t>
      </w:r>
      <w:r w:rsidR="00D622A4" w:rsidRPr="00127089">
        <w:rPr>
          <w:rFonts w:eastAsia="仿宋_GB2312" w:hint="eastAsia"/>
          <w:sz w:val="30"/>
          <w:szCs w:val="30"/>
        </w:rPr>
        <w:t>积极利用社会资源和力量；</w:t>
      </w:r>
      <w:r w:rsidR="008E6D8D" w:rsidRPr="00127089">
        <w:rPr>
          <w:rFonts w:eastAsia="仿宋_GB2312" w:cs="仿宋_GB2312" w:hint="eastAsia"/>
          <w:sz w:val="30"/>
          <w:szCs w:val="30"/>
        </w:rPr>
        <w:t>践行共享发展理念，</w:t>
      </w:r>
      <w:r w:rsidR="005F1498" w:rsidRPr="00127089">
        <w:rPr>
          <w:rFonts w:eastAsia="仿宋_GB2312" w:cs="仿宋_GB2312" w:hint="eastAsia"/>
          <w:sz w:val="30"/>
          <w:szCs w:val="30"/>
        </w:rPr>
        <w:t>要求</w:t>
      </w:r>
      <w:r w:rsidR="007A3875" w:rsidRPr="00127089">
        <w:rPr>
          <w:rFonts w:eastAsia="仿宋_GB2312" w:cs="仿宋_GB2312" w:hint="eastAsia"/>
          <w:sz w:val="30"/>
          <w:szCs w:val="30"/>
        </w:rPr>
        <w:t>在关注本质安全的基础上，更加关注交通建设工程的</w:t>
      </w:r>
      <w:r w:rsidR="005F1498" w:rsidRPr="00127089">
        <w:rPr>
          <w:rFonts w:eastAsia="仿宋_GB2312" w:cs="仿宋_GB2312" w:hint="eastAsia"/>
          <w:sz w:val="30"/>
          <w:szCs w:val="30"/>
        </w:rPr>
        <w:t>服务</w:t>
      </w:r>
      <w:r w:rsidR="007A3875" w:rsidRPr="00127089">
        <w:rPr>
          <w:rFonts w:eastAsia="仿宋_GB2312" w:cs="仿宋_GB2312" w:hint="eastAsia"/>
          <w:sz w:val="30"/>
          <w:szCs w:val="30"/>
        </w:rPr>
        <w:t>功能</w:t>
      </w:r>
      <w:r w:rsidR="005F1498" w:rsidRPr="00127089">
        <w:rPr>
          <w:rFonts w:eastAsia="仿宋_GB2312" w:cs="仿宋_GB2312" w:hint="eastAsia"/>
          <w:sz w:val="30"/>
          <w:szCs w:val="30"/>
        </w:rPr>
        <w:t>，</w:t>
      </w:r>
      <w:r w:rsidR="007A3875" w:rsidRPr="00127089">
        <w:rPr>
          <w:rFonts w:eastAsia="仿宋_GB2312" w:cs="仿宋_GB2312" w:hint="eastAsia"/>
          <w:sz w:val="30"/>
          <w:szCs w:val="30"/>
        </w:rPr>
        <w:t>为</w:t>
      </w:r>
      <w:r w:rsidR="005F1498" w:rsidRPr="00127089">
        <w:rPr>
          <w:rFonts w:eastAsia="仿宋_GB2312" w:cs="仿宋_GB2312" w:hint="eastAsia"/>
          <w:sz w:val="30"/>
          <w:szCs w:val="30"/>
        </w:rPr>
        <w:t>社会提供</w:t>
      </w:r>
      <w:r w:rsidR="00D622A4" w:rsidRPr="00127089">
        <w:rPr>
          <w:rFonts w:eastAsia="仿宋_GB2312" w:cs="仿宋_GB2312" w:hint="eastAsia"/>
          <w:sz w:val="30"/>
          <w:szCs w:val="30"/>
        </w:rPr>
        <w:t>更加安全、可靠、</w:t>
      </w:r>
      <w:r w:rsidR="004E14E5" w:rsidRPr="00127089">
        <w:rPr>
          <w:rFonts w:eastAsia="仿宋_GB2312" w:cs="仿宋_GB2312" w:hint="eastAsia"/>
          <w:sz w:val="30"/>
          <w:szCs w:val="30"/>
        </w:rPr>
        <w:t>便捷</w:t>
      </w:r>
      <w:r w:rsidR="005F1498" w:rsidRPr="00127089">
        <w:rPr>
          <w:rFonts w:eastAsia="仿宋_GB2312" w:cs="仿宋_GB2312" w:hint="eastAsia"/>
          <w:sz w:val="30"/>
          <w:szCs w:val="30"/>
        </w:rPr>
        <w:t>的</w:t>
      </w:r>
      <w:r w:rsidR="00D622A4" w:rsidRPr="00127089">
        <w:rPr>
          <w:rFonts w:eastAsia="仿宋_GB2312" w:cs="仿宋_GB2312" w:hint="eastAsia"/>
          <w:sz w:val="30"/>
          <w:szCs w:val="30"/>
        </w:rPr>
        <w:t>交通</w:t>
      </w:r>
      <w:r w:rsidR="005F1498" w:rsidRPr="00127089">
        <w:rPr>
          <w:rFonts w:eastAsia="仿宋_GB2312" w:cs="仿宋_GB2312" w:hint="eastAsia"/>
          <w:sz w:val="30"/>
          <w:szCs w:val="30"/>
        </w:rPr>
        <w:t>基础设施。</w:t>
      </w:r>
    </w:p>
    <w:p w:rsidR="00691AC8" w:rsidRPr="00127089" w:rsidRDefault="00A96D3D" w:rsidP="00C85938">
      <w:pPr>
        <w:spacing w:line="360" w:lineRule="auto"/>
        <w:ind w:firstLineChars="218" w:firstLine="654"/>
        <w:rPr>
          <w:rFonts w:eastAsia="楷体_GB2312"/>
          <w:b/>
          <w:sz w:val="30"/>
          <w:szCs w:val="30"/>
        </w:rPr>
      </w:pPr>
      <w:r w:rsidRPr="00127089">
        <w:rPr>
          <w:rFonts w:eastAsia="楷体_GB2312" w:hint="eastAsia"/>
          <w:b/>
          <w:sz w:val="30"/>
          <w:szCs w:val="30"/>
        </w:rPr>
        <w:t>2</w:t>
      </w:r>
      <w:r w:rsidR="00772FCC" w:rsidRPr="00127089">
        <w:rPr>
          <w:rFonts w:eastAsia="楷体_GB2312" w:hint="eastAsia"/>
          <w:b/>
          <w:sz w:val="30"/>
          <w:szCs w:val="30"/>
        </w:rPr>
        <w:t>、</w:t>
      </w:r>
      <w:r w:rsidR="00460D76" w:rsidRPr="00127089">
        <w:rPr>
          <w:rFonts w:eastAsia="楷体_GB2312" w:hint="eastAsia"/>
          <w:b/>
          <w:sz w:val="30"/>
          <w:szCs w:val="30"/>
        </w:rPr>
        <w:t>政府</w:t>
      </w:r>
      <w:r w:rsidR="00C268AC" w:rsidRPr="00127089">
        <w:rPr>
          <w:rFonts w:eastAsia="楷体_GB2312" w:hint="eastAsia"/>
          <w:b/>
          <w:sz w:val="30"/>
          <w:szCs w:val="30"/>
        </w:rPr>
        <w:t>与社会各界</w:t>
      </w:r>
      <w:r w:rsidR="00460D76" w:rsidRPr="00127089">
        <w:rPr>
          <w:rFonts w:eastAsia="楷体_GB2312" w:hint="eastAsia"/>
          <w:b/>
          <w:sz w:val="30"/>
          <w:szCs w:val="30"/>
        </w:rPr>
        <w:t>高度重视，要求不断强化质量</w:t>
      </w:r>
      <w:r w:rsidR="00865489" w:rsidRPr="00127089">
        <w:rPr>
          <w:rFonts w:eastAsia="楷体_GB2312" w:hint="eastAsia"/>
          <w:b/>
          <w:sz w:val="30"/>
          <w:szCs w:val="30"/>
        </w:rPr>
        <w:t>安全</w:t>
      </w:r>
      <w:r w:rsidR="00460D76" w:rsidRPr="00127089">
        <w:rPr>
          <w:rFonts w:eastAsia="楷体_GB2312" w:hint="eastAsia"/>
          <w:b/>
          <w:sz w:val="30"/>
          <w:szCs w:val="30"/>
        </w:rPr>
        <w:t>意识</w:t>
      </w:r>
    </w:p>
    <w:p w:rsidR="001B3960" w:rsidRPr="00127089" w:rsidRDefault="003A296F" w:rsidP="00CA6080">
      <w:pPr>
        <w:spacing w:line="560" w:lineRule="exact"/>
        <w:ind w:firstLineChars="218" w:firstLine="654"/>
        <w:rPr>
          <w:rFonts w:eastAsia="楷体_GB2312"/>
          <w:b/>
          <w:sz w:val="30"/>
          <w:szCs w:val="30"/>
        </w:rPr>
      </w:pPr>
      <w:r w:rsidRPr="00127089">
        <w:rPr>
          <w:rFonts w:eastAsia="仿宋_GB2312" w:hint="eastAsia"/>
          <w:sz w:val="30"/>
          <w:szCs w:val="30"/>
        </w:rPr>
        <w:lastRenderedPageBreak/>
        <w:t>政府对质量安全的重视程度日益提高</w:t>
      </w:r>
      <w:r w:rsidR="00AE15E8" w:rsidRPr="00127089">
        <w:rPr>
          <w:rFonts w:eastAsia="仿宋_GB2312" w:hint="eastAsia"/>
          <w:sz w:val="30"/>
          <w:szCs w:val="30"/>
        </w:rPr>
        <w:t>，</w:t>
      </w:r>
      <w:r w:rsidRPr="00127089">
        <w:rPr>
          <w:rFonts w:eastAsia="仿宋_GB2312" w:hint="eastAsia"/>
          <w:sz w:val="30"/>
          <w:szCs w:val="30"/>
        </w:rPr>
        <w:t>国务院《质量发展纲要（</w:t>
      </w:r>
      <w:r w:rsidRPr="00127089">
        <w:rPr>
          <w:rFonts w:eastAsia="仿宋_GB2312" w:hint="eastAsia"/>
          <w:sz w:val="30"/>
          <w:szCs w:val="30"/>
        </w:rPr>
        <w:t>2011-2020</w:t>
      </w:r>
      <w:r w:rsidRPr="00127089">
        <w:rPr>
          <w:rFonts w:eastAsia="仿宋_GB2312" w:hint="eastAsia"/>
          <w:sz w:val="30"/>
          <w:szCs w:val="30"/>
        </w:rPr>
        <w:t>年）》</w:t>
      </w:r>
      <w:r w:rsidR="00AE15E8" w:rsidRPr="00127089">
        <w:rPr>
          <w:rFonts w:eastAsia="仿宋_GB2312" w:hint="eastAsia"/>
          <w:sz w:val="30"/>
          <w:szCs w:val="30"/>
        </w:rPr>
        <w:t>、</w:t>
      </w:r>
      <w:r w:rsidR="00C2222F" w:rsidRPr="00127089">
        <w:rPr>
          <w:rFonts w:eastAsia="仿宋_GB2312" w:hint="eastAsia"/>
          <w:sz w:val="30"/>
          <w:szCs w:val="30"/>
        </w:rPr>
        <w:t>《省政府关于加快质量发展的意见》（苏政发〔</w:t>
      </w:r>
      <w:r w:rsidR="00C2222F" w:rsidRPr="00127089">
        <w:rPr>
          <w:rFonts w:eastAsia="仿宋_GB2312" w:hint="eastAsia"/>
          <w:sz w:val="30"/>
          <w:szCs w:val="30"/>
        </w:rPr>
        <w:t>2016</w:t>
      </w:r>
      <w:r w:rsidR="00C2222F" w:rsidRPr="00127089">
        <w:rPr>
          <w:rFonts w:eastAsia="仿宋_GB2312" w:hint="eastAsia"/>
          <w:sz w:val="30"/>
          <w:szCs w:val="30"/>
        </w:rPr>
        <w:t>〕</w:t>
      </w:r>
      <w:r w:rsidR="00C2222F" w:rsidRPr="00127089">
        <w:rPr>
          <w:rFonts w:eastAsia="仿宋_GB2312" w:hint="eastAsia"/>
          <w:sz w:val="30"/>
          <w:szCs w:val="30"/>
        </w:rPr>
        <w:t>88</w:t>
      </w:r>
      <w:r w:rsidR="00C2222F" w:rsidRPr="00127089">
        <w:rPr>
          <w:rFonts w:eastAsia="仿宋_GB2312" w:hint="eastAsia"/>
          <w:sz w:val="30"/>
          <w:szCs w:val="30"/>
        </w:rPr>
        <w:t>号）</w:t>
      </w:r>
      <w:r w:rsidRPr="00127089">
        <w:rPr>
          <w:rFonts w:eastAsia="仿宋_GB2312" w:hint="eastAsia"/>
          <w:sz w:val="30"/>
          <w:szCs w:val="30"/>
        </w:rPr>
        <w:t>明确提出把以质取胜作为质量发展的核心理念，质量发展是兴国（省）之道、强国（省）之策。</w:t>
      </w:r>
      <w:r w:rsidR="00AE15E8" w:rsidRPr="00127089">
        <w:rPr>
          <w:rFonts w:eastAsia="仿宋_GB2312" w:hint="eastAsia"/>
          <w:sz w:val="30"/>
          <w:szCs w:val="30"/>
        </w:rPr>
        <w:t>为深入学习领会习近平总书记关于“中国制造向中国创造转变、中国速度向中国质量转变、中国产品向中国品牌转变”的丰富内涵，深化质量强省建设</w:t>
      </w:r>
      <w:r w:rsidR="003C69BB" w:rsidRPr="00127089">
        <w:rPr>
          <w:rFonts w:eastAsia="仿宋_GB2312" w:hint="eastAsia"/>
          <w:sz w:val="30"/>
          <w:szCs w:val="30"/>
        </w:rPr>
        <w:t>，</w:t>
      </w:r>
      <w:r w:rsidR="00AE15E8" w:rsidRPr="00127089">
        <w:rPr>
          <w:rFonts w:eastAsia="仿宋_GB2312" w:hint="eastAsia"/>
          <w:sz w:val="30"/>
          <w:szCs w:val="30"/>
        </w:rPr>
        <w:t>省政府提出</w:t>
      </w:r>
      <w:r w:rsidR="00ED600A" w:rsidRPr="00127089">
        <w:rPr>
          <w:rFonts w:eastAsia="仿宋_GB2312" w:hint="eastAsia"/>
          <w:sz w:val="30"/>
          <w:szCs w:val="30"/>
        </w:rPr>
        <w:t>到</w:t>
      </w:r>
      <w:r w:rsidR="00ED600A" w:rsidRPr="00127089">
        <w:rPr>
          <w:rFonts w:eastAsia="仿宋_GB2312" w:hint="eastAsia"/>
          <w:sz w:val="30"/>
          <w:szCs w:val="30"/>
        </w:rPr>
        <w:t>2020</w:t>
      </w:r>
      <w:r w:rsidR="00ED600A" w:rsidRPr="00127089">
        <w:rPr>
          <w:rFonts w:eastAsia="仿宋_GB2312" w:hint="eastAsia"/>
          <w:sz w:val="30"/>
          <w:szCs w:val="30"/>
        </w:rPr>
        <w:t>年，综合质量竞争力位居全国前列，质量整体状况达到中等发达国家水平，努力建成全国质量发展的示范区和先导区</w:t>
      </w:r>
      <w:r w:rsidR="00AE15E8" w:rsidRPr="00127089">
        <w:rPr>
          <w:rFonts w:eastAsia="仿宋_GB2312" w:hint="eastAsia"/>
          <w:sz w:val="30"/>
          <w:szCs w:val="30"/>
        </w:rPr>
        <w:t>。</w:t>
      </w:r>
      <w:r w:rsidR="00CB0077" w:rsidRPr="00127089">
        <w:rPr>
          <w:rFonts w:eastAsia="仿宋_GB2312" w:hint="eastAsia"/>
          <w:sz w:val="30"/>
          <w:szCs w:val="30"/>
        </w:rPr>
        <w:t>在改革</w:t>
      </w:r>
      <w:r w:rsidR="00F7113D" w:rsidRPr="00127089">
        <w:rPr>
          <w:rFonts w:eastAsia="仿宋_GB2312" w:hint="eastAsia"/>
          <w:sz w:val="30"/>
          <w:szCs w:val="30"/>
        </w:rPr>
        <w:t>开放</w:t>
      </w:r>
      <w:r w:rsidR="00CB0077" w:rsidRPr="00127089">
        <w:rPr>
          <w:rFonts w:eastAsia="仿宋_GB2312" w:hint="eastAsia"/>
          <w:sz w:val="30"/>
          <w:szCs w:val="30"/>
        </w:rPr>
        <w:t>以来交通建设取得成就的基础上</w:t>
      </w:r>
      <w:r w:rsidR="00CA6080" w:rsidRPr="00127089">
        <w:rPr>
          <w:rFonts w:eastAsia="仿宋_GB2312" w:hint="eastAsia"/>
          <w:sz w:val="30"/>
          <w:szCs w:val="30"/>
        </w:rPr>
        <w:t>，为进一步推动工程质量安全水平全面提升，推进现代工程管理和技术创新升级，促进我国交通基础设施建设向</w:t>
      </w:r>
      <w:r w:rsidR="00F7113D" w:rsidRPr="00127089">
        <w:rPr>
          <w:rFonts w:eastAsia="仿宋_GB2312" w:hint="eastAsia"/>
          <w:sz w:val="30"/>
          <w:szCs w:val="30"/>
        </w:rPr>
        <w:t>品质工程</w:t>
      </w:r>
      <w:r w:rsidR="00CA6080" w:rsidRPr="00127089">
        <w:rPr>
          <w:rFonts w:eastAsia="仿宋_GB2312" w:hint="eastAsia"/>
          <w:sz w:val="30"/>
          <w:szCs w:val="30"/>
        </w:rPr>
        <w:t>迈进，</w:t>
      </w:r>
      <w:r w:rsidR="00AE15E8" w:rsidRPr="00127089">
        <w:rPr>
          <w:rFonts w:eastAsia="仿宋_GB2312" w:hint="eastAsia"/>
          <w:sz w:val="30"/>
          <w:szCs w:val="30"/>
        </w:rPr>
        <w:t>交通运输部提出</w:t>
      </w:r>
      <w:r w:rsidR="00CB0077" w:rsidRPr="00127089">
        <w:rPr>
          <w:rFonts w:eastAsia="仿宋_GB2312" w:hint="eastAsia"/>
          <w:sz w:val="30"/>
          <w:szCs w:val="30"/>
        </w:rPr>
        <w:t>“十三五”期间</w:t>
      </w:r>
      <w:r w:rsidR="00AE15E8" w:rsidRPr="00127089">
        <w:rPr>
          <w:rFonts w:eastAsia="仿宋_GB2312" w:hint="eastAsia"/>
          <w:sz w:val="30"/>
          <w:szCs w:val="30"/>
        </w:rPr>
        <w:t>在公路水运工程建设领域开展打造“品质工程”活动。</w:t>
      </w:r>
      <w:r w:rsidRPr="00127089">
        <w:rPr>
          <w:rFonts w:eastAsia="仿宋_GB2312" w:hint="eastAsia"/>
          <w:sz w:val="30"/>
          <w:szCs w:val="30"/>
        </w:rPr>
        <w:t>交通运输</w:t>
      </w:r>
      <w:r w:rsidR="00EA091E" w:rsidRPr="00127089">
        <w:rPr>
          <w:rFonts w:eastAsia="仿宋_GB2312" w:hint="eastAsia"/>
          <w:sz w:val="30"/>
          <w:szCs w:val="30"/>
        </w:rPr>
        <w:t>行业</w:t>
      </w:r>
      <w:r w:rsidRPr="00127089">
        <w:rPr>
          <w:rFonts w:eastAsia="仿宋_GB2312" w:hint="eastAsia"/>
          <w:sz w:val="30"/>
          <w:szCs w:val="30"/>
        </w:rPr>
        <w:t>必须牢固树立交通</w:t>
      </w:r>
      <w:r w:rsidR="00E104B9" w:rsidRPr="00127089">
        <w:rPr>
          <w:rFonts w:eastAsia="仿宋_GB2312" w:hint="eastAsia"/>
          <w:sz w:val="30"/>
          <w:szCs w:val="30"/>
        </w:rPr>
        <w:t>建设</w:t>
      </w:r>
      <w:r w:rsidRPr="00127089">
        <w:rPr>
          <w:rFonts w:eastAsia="仿宋_GB2312" w:hint="eastAsia"/>
          <w:sz w:val="30"/>
          <w:szCs w:val="30"/>
        </w:rPr>
        <w:t>工程质量安全意识，</w:t>
      </w:r>
      <w:r w:rsidR="00CB0077" w:rsidRPr="00127089">
        <w:rPr>
          <w:rFonts w:eastAsia="仿宋_GB2312" w:hint="eastAsia"/>
          <w:sz w:val="30"/>
          <w:szCs w:val="30"/>
        </w:rPr>
        <w:t>始终</w:t>
      </w:r>
      <w:r w:rsidRPr="00127089">
        <w:rPr>
          <w:rFonts w:eastAsia="仿宋_GB2312" w:hint="eastAsia"/>
          <w:sz w:val="30"/>
          <w:szCs w:val="30"/>
        </w:rPr>
        <w:t>将交通</w:t>
      </w:r>
      <w:r w:rsidR="00E104B9" w:rsidRPr="00127089">
        <w:rPr>
          <w:rFonts w:eastAsia="仿宋_GB2312" w:hint="eastAsia"/>
          <w:sz w:val="30"/>
          <w:szCs w:val="30"/>
        </w:rPr>
        <w:t>建设</w:t>
      </w:r>
      <w:r w:rsidRPr="00127089">
        <w:rPr>
          <w:rFonts w:eastAsia="仿宋_GB2312" w:hint="eastAsia"/>
          <w:sz w:val="30"/>
          <w:szCs w:val="30"/>
        </w:rPr>
        <w:t>工程质量作为交通运输现代化的</w:t>
      </w:r>
      <w:r w:rsidR="00B02653" w:rsidRPr="00127089">
        <w:rPr>
          <w:rFonts w:eastAsia="仿宋_GB2312" w:hint="eastAsia"/>
          <w:sz w:val="30"/>
          <w:szCs w:val="30"/>
        </w:rPr>
        <w:t>重要基础</w:t>
      </w:r>
      <w:r w:rsidRPr="00127089">
        <w:rPr>
          <w:rFonts w:eastAsia="仿宋_GB2312" w:hint="eastAsia"/>
          <w:sz w:val="30"/>
          <w:szCs w:val="30"/>
        </w:rPr>
        <w:t>，</w:t>
      </w:r>
      <w:r w:rsidR="00CB0077" w:rsidRPr="00127089">
        <w:rPr>
          <w:rFonts w:eastAsia="仿宋_GB2312" w:hint="eastAsia"/>
          <w:sz w:val="30"/>
          <w:szCs w:val="30"/>
        </w:rPr>
        <w:t>始终</w:t>
      </w:r>
      <w:r w:rsidRPr="00127089">
        <w:rPr>
          <w:rFonts w:eastAsia="仿宋_GB2312" w:hint="eastAsia"/>
          <w:sz w:val="30"/>
          <w:szCs w:val="30"/>
        </w:rPr>
        <w:t>将交通</w:t>
      </w:r>
      <w:r w:rsidR="00E104B9" w:rsidRPr="00127089">
        <w:rPr>
          <w:rFonts w:eastAsia="仿宋_GB2312" w:hint="eastAsia"/>
          <w:sz w:val="30"/>
          <w:szCs w:val="30"/>
        </w:rPr>
        <w:t>建设</w:t>
      </w:r>
      <w:r w:rsidRPr="00127089">
        <w:rPr>
          <w:rFonts w:eastAsia="仿宋_GB2312" w:hint="eastAsia"/>
          <w:sz w:val="30"/>
          <w:szCs w:val="30"/>
        </w:rPr>
        <w:t>工程质量</w:t>
      </w:r>
      <w:r w:rsidR="00CB0077" w:rsidRPr="00127089">
        <w:rPr>
          <w:rFonts w:eastAsia="仿宋_GB2312" w:hint="eastAsia"/>
          <w:sz w:val="30"/>
          <w:szCs w:val="30"/>
        </w:rPr>
        <w:t>作为</w:t>
      </w:r>
      <w:r w:rsidRPr="00127089">
        <w:rPr>
          <w:rFonts w:eastAsia="仿宋_GB2312" w:hint="eastAsia"/>
          <w:sz w:val="30"/>
          <w:szCs w:val="30"/>
        </w:rPr>
        <w:t>“兴交之道、强交之策”的</w:t>
      </w:r>
      <w:r w:rsidR="00CB0077" w:rsidRPr="00127089">
        <w:rPr>
          <w:rFonts w:eastAsia="仿宋_GB2312" w:hint="eastAsia"/>
          <w:sz w:val="30"/>
          <w:szCs w:val="30"/>
        </w:rPr>
        <w:t>重要保障。</w:t>
      </w:r>
    </w:p>
    <w:p w:rsidR="00FD1098" w:rsidRPr="00127089" w:rsidRDefault="00A96D3D" w:rsidP="00C85938">
      <w:pPr>
        <w:spacing w:line="360" w:lineRule="auto"/>
        <w:ind w:firstLineChars="218" w:firstLine="654"/>
        <w:rPr>
          <w:rFonts w:eastAsia="楷体_GB2312"/>
          <w:b/>
          <w:sz w:val="30"/>
          <w:szCs w:val="30"/>
        </w:rPr>
      </w:pPr>
      <w:r w:rsidRPr="00127089">
        <w:rPr>
          <w:rFonts w:eastAsia="楷体_GB2312" w:hint="eastAsia"/>
          <w:b/>
          <w:sz w:val="30"/>
          <w:szCs w:val="30"/>
        </w:rPr>
        <w:t>3</w:t>
      </w:r>
      <w:r w:rsidR="00FD1098" w:rsidRPr="00127089">
        <w:rPr>
          <w:rFonts w:eastAsia="楷体_GB2312" w:hint="eastAsia"/>
          <w:b/>
          <w:sz w:val="30"/>
          <w:szCs w:val="30"/>
        </w:rPr>
        <w:t>、</w:t>
      </w:r>
      <w:r w:rsidR="00C27CC9" w:rsidRPr="00127089">
        <w:rPr>
          <w:rFonts w:eastAsia="楷体_GB2312" w:hint="eastAsia"/>
          <w:b/>
          <w:sz w:val="30"/>
          <w:szCs w:val="30"/>
        </w:rPr>
        <w:t>深化改革和推进法治建设，要求转变质量安全管理</w:t>
      </w:r>
      <w:r w:rsidR="008D687A" w:rsidRPr="00127089">
        <w:rPr>
          <w:rFonts w:eastAsia="楷体_GB2312" w:hint="eastAsia"/>
          <w:b/>
          <w:sz w:val="30"/>
          <w:szCs w:val="30"/>
        </w:rPr>
        <w:t>思路</w:t>
      </w:r>
    </w:p>
    <w:p w:rsidR="00A069D4" w:rsidRPr="00127089" w:rsidRDefault="003A296F" w:rsidP="003A296F">
      <w:pPr>
        <w:spacing w:line="360" w:lineRule="auto"/>
        <w:ind w:firstLineChars="200" w:firstLine="600"/>
        <w:rPr>
          <w:rFonts w:eastAsia="仿宋_GB2312"/>
          <w:sz w:val="30"/>
          <w:szCs w:val="30"/>
        </w:rPr>
      </w:pPr>
      <w:r w:rsidRPr="00127089">
        <w:rPr>
          <w:rFonts w:eastAsia="仿宋_GB2312" w:hint="eastAsia"/>
          <w:sz w:val="30"/>
          <w:szCs w:val="30"/>
        </w:rPr>
        <w:t>贯彻落实</w:t>
      </w:r>
      <w:r w:rsidR="00F7113D" w:rsidRPr="00127089">
        <w:rPr>
          <w:rFonts w:eastAsia="仿宋_GB2312"/>
          <w:sz w:val="30"/>
          <w:szCs w:val="30"/>
        </w:rPr>
        <w:t>党的</w:t>
      </w:r>
      <w:r w:rsidRPr="00127089">
        <w:rPr>
          <w:rFonts w:eastAsia="仿宋_GB2312" w:hint="eastAsia"/>
          <w:sz w:val="30"/>
          <w:szCs w:val="30"/>
        </w:rPr>
        <w:t>十八大和十八届三中、四中全会的战略部署，</w:t>
      </w:r>
      <w:r w:rsidR="00190FF2" w:rsidRPr="00127089">
        <w:rPr>
          <w:rFonts w:eastAsia="仿宋_GB2312" w:hint="eastAsia"/>
          <w:sz w:val="30"/>
          <w:szCs w:val="30"/>
        </w:rPr>
        <w:t>转变质量安全管理</w:t>
      </w:r>
      <w:r w:rsidR="002202AE" w:rsidRPr="00127089">
        <w:rPr>
          <w:rFonts w:eastAsia="仿宋_GB2312" w:hint="eastAsia"/>
          <w:sz w:val="30"/>
          <w:szCs w:val="30"/>
        </w:rPr>
        <w:t>思路</w:t>
      </w:r>
      <w:r w:rsidR="00190FF2" w:rsidRPr="00127089">
        <w:rPr>
          <w:rFonts w:eastAsia="仿宋_GB2312" w:hint="eastAsia"/>
          <w:sz w:val="30"/>
          <w:szCs w:val="30"/>
        </w:rPr>
        <w:t>，加强交通建设工程质量安全有关发展战略、规划、政策、标准等制定和实施，</w:t>
      </w:r>
      <w:r w:rsidR="007A3875" w:rsidRPr="00127089">
        <w:rPr>
          <w:rFonts w:eastAsia="仿宋_GB2312" w:hint="eastAsia"/>
          <w:sz w:val="30"/>
          <w:szCs w:val="30"/>
        </w:rPr>
        <w:t>强化交通建设工程质量安全</w:t>
      </w:r>
      <w:r w:rsidR="00F7113D" w:rsidRPr="00127089">
        <w:rPr>
          <w:rFonts w:eastAsia="仿宋_GB2312" w:hint="eastAsia"/>
          <w:sz w:val="30"/>
          <w:szCs w:val="30"/>
        </w:rPr>
        <w:t>监督管理</w:t>
      </w:r>
      <w:r w:rsidR="007A3875" w:rsidRPr="00127089">
        <w:rPr>
          <w:rFonts w:eastAsia="仿宋_GB2312" w:hint="eastAsia"/>
          <w:sz w:val="30"/>
          <w:szCs w:val="30"/>
        </w:rPr>
        <w:t>的立法和执法，弱化对交通建设市场行为的直接干预，加强交通建设市场活动监管</w:t>
      </w:r>
      <w:r w:rsidR="00190FF2" w:rsidRPr="00127089">
        <w:rPr>
          <w:rFonts w:eastAsia="仿宋_GB2312" w:hint="eastAsia"/>
          <w:sz w:val="30"/>
          <w:szCs w:val="30"/>
        </w:rPr>
        <w:t>。</w:t>
      </w:r>
      <w:r w:rsidR="00A8171D" w:rsidRPr="00127089">
        <w:rPr>
          <w:rFonts w:eastAsia="仿宋_GB2312" w:hint="eastAsia"/>
          <w:sz w:val="30"/>
          <w:szCs w:val="30"/>
        </w:rPr>
        <w:t>要求</w:t>
      </w:r>
      <w:r w:rsidR="007A3875" w:rsidRPr="00127089">
        <w:rPr>
          <w:rFonts w:eastAsia="仿宋_GB2312" w:hint="eastAsia"/>
          <w:sz w:val="30"/>
          <w:szCs w:val="30"/>
        </w:rPr>
        <w:t>必须</w:t>
      </w:r>
      <w:r w:rsidR="00A8171D" w:rsidRPr="00127089">
        <w:rPr>
          <w:rFonts w:eastAsia="仿宋_GB2312" w:hint="eastAsia"/>
          <w:sz w:val="30"/>
          <w:szCs w:val="30"/>
        </w:rPr>
        <w:t>强化</w:t>
      </w:r>
      <w:r w:rsidR="007A3875" w:rsidRPr="00127089">
        <w:rPr>
          <w:rFonts w:eastAsia="仿宋_GB2312" w:hint="eastAsia"/>
          <w:sz w:val="30"/>
          <w:szCs w:val="30"/>
        </w:rPr>
        <w:t>交通建设工程</w:t>
      </w:r>
      <w:r w:rsidR="00983ADD" w:rsidRPr="00127089">
        <w:rPr>
          <w:rFonts w:eastAsia="仿宋_GB2312" w:hint="eastAsia"/>
          <w:sz w:val="30"/>
          <w:szCs w:val="30"/>
        </w:rPr>
        <w:t>质量安全</w:t>
      </w:r>
      <w:r w:rsidR="00A8171D" w:rsidRPr="00127089">
        <w:rPr>
          <w:rFonts w:eastAsia="仿宋_GB2312" w:hint="eastAsia"/>
          <w:sz w:val="30"/>
          <w:szCs w:val="30"/>
        </w:rPr>
        <w:t>法规制度体系、标准规范体系和诚信体系建设，</w:t>
      </w:r>
      <w:r w:rsidR="00983ADD" w:rsidRPr="00127089">
        <w:rPr>
          <w:rFonts w:eastAsia="仿宋_GB2312" w:hint="eastAsia"/>
          <w:sz w:val="30"/>
          <w:szCs w:val="30"/>
        </w:rPr>
        <w:t>科学、合理划分省、市、县三级交通建设工程质量安全事权，加强</w:t>
      </w:r>
      <w:r w:rsidR="007A3875" w:rsidRPr="00127089">
        <w:rPr>
          <w:rFonts w:eastAsia="仿宋_GB2312" w:hint="eastAsia"/>
          <w:sz w:val="30"/>
          <w:szCs w:val="30"/>
        </w:rPr>
        <w:t>交通建设工程</w:t>
      </w:r>
      <w:r w:rsidR="00983ADD" w:rsidRPr="00127089">
        <w:rPr>
          <w:rFonts w:eastAsia="仿宋_GB2312" w:hint="eastAsia"/>
          <w:sz w:val="30"/>
          <w:szCs w:val="30"/>
        </w:rPr>
        <w:t>质量安全行</w:t>
      </w:r>
      <w:r w:rsidR="00983ADD" w:rsidRPr="00127089">
        <w:rPr>
          <w:rFonts w:eastAsia="仿宋_GB2312" w:hint="eastAsia"/>
          <w:sz w:val="30"/>
          <w:szCs w:val="30"/>
        </w:rPr>
        <w:lastRenderedPageBreak/>
        <w:t>政执法，</w:t>
      </w:r>
      <w:r w:rsidR="002202AE" w:rsidRPr="00127089">
        <w:rPr>
          <w:rFonts w:eastAsia="仿宋_GB2312" w:hint="eastAsia"/>
          <w:sz w:val="30"/>
          <w:szCs w:val="30"/>
        </w:rPr>
        <w:t>强化</w:t>
      </w:r>
      <w:r w:rsidR="00983ADD" w:rsidRPr="00127089">
        <w:rPr>
          <w:rFonts w:eastAsia="仿宋_GB2312" w:hint="eastAsia"/>
          <w:sz w:val="30"/>
          <w:szCs w:val="30"/>
        </w:rPr>
        <w:t>事中事后监管，实现</w:t>
      </w:r>
      <w:r w:rsidR="007A3875" w:rsidRPr="00127089">
        <w:rPr>
          <w:rFonts w:eastAsia="仿宋_GB2312" w:hint="eastAsia"/>
          <w:sz w:val="30"/>
          <w:szCs w:val="30"/>
        </w:rPr>
        <w:t>交通建设工程质量安全</w:t>
      </w:r>
      <w:r w:rsidR="005550E1" w:rsidRPr="00127089">
        <w:rPr>
          <w:rFonts w:eastAsia="仿宋_GB2312" w:hint="eastAsia"/>
          <w:sz w:val="30"/>
          <w:szCs w:val="30"/>
        </w:rPr>
        <w:t>以</w:t>
      </w:r>
      <w:r w:rsidR="00983ADD" w:rsidRPr="00127089">
        <w:rPr>
          <w:rFonts w:eastAsia="仿宋_GB2312" w:hint="eastAsia"/>
          <w:sz w:val="30"/>
          <w:szCs w:val="30"/>
        </w:rPr>
        <w:t>技术管理</w:t>
      </w:r>
      <w:r w:rsidR="00E73240" w:rsidRPr="00127089">
        <w:rPr>
          <w:rFonts w:eastAsia="仿宋_GB2312" w:hint="eastAsia"/>
          <w:sz w:val="30"/>
          <w:szCs w:val="30"/>
        </w:rPr>
        <w:t>为主</w:t>
      </w:r>
      <w:r w:rsidR="00983ADD" w:rsidRPr="00127089">
        <w:rPr>
          <w:rFonts w:eastAsia="仿宋_GB2312" w:hint="eastAsia"/>
          <w:sz w:val="30"/>
          <w:szCs w:val="30"/>
        </w:rPr>
        <w:t>、</w:t>
      </w:r>
      <w:r w:rsidR="00E73240" w:rsidRPr="00127089">
        <w:rPr>
          <w:rFonts w:eastAsia="仿宋_GB2312" w:hint="eastAsia"/>
          <w:sz w:val="30"/>
          <w:szCs w:val="30"/>
        </w:rPr>
        <w:t>向</w:t>
      </w:r>
      <w:r w:rsidR="005A32D2" w:rsidRPr="00127089">
        <w:rPr>
          <w:rFonts w:eastAsia="仿宋_GB2312" w:hint="eastAsia"/>
          <w:sz w:val="30"/>
          <w:szCs w:val="30"/>
        </w:rPr>
        <w:t>技术管理</w:t>
      </w:r>
      <w:r w:rsidR="00E73240" w:rsidRPr="00127089">
        <w:rPr>
          <w:rFonts w:eastAsia="仿宋_GB2312" w:hint="eastAsia"/>
          <w:sz w:val="30"/>
          <w:szCs w:val="30"/>
        </w:rPr>
        <w:t>与</w:t>
      </w:r>
      <w:r w:rsidR="005A32D2" w:rsidRPr="00127089">
        <w:rPr>
          <w:rFonts w:eastAsia="仿宋_GB2312" w:hint="eastAsia"/>
          <w:sz w:val="30"/>
          <w:szCs w:val="30"/>
        </w:rPr>
        <w:t>依法治理</w:t>
      </w:r>
      <w:r w:rsidR="00E73240" w:rsidRPr="00127089">
        <w:rPr>
          <w:rFonts w:eastAsia="仿宋_GB2312" w:hint="eastAsia"/>
          <w:sz w:val="30"/>
          <w:szCs w:val="30"/>
        </w:rPr>
        <w:t>相结合</w:t>
      </w:r>
      <w:r w:rsidR="00983ADD" w:rsidRPr="00127089">
        <w:rPr>
          <w:rFonts w:eastAsia="仿宋_GB2312" w:hint="eastAsia"/>
          <w:sz w:val="30"/>
          <w:szCs w:val="30"/>
        </w:rPr>
        <w:t>转变。</w:t>
      </w:r>
    </w:p>
    <w:p w:rsidR="00772FCC" w:rsidRPr="00127089" w:rsidRDefault="00A96D3D" w:rsidP="00C85938">
      <w:pPr>
        <w:spacing w:line="360" w:lineRule="auto"/>
        <w:ind w:firstLineChars="218" w:firstLine="654"/>
        <w:rPr>
          <w:rFonts w:eastAsia="楷体_GB2312"/>
          <w:b/>
          <w:sz w:val="30"/>
          <w:szCs w:val="30"/>
        </w:rPr>
      </w:pPr>
      <w:r w:rsidRPr="00127089">
        <w:rPr>
          <w:rFonts w:eastAsia="楷体_GB2312" w:hint="eastAsia"/>
          <w:b/>
          <w:sz w:val="30"/>
          <w:szCs w:val="30"/>
        </w:rPr>
        <w:t>4</w:t>
      </w:r>
      <w:r w:rsidR="00772FCC" w:rsidRPr="00127089">
        <w:rPr>
          <w:rFonts w:eastAsia="楷体_GB2312" w:hint="eastAsia"/>
          <w:b/>
          <w:sz w:val="30"/>
          <w:szCs w:val="30"/>
        </w:rPr>
        <w:t>、</w:t>
      </w:r>
      <w:r w:rsidR="001A63DA" w:rsidRPr="00127089">
        <w:rPr>
          <w:rFonts w:eastAsia="楷体_GB2312" w:hint="eastAsia"/>
          <w:b/>
          <w:sz w:val="30"/>
          <w:szCs w:val="30"/>
        </w:rPr>
        <w:t>推进交通运输现代化建设，要求质量安全提供有力保障</w:t>
      </w:r>
    </w:p>
    <w:p w:rsidR="002663FB" w:rsidRPr="00127089" w:rsidRDefault="003A296F" w:rsidP="003A296F">
      <w:pPr>
        <w:spacing w:line="360" w:lineRule="auto"/>
        <w:ind w:firstLineChars="200" w:firstLine="600"/>
        <w:rPr>
          <w:rFonts w:eastAsia="仿宋_GB2312"/>
          <w:sz w:val="30"/>
          <w:szCs w:val="30"/>
        </w:rPr>
      </w:pPr>
      <w:r w:rsidRPr="00127089">
        <w:rPr>
          <w:rFonts w:eastAsia="仿宋_GB2312" w:hint="eastAsia"/>
          <w:sz w:val="30"/>
          <w:szCs w:val="30"/>
        </w:rPr>
        <w:t>“一带一路”、长江经济带等</w:t>
      </w:r>
      <w:r w:rsidR="00320A8B" w:rsidRPr="00127089">
        <w:rPr>
          <w:rFonts w:eastAsia="仿宋_GB2312" w:hint="eastAsia"/>
          <w:sz w:val="30"/>
          <w:szCs w:val="30"/>
        </w:rPr>
        <w:t>重大</w:t>
      </w:r>
      <w:r w:rsidRPr="00127089">
        <w:rPr>
          <w:rFonts w:eastAsia="仿宋_GB2312" w:hint="eastAsia"/>
          <w:sz w:val="30"/>
          <w:szCs w:val="30"/>
        </w:rPr>
        <w:t>战略的实施和江苏交通运输现代化的构建，使得我省交通建设面临着新的机遇和挑战。根据</w:t>
      </w:r>
      <w:r w:rsidR="000E2F08" w:rsidRPr="00127089">
        <w:rPr>
          <w:rFonts w:eastAsia="仿宋_GB2312" w:hint="eastAsia"/>
          <w:sz w:val="30"/>
          <w:szCs w:val="30"/>
        </w:rPr>
        <w:t>全省综合</w:t>
      </w:r>
      <w:r w:rsidRPr="00127089">
        <w:rPr>
          <w:rFonts w:eastAsia="仿宋_GB2312" w:hint="eastAsia"/>
          <w:sz w:val="30"/>
          <w:szCs w:val="30"/>
        </w:rPr>
        <w:t>交通运输</w:t>
      </w:r>
      <w:r w:rsidR="000E2F08" w:rsidRPr="00127089">
        <w:rPr>
          <w:rFonts w:eastAsia="仿宋_GB2312" w:hint="eastAsia"/>
          <w:sz w:val="30"/>
          <w:szCs w:val="30"/>
        </w:rPr>
        <w:t>“十三五”发展规划</w:t>
      </w:r>
      <w:r w:rsidRPr="00127089">
        <w:rPr>
          <w:rFonts w:eastAsia="仿宋_GB2312" w:hint="eastAsia"/>
          <w:sz w:val="30"/>
          <w:szCs w:val="30"/>
        </w:rPr>
        <w:t>，到</w:t>
      </w:r>
      <w:r w:rsidRPr="00127089">
        <w:rPr>
          <w:rFonts w:eastAsia="仿宋_GB2312" w:hint="eastAsia"/>
          <w:sz w:val="30"/>
          <w:szCs w:val="30"/>
        </w:rPr>
        <w:t>2020</w:t>
      </w:r>
      <w:r w:rsidRPr="00127089">
        <w:rPr>
          <w:rFonts w:eastAsia="仿宋_GB2312" w:hint="eastAsia"/>
          <w:sz w:val="30"/>
          <w:szCs w:val="30"/>
        </w:rPr>
        <w:t>年，</w:t>
      </w:r>
      <w:r w:rsidR="00F6214C" w:rsidRPr="00127089">
        <w:rPr>
          <w:rFonts w:eastAsia="仿宋_GB2312" w:hint="eastAsia"/>
          <w:sz w:val="30"/>
          <w:szCs w:val="30"/>
        </w:rPr>
        <w:t>新增</w:t>
      </w:r>
      <w:r w:rsidR="002E0B13" w:rsidRPr="00127089">
        <w:rPr>
          <w:rFonts w:eastAsia="仿宋_GB2312" w:hint="eastAsia"/>
          <w:sz w:val="30"/>
          <w:szCs w:val="30"/>
        </w:rPr>
        <w:t>高速快速</w:t>
      </w:r>
      <w:r w:rsidR="00F6214C" w:rsidRPr="00127089">
        <w:rPr>
          <w:rFonts w:eastAsia="仿宋_GB2312" w:hint="eastAsia"/>
          <w:sz w:val="30"/>
          <w:szCs w:val="30"/>
        </w:rPr>
        <w:t>铁路里程约</w:t>
      </w:r>
      <w:r w:rsidR="00F6214C" w:rsidRPr="00127089">
        <w:rPr>
          <w:rFonts w:eastAsia="仿宋_GB2312" w:hint="eastAsia"/>
          <w:sz w:val="30"/>
          <w:szCs w:val="30"/>
        </w:rPr>
        <w:t>1500</w:t>
      </w:r>
      <w:r w:rsidR="00F6214C" w:rsidRPr="00127089">
        <w:rPr>
          <w:rFonts w:eastAsia="仿宋_GB2312" w:hint="eastAsia"/>
          <w:sz w:val="30"/>
          <w:szCs w:val="30"/>
        </w:rPr>
        <w:t>公里</w:t>
      </w:r>
      <w:r w:rsidR="002E0B13" w:rsidRPr="00127089">
        <w:rPr>
          <w:rFonts w:eastAsia="仿宋_GB2312" w:hint="eastAsia"/>
          <w:sz w:val="30"/>
          <w:szCs w:val="30"/>
        </w:rPr>
        <w:t>、普速铁路里程约</w:t>
      </w:r>
      <w:r w:rsidR="002E0B13" w:rsidRPr="00127089">
        <w:rPr>
          <w:rFonts w:eastAsia="仿宋_GB2312" w:hint="eastAsia"/>
          <w:sz w:val="30"/>
          <w:szCs w:val="30"/>
        </w:rPr>
        <w:t>150</w:t>
      </w:r>
      <w:r w:rsidR="002E0B13" w:rsidRPr="00127089">
        <w:rPr>
          <w:rFonts w:eastAsia="仿宋_GB2312" w:hint="eastAsia"/>
          <w:sz w:val="30"/>
          <w:szCs w:val="30"/>
        </w:rPr>
        <w:t>公里</w:t>
      </w:r>
      <w:r w:rsidR="00F6214C" w:rsidRPr="00127089">
        <w:rPr>
          <w:rFonts w:eastAsia="仿宋_GB2312" w:hint="eastAsia"/>
          <w:sz w:val="30"/>
          <w:szCs w:val="30"/>
        </w:rPr>
        <w:t>，新增干线航道达标里程</w:t>
      </w:r>
      <w:r w:rsidR="00763BFD" w:rsidRPr="00127089">
        <w:rPr>
          <w:rFonts w:eastAsia="仿宋_GB2312" w:hint="eastAsia"/>
          <w:sz w:val="30"/>
          <w:szCs w:val="30"/>
        </w:rPr>
        <w:t>450</w:t>
      </w:r>
      <w:r w:rsidR="00F6214C" w:rsidRPr="00127089">
        <w:rPr>
          <w:rFonts w:eastAsia="仿宋_GB2312" w:hint="eastAsia"/>
          <w:sz w:val="30"/>
          <w:szCs w:val="30"/>
        </w:rPr>
        <w:t>公里，完成新改建船闸</w:t>
      </w:r>
      <w:r w:rsidR="00F6214C" w:rsidRPr="00127089">
        <w:rPr>
          <w:rFonts w:eastAsia="仿宋_GB2312" w:hint="eastAsia"/>
          <w:sz w:val="30"/>
          <w:szCs w:val="30"/>
        </w:rPr>
        <w:t>11</w:t>
      </w:r>
      <w:r w:rsidR="00F6214C" w:rsidRPr="00127089">
        <w:rPr>
          <w:rFonts w:eastAsia="仿宋_GB2312" w:hint="eastAsia"/>
          <w:sz w:val="30"/>
          <w:szCs w:val="30"/>
        </w:rPr>
        <w:t>座，</w:t>
      </w:r>
      <w:r w:rsidR="00B02653" w:rsidRPr="00127089">
        <w:rPr>
          <w:rFonts w:eastAsia="仿宋_GB2312" w:hint="eastAsia"/>
          <w:sz w:val="30"/>
          <w:szCs w:val="30"/>
        </w:rPr>
        <w:t>高速公路</w:t>
      </w:r>
      <w:r w:rsidR="00F6214C" w:rsidRPr="00127089">
        <w:rPr>
          <w:rFonts w:eastAsia="仿宋_GB2312" w:hint="eastAsia"/>
          <w:sz w:val="30"/>
          <w:szCs w:val="30"/>
        </w:rPr>
        <w:t>新增里程超过</w:t>
      </w:r>
      <w:r w:rsidR="00F6214C" w:rsidRPr="00127089">
        <w:rPr>
          <w:rFonts w:eastAsia="仿宋_GB2312" w:hint="eastAsia"/>
          <w:sz w:val="30"/>
          <w:szCs w:val="30"/>
        </w:rPr>
        <w:t>500</w:t>
      </w:r>
      <w:r w:rsidR="00F6214C" w:rsidRPr="00127089">
        <w:rPr>
          <w:rFonts w:eastAsia="仿宋_GB2312" w:hint="eastAsia"/>
          <w:sz w:val="30"/>
          <w:szCs w:val="30"/>
        </w:rPr>
        <w:t>公里</w:t>
      </w:r>
      <w:r w:rsidR="00B02653" w:rsidRPr="00127089">
        <w:rPr>
          <w:rFonts w:eastAsia="仿宋_GB2312" w:hint="eastAsia"/>
          <w:sz w:val="30"/>
          <w:szCs w:val="30"/>
        </w:rPr>
        <w:t>、</w:t>
      </w:r>
      <w:r w:rsidR="00F6214C" w:rsidRPr="00127089">
        <w:rPr>
          <w:rFonts w:eastAsia="仿宋_GB2312" w:hint="eastAsia"/>
          <w:sz w:val="30"/>
          <w:szCs w:val="30"/>
        </w:rPr>
        <w:t>完成扩建里程超过</w:t>
      </w:r>
      <w:r w:rsidR="00F6214C" w:rsidRPr="00127089">
        <w:rPr>
          <w:rFonts w:eastAsia="仿宋_GB2312" w:hint="eastAsia"/>
          <w:sz w:val="30"/>
          <w:szCs w:val="30"/>
        </w:rPr>
        <w:t>100</w:t>
      </w:r>
      <w:r w:rsidR="00F6214C" w:rsidRPr="00127089">
        <w:rPr>
          <w:rFonts w:eastAsia="仿宋_GB2312" w:hint="eastAsia"/>
          <w:sz w:val="30"/>
          <w:szCs w:val="30"/>
        </w:rPr>
        <w:t>公里，</w:t>
      </w:r>
      <w:r w:rsidR="002E0B13" w:rsidRPr="00127089">
        <w:rPr>
          <w:rFonts w:eastAsia="仿宋_GB2312" w:hint="eastAsia"/>
          <w:sz w:val="30"/>
          <w:szCs w:val="30"/>
        </w:rPr>
        <w:t>续建普通国省干线公路</w:t>
      </w:r>
      <w:r w:rsidR="002E0B13" w:rsidRPr="00127089">
        <w:rPr>
          <w:rFonts w:eastAsia="仿宋_GB2312" w:hint="eastAsia"/>
          <w:sz w:val="30"/>
          <w:szCs w:val="30"/>
        </w:rPr>
        <w:t>1500</w:t>
      </w:r>
      <w:r w:rsidR="002E0B13" w:rsidRPr="00127089">
        <w:rPr>
          <w:rFonts w:eastAsia="仿宋_GB2312" w:hint="eastAsia"/>
          <w:sz w:val="30"/>
          <w:szCs w:val="30"/>
        </w:rPr>
        <w:t>公里、新开工建设</w:t>
      </w:r>
      <w:r w:rsidR="002E0B13" w:rsidRPr="00127089">
        <w:rPr>
          <w:rFonts w:eastAsia="仿宋_GB2312" w:hint="eastAsia"/>
          <w:sz w:val="30"/>
          <w:szCs w:val="30"/>
        </w:rPr>
        <w:t>1500</w:t>
      </w:r>
      <w:r w:rsidR="002E0B13" w:rsidRPr="00127089">
        <w:rPr>
          <w:rFonts w:eastAsia="仿宋_GB2312" w:hint="eastAsia"/>
          <w:sz w:val="30"/>
          <w:szCs w:val="30"/>
        </w:rPr>
        <w:t>公里</w:t>
      </w:r>
      <w:r w:rsidR="00F6214C" w:rsidRPr="00127089">
        <w:rPr>
          <w:rFonts w:eastAsia="仿宋_GB2312" w:hint="eastAsia"/>
          <w:sz w:val="30"/>
          <w:szCs w:val="30"/>
        </w:rPr>
        <w:t>，建设农村公路</w:t>
      </w:r>
      <w:r w:rsidR="002E0B13" w:rsidRPr="00127089">
        <w:rPr>
          <w:rFonts w:eastAsia="仿宋_GB2312" w:hint="eastAsia"/>
          <w:sz w:val="30"/>
          <w:szCs w:val="30"/>
        </w:rPr>
        <w:t>1.8</w:t>
      </w:r>
      <w:r w:rsidR="00F6214C" w:rsidRPr="00127089">
        <w:rPr>
          <w:rFonts w:eastAsia="仿宋_GB2312" w:hint="eastAsia"/>
          <w:sz w:val="30"/>
          <w:szCs w:val="30"/>
        </w:rPr>
        <w:t>万公里</w:t>
      </w:r>
      <w:r w:rsidR="002E0B13" w:rsidRPr="00127089">
        <w:rPr>
          <w:rFonts w:eastAsia="仿宋_GB2312" w:hint="eastAsia"/>
          <w:sz w:val="30"/>
          <w:szCs w:val="30"/>
        </w:rPr>
        <w:t>以上</w:t>
      </w:r>
      <w:r w:rsidR="00F6214C" w:rsidRPr="00127089">
        <w:rPr>
          <w:rFonts w:eastAsia="仿宋_GB2312" w:hint="eastAsia"/>
          <w:sz w:val="30"/>
          <w:szCs w:val="30"/>
        </w:rPr>
        <w:t>，新</w:t>
      </w:r>
      <w:r w:rsidR="002E0B13" w:rsidRPr="00127089">
        <w:rPr>
          <w:rFonts w:eastAsia="仿宋_GB2312" w:hint="eastAsia"/>
          <w:sz w:val="30"/>
          <w:szCs w:val="30"/>
        </w:rPr>
        <w:t>增</w:t>
      </w:r>
      <w:r w:rsidR="00F6214C" w:rsidRPr="00127089">
        <w:rPr>
          <w:rFonts w:eastAsia="仿宋_GB2312" w:hint="eastAsia"/>
          <w:sz w:val="30"/>
          <w:szCs w:val="30"/>
        </w:rPr>
        <w:t>港口万吨级及以上泊位</w:t>
      </w:r>
      <w:r w:rsidR="00763BFD" w:rsidRPr="00127089">
        <w:rPr>
          <w:rFonts w:eastAsia="仿宋_GB2312" w:hint="eastAsia"/>
          <w:sz w:val="30"/>
          <w:szCs w:val="30"/>
        </w:rPr>
        <w:t>100</w:t>
      </w:r>
      <w:r w:rsidR="00F6214C" w:rsidRPr="00127089">
        <w:rPr>
          <w:rFonts w:eastAsia="仿宋_GB2312" w:hint="eastAsia"/>
          <w:sz w:val="30"/>
          <w:szCs w:val="30"/>
        </w:rPr>
        <w:t>个、新增综合通过能力</w:t>
      </w:r>
      <w:r w:rsidR="00F6214C" w:rsidRPr="00127089">
        <w:rPr>
          <w:rFonts w:eastAsia="仿宋_GB2312"/>
          <w:sz w:val="30"/>
          <w:szCs w:val="30"/>
        </w:rPr>
        <w:t>3</w:t>
      </w:r>
      <w:r w:rsidR="00F6214C" w:rsidRPr="00127089">
        <w:rPr>
          <w:rFonts w:eastAsia="仿宋_GB2312" w:hint="eastAsia"/>
          <w:sz w:val="30"/>
          <w:szCs w:val="30"/>
        </w:rPr>
        <w:t>亿吨。</w:t>
      </w:r>
    </w:p>
    <w:p w:rsidR="00A71A6A" w:rsidRPr="00127089" w:rsidRDefault="005E16CE" w:rsidP="00633BC6">
      <w:pPr>
        <w:spacing w:line="360" w:lineRule="auto"/>
        <w:ind w:firstLineChars="200" w:firstLine="600"/>
        <w:rPr>
          <w:rFonts w:eastAsia="仿宋_GB2312"/>
          <w:sz w:val="30"/>
          <w:szCs w:val="30"/>
        </w:rPr>
      </w:pPr>
      <w:r w:rsidRPr="00127089">
        <w:rPr>
          <w:rFonts w:eastAsia="仿宋_GB2312" w:hint="eastAsia"/>
          <w:sz w:val="30"/>
          <w:szCs w:val="30"/>
        </w:rPr>
        <w:t>“十三五”期间，我省交通基础设施建设任务仍</w:t>
      </w:r>
      <w:r w:rsidR="001F4B36">
        <w:rPr>
          <w:rFonts w:eastAsia="仿宋_GB2312" w:hint="eastAsia"/>
          <w:sz w:val="30"/>
          <w:szCs w:val="30"/>
        </w:rPr>
        <w:t>十分</w:t>
      </w:r>
      <w:r w:rsidRPr="00127089">
        <w:rPr>
          <w:rFonts w:eastAsia="仿宋_GB2312" w:hint="eastAsia"/>
          <w:sz w:val="30"/>
          <w:szCs w:val="30"/>
        </w:rPr>
        <w:t>艰巨，同时交通建设重点逐步向铁路建设、水运建设转移，</w:t>
      </w:r>
      <w:r w:rsidR="00FE2997" w:rsidRPr="00127089">
        <w:rPr>
          <w:rFonts w:eastAsia="仿宋_GB2312" w:hint="eastAsia"/>
          <w:sz w:val="30"/>
          <w:szCs w:val="30"/>
        </w:rPr>
        <w:t>投资占比约</w:t>
      </w:r>
      <w:r w:rsidR="00FE2997" w:rsidRPr="00127089">
        <w:rPr>
          <w:rFonts w:eastAsia="仿宋_GB2312" w:hint="eastAsia"/>
          <w:sz w:val="30"/>
          <w:szCs w:val="30"/>
        </w:rPr>
        <w:t>65%</w:t>
      </w:r>
      <w:r w:rsidR="00FE2997" w:rsidRPr="00127089">
        <w:rPr>
          <w:rFonts w:eastAsia="仿宋_GB2312" w:hint="eastAsia"/>
          <w:sz w:val="30"/>
          <w:szCs w:val="30"/>
        </w:rPr>
        <w:t>；高速公路建设重点逐步向改扩建转移，新开工</w:t>
      </w:r>
      <w:r w:rsidR="00B65146" w:rsidRPr="00127089">
        <w:rPr>
          <w:rFonts w:eastAsia="仿宋_GB2312" w:hint="eastAsia"/>
          <w:sz w:val="30"/>
          <w:szCs w:val="30"/>
        </w:rPr>
        <w:t>高速公路</w:t>
      </w:r>
      <w:r w:rsidR="00FE2997" w:rsidRPr="00127089">
        <w:rPr>
          <w:rFonts w:eastAsia="仿宋_GB2312" w:hint="eastAsia"/>
          <w:sz w:val="30"/>
          <w:szCs w:val="30"/>
        </w:rPr>
        <w:t>项目</w:t>
      </w:r>
      <w:r w:rsidR="00B65146" w:rsidRPr="00127089">
        <w:rPr>
          <w:rFonts w:eastAsia="仿宋_GB2312" w:hint="eastAsia"/>
          <w:sz w:val="30"/>
          <w:szCs w:val="30"/>
        </w:rPr>
        <w:t>中改扩建</w:t>
      </w:r>
      <w:r w:rsidR="00FE2997" w:rsidRPr="00127089">
        <w:rPr>
          <w:rFonts w:eastAsia="仿宋_GB2312" w:hint="eastAsia"/>
          <w:sz w:val="30"/>
          <w:szCs w:val="30"/>
        </w:rPr>
        <w:t>里程占比约</w:t>
      </w:r>
      <w:r w:rsidR="00FE2997" w:rsidRPr="00127089">
        <w:rPr>
          <w:rFonts w:eastAsia="仿宋_GB2312" w:hint="eastAsia"/>
          <w:sz w:val="30"/>
          <w:szCs w:val="30"/>
        </w:rPr>
        <w:t>60%</w:t>
      </w:r>
      <w:r w:rsidR="00FE2997" w:rsidRPr="00127089">
        <w:rPr>
          <w:rFonts w:eastAsia="仿宋_GB2312" w:hint="eastAsia"/>
          <w:sz w:val="30"/>
          <w:szCs w:val="30"/>
        </w:rPr>
        <w:t>，带来的交通工程质量安全监管需求巨大。</w:t>
      </w:r>
      <w:r w:rsidR="003A296F" w:rsidRPr="00127089">
        <w:rPr>
          <w:rFonts w:eastAsia="仿宋_GB2312" w:hint="eastAsia"/>
          <w:sz w:val="30"/>
          <w:szCs w:val="30"/>
        </w:rPr>
        <w:t>高质量的交通基础设施，是江苏交通运输现代化的</w:t>
      </w:r>
      <w:r w:rsidR="00B02653" w:rsidRPr="00127089">
        <w:rPr>
          <w:rFonts w:eastAsia="仿宋_GB2312" w:hint="eastAsia"/>
          <w:sz w:val="30"/>
          <w:szCs w:val="30"/>
        </w:rPr>
        <w:t>重要</w:t>
      </w:r>
      <w:r w:rsidR="003A296F" w:rsidRPr="00127089">
        <w:rPr>
          <w:rFonts w:eastAsia="仿宋_GB2312" w:hint="eastAsia"/>
          <w:sz w:val="30"/>
          <w:szCs w:val="30"/>
        </w:rPr>
        <w:t>支撑和</w:t>
      </w:r>
      <w:r w:rsidR="00B02653" w:rsidRPr="00127089">
        <w:rPr>
          <w:rFonts w:eastAsia="仿宋_GB2312" w:hint="eastAsia"/>
          <w:sz w:val="30"/>
          <w:szCs w:val="30"/>
        </w:rPr>
        <w:t>根本</w:t>
      </w:r>
      <w:r w:rsidR="003A296F" w:rsidRPr="00127089">
        <w:rPr>
          <w:rFonts w:eastAsia="仿宋_GB2312" w:hint="eastAsia"/>
          <w:sz w:val="30"/>
          <w:szCs w:val="30"/>
        </w:rPr>
        <w:t>保障</w:t>
      </w:r>
      <w:r w:rsidR="00B02653" w:rsidRPr="00127089">
        <w:rPr>
          <w:rFonts w:eastAsia="仿宋_GB2312" w:hint="eastAsia"/>
          <w:sz w:val="30"/>
          <w:szCs w:val="30"/>
        </w:rPr>
        <w:t>。</w:t>
      </w:r>
      <w:r w:rsidR="003A296F" w:rsidRPr="00127089">
        <w:rPr>
          <w:rFonts w:eastAsia="仿宋_GB2312" w:hint="eastAsia"/>
          <w:sz w:val="30"/>
          <w:szCs w:val="30"/>
        </w:rPr>
        <w:t>要</w:t>
      </w:r>
      <w:r w:rsidR="00B02653" w:rsidRPr="00127089">
        <w:rPr>
          <w:rFonts w:eastAsia="仿宋_GB2312" w:hint="eastAsia"/>
          <w:sz w:val="30"/>
          <w:szCs w:val="30"/>
        </w:rPr>
        <w:t>确保</w:t>
      </w:r>
      <w:r w:rsidR="003A296F" w:rsidRPr="00127089">
        <w:rPr>
          <w:rFonts w:eastAsia="仿宋_GB2312" w:hint="eastAsia"/>
          <w:sz w:val="30"/>
          <w:szCs w:val="30"/>
        </w:rPr>
        <w:t>全省交通运输现代化建设的顺利推进，就必须要</w:t>
      </w:r>
      <w:r w:rsidR="00633BC6" w:rsidRPr="00127089">
        <w:rPr>
          <w:rFonts w:eastAsia="仿宋_GB2312" w:hint="eastAsia"/>
          <w:sz w:val="30"/>
          <w:szCs w:val="30"/>
        </w:rPr>
        <w:t>结合基础设施建设形势，</w:t>
      </w:r>
      <w:r w:rsidR="003A296F" w:rsidRPr="00127089">
        <w:rPr>
          <w:rFonts w:eastAsia="仿宋_GB2312" w:hint="eastAsia"/>
          <w:sz w:val="30"/>
          <w:szCs w:val="30"/>
        </w:rPr>
        <w:t>进一步强化交通工程质量安全监管能力</w:t>
      </w:r>
      <w:r w:rsidR="00B02653" w:rsidRPr="00127089">
        <w:rPr>
          <w:rFonts w:eastAsia="仿宋_GB2312" w:hint="eastAsia"/>
          <w:sz w:val="30"/>
          <w:szCs w:val="30"/>
        </w:rPr>
        <w:t>。</w:t>
      </w:r>
    </w:p>
    <w:p w:rsidR="003A296F" w:rsidRPr="00127089" w:rsidRDefault="00A96D3D" w:rsidP="00C85938">
      <w:pPr>
        <w:spacing w:line="360" w:lineRule="auto"/>
        <w:ind w:firstLineChars="218" w:firstLine="654"/>
        <w:rPr>
          <w:rFonts w:eastAsia="楷体_GB2312"/>
          <w:b/>
          <w:sz w:val="30"/>
          <w:szCs w:val="30"/>
        </w:rPr>
      </w:pPr>
      <w:r w:rsidRPr="00127089">
        <w:rPr>
          <w:rFonts w:eastAsia="楷体_GB2312" w:hint="eastAsia"/>
          <w:b/>
          <w:sz w:val="30"/>
          <w:szCs w:val="30"/>
        </w:rPr>
        <w:t>5</w:t>
      </w:r>
      <w:r w:rsidR="003A296F" w:rsidRPr="00127089">
        <w:rPr>
          <w:rFonts w:eastAsia="楷体_GB2312" w:hint="eastAsia"/>
          <w:b/>
          <w:sz w:val="30"/>
          <w:szCs w:val="30"/>
        </w:rPr>
        <w:t>、交通投资和建设模式转变，质量安全管理</w:t>
      </w:r>
      <w:r w:rsidR="0089555F" w:rsidRPr="00127089">
        <w:rPr>
          <w:rFonts w:eastAsia="楷体_GB2312" w:hint="eastAsia"/>
          <w:b/>
          <w:sz w:val="30"/>
          <w:szCs w:val="30"/>
        </w:rPr>
        <w:t>面临新挑战</w:t>
      </w:r>
    </w:p>
    <w:p w:rsidR="00A71A6A" w:rsidRPr="00127089" w:rsidRDefault="003A296F" w:rsidP="00693908">
      <w:pPr>
        <w:spacing w:line="360" w:lineRule="auto"/>
        <w:ind w:firstLineChars="200" w:firstLine="600"/>
        <w:rPr>
          <w:rFonts w:eastAsia="仿宋_GB2312"/>
          <w:sz w:val="30"/>
          <w:szCs w:val="30"/>
        </w:rPr>
      </w:pPr>
      <w:r w:rsidRPr="00127089">
        <w:rPr>
          <w:rFonts w:eastAsia="仿宋_GB2312" w:hint="eastAsia"/>
          <w:sz w:val="30"/>
          <w:szCs w:val="30"/>
        </w:rPr>
        <w:t>在深化改革的战略要求下，国家、省陆续出台了</w:t>
      </w:r>
      <w:r w:rsidR="00CA6080" w:rsidRPr="00127089">
        <w:rPr>
          <w:rFonts w:eastAsia="仿宋_GB2312" w:hint="eastAsia"/>
          <w:sz w:val="30"/>
          <w:szCs w:val="30"/>
        </w:rPr>
        <w:t>《关于</w:t>
      </w:r>
      <w:r w:rsidR="00CA6080" w:rsidRPr="00127089">
        <w:rPr>
          <w:rFonts w:eastAsia="仿宋_GB2312" w:hint="eastAsia"/>
          <w:sz w:val="30"/>
          <w:szCs w:val="30"/>
        </w:rPr>
        <w:t>2014</w:t>
      </w:r>
      <w:r w:rsidR="00CA6080" w:rsidRPr="00127089">
        <w:rPr>
          <w:rFonts w:eastAsia="仿宋_GB2312" w:hint="eastAsia"/>
          <w:sz w:val="30"/>
          <w:szCs w:val="30"/>
        </w:rPr>
        <w:t>年深化经济体制改革重点任务意见的通知》（国发〔</w:t>
      </w:r>
      <w:r w:rsidR="00CA6080" w:rsidRPr="00127089">
        <w:rPr>
          <w:rFonts w:eastAsia="仿宋_GB2312" w:hint="eastAsia"/>
          <w:sz w:val="30"/>
          <w:szCs w:val="30"/>
        </w:rPr>
        <w:t>2014</w:t>
      </w:r>
      <w:r w:rsidR="00CA6080" w:rsidRPr="00127089">
        <w:rPr>
          <w:rFonts w:eastAsia="仿宋_GB2312" w:hint="eastAsia"/>
          <w:sz w:val="30"/>
          <w:szCs w:val="30"/>
        </w:rPr>
        <w:t>〕</w:t>
      </w:r>
      <w:r w:rsidR="00CA6080" w:rsidRPr="00127089">
        <w:rPr>
          <w:rFonts w:eastAsia="仿宋_GB2312" w:hint="eastAsia"/>
          <w:sz w:val="30"/>
          <w:szCs w:val="30"/>
        </w:rPr>
        <w:t>18</w:t>
      </w:r>
      <w:r w:rsidR="00CA6080" w:rsidRPr="00127089">
        <w:rPr>
          <w:rFonts w:eastAsia="仿宋_GB2312" w:hint="eastAsia"/>
          <w:sz w:val="30"/>
          <w:szCs w:val="30"/>
        </w:rPr>
        <w:t>号）、《国</w:t>
      </w:r>
      <w:r w:rsidR="00CA6080" w:rsidRPr="00127089">
        <w:rPr>
          <w:rFonts w:eastAsia="仿宋_GB2312" w:hint="eastAsia"/>
          <w:sz w:val="30"/>
          <w:szCs w:val="30"/>
        </w:rPr>
        <w:lastRenderedPageBreak/>
        <w:t>务院关于创新重点领域投融资机制鼓励社会投资的指导意见》（国发〔</w:t>
      </w:r>
      <w:r w:rsidR="00CA6080" w:rsidRPr="00127089">
        <w:rPr>
          <w:rFonts w:eastAsia="仿宋_GB2312" w:hint="eastAsia"/>
          <w:sz w:val="30"/>
          <w:szCs w:val="30"/>
        </w:rPr>
        <w:t>2014</w:t>
      </w:r>
      <w:r w:rsidR="00CA6080" w:rsidRPr="00127089">
        <w:rPr>
          <w:rFonts w:eastAsia="仿宋_GB2312" w:hint="eastAsia"/>
          <w:sz w:val="30"/>
          <w:szCs w:val="30"/>
        </w:rPr>
        <w:t>〕</w:t>
      </w:r>
      <w:r w:rsidR="00CA6080" w:rsidRPr="00127089">
        <w:rPr>
          <w:rFonts w:eastAsia="仿宋_GB2312" w:hint="eastAsia"/>
          <w:sz w:val="30"/>
          <w:szCs w:val="30"/>
        </w:rPr>
        <w:t>60</w:t>
      </w:r>
      <w:r w:rsidR="00CA6080" w:rsidRPr="00127089">
        <w:rPr>
          <w:rFonts w:eastAsia="仿宋_GB2312" w:hint="eastAsia"/>
          <w:sz w:val="30"/>
          <w:szCs w:val="30"/>
        </w:rPr>
        <w:t>号）、《国家发展改革委关于开展政府和社会资本合作的指导意见》（</w:t>
      </w:r>
      <w:r w:rsidR="00736FD8" w:rsidRPr="00127089">
        <w:rPr>
          <w:rFonts w:eastAsia="仿宋_GB2312" w:hint="eastAsia"/>
          <w:sz w:val="30"/>
          <w:szCs w:val="30"/>
        </w:rPr>
        <w:t>发改投资</w:t>
      </w:r>
      <w:r w:rsidR="00CA6080" w:rsidRPr="00127089">
        <w:rPr>
          <w:rFonts w:eastAsia="仿宋_GB2312" w:hint="eastAsia"/>
          <w:sz w:val="30"/>
          <w:szCs w:val="30"/>
        </w:rPr>
        <w:t>〔</w:t>
      </w:r>
      <w:r w:rsidR="00CA6080" w:rsidRPr="00127089">
        <w:rPr>
          <w:rFonts w:eastAsia="仿宋_GB2312" w:hint="eastAsia"/>
          <w:sz w:val="30"/>
          <w:szCs w:val="30"/>
        </w:rPr>
        <w:t>2014</w:t>
      </w:r>
      <w:r w:rsidR="00CA6080" w:rsidRPr="00127089">
        <w:rPr>
          <w:rFonts w:eastAsia="仿宋_GB2312" w:hint="eastAsia"/>
          <w:sz w:val="30"/>
          <w:szCs w:val="30"/>
        </w:rPr>
        <w:t>〕</w:t>
      </w:r>
      <w:r w:rsidR="00736FD8" w:rsidRPr="00127089">
        <w:rPr>
          <w:rFonts w:eastAsia="仿宋_GB2312" w:hint="eastAsia"/>
          <w:sz w:val="30"/>
          <w:szCs w:val="30"/>
        </w:rPr>
        <w:t>2724</w:t>
      </w:r>
      <w:r w:rsidR="00CA6080" w:rsidRPr="00127089">
        <w:rPr>
          <w:rFonts w:eastAsia="仿宋_GB2312" w:hint="eastAsia"/>
          <w:sz w:val="30"/>
          <w:szCs w:val="30"/>
        </w:rPr>
        <w:t>号）、</w:t>
      </w:r>
      <w:r w:rsidRPr="00127089">
        <w:rPr>
          <w:rFonts w:eastAsia="仿宋_GB2312" w:hint="eastAsia"/>
          <w:sz w:val="30"/>
          <w:szCs w:val="30"/>
        </w:rPr>
        <w:t>《省政府关于进一步完善投融资政策促进普通公路持续健康发展的实施意见》（苏政发〔</w:t>
      </w:r>
      <w:r w:rsidRPr="00127089">
        <w:rPr>
          <w:rFonts w:eastAsia="仿宋_GB2312" w:hint="eastAsia"/>
          <w:sz w:val="30"/>
          <w:szCs w:val="30"/>
        </w:rPr>
        <w:t>2013</w:t>
      </w:r>
      <w:r w:rsidRPr="00127089">
        <w:rPr>
          <w:rFonts w:eastAsia="仿宋_GB2312" w:hint="eastAsia"/>
          <w:sz w:val="30"/>
          <w:szCs w:val="30"/>
        </w:rPr>
        <w:t>〕</w:t>
      </w:r>
      <w:r w:rsidRPr="00127089">
        <w:rPr>
          <w:rFonts w:eastAsia="仿宋_GB2312" w:hint="eastAsia"/>
          <w:sz w:val="30"/>
          <w:szCs w:val="30"/>
        </w:rPr>
        <w:t>123</w:t>
      </w:r>
      <w:r w:rsidRPr="00127089">
        <w:rPr>
          <w:rFonts w:eastAsia="仿宋_GB2312" w:hint="eastAsia"/>
          <w:sz w:val="30"/>
          <w:szCs w:val="30"/>
        </w:rPr>
        <w:t>号）等一系列指导性文件。随着交通基础设施投资体制改革，</w:t>
      </w:r>
      <w:r w:rsidR="00F7113D" w:rsidRPr="00127089">
        <w:rPr>
          <w:rFonts w:eastAsia="仿宋_GB2312" w:hint="eastAsia"/>
          <w:sz w:val="30"/>
          <w:szCs w:val="30"/>
        </w:rPr>
        <w:t>PPP</w:t>
      </w:r>
      <w:r w:rsidR="00F7113D" w:rsidRPr="00127089">
        <w:rPr>
          <w:rFonts w:eastAsia="仿宋_GB2312" w:hint="eastAsia"/>
          <w:sz w:val="30"/>
          <w:szCs w:val="30"/>
        </w:rPr>
        <w:t>等投融资模式的引入，</w:t>
      </w:r>
      <w:r w:rsidRPr="00127089">
        <w:rPr>
          <w:rFonts w:eastAsia="仿宋_GB2312" w:hint="eastAsia"/>
          <w:sz w:val="30"/>
          <w:szCs w:val="30"/>
        </w:rPr>
        <w:t>建设投资主体多元化带来建设模式</w:t>
      </w:r>
      <w:r w:rsidR="00F7113D" w:rsidRPr="00127089">
        <w:rPr>
          <w:rFonts w:eastAsia="仿宋_GB2312" w:hint="eastAsia"/>
          <w:sz w:val="30"/>
          <w:szCs w:val="30"/>
        </w:rPr>
        <w:t>的</w:t>
      </w:r>
      <w:r w:rsidRPr="00127089">
        <w:rPr>
          <w:rFonts w:eastAsia="仿宋_GB2312" w:hint="eastAsia"/>
          <w:sz w:val="30"/>
          <w:szCs w:val="30"/>
        </w:rPr>
        <w:t>多样化；交通基础设施建设重心下移，以县级为责任主体的建设项目不断增多，</w:t>
      </w:r>
      <w:r w:rsidR="00634B26" w:rsidRPr="00127089">
        <w:rPr>
          <w:rFonts w:eastAsia="仿宋_GB2312" w:hint="eastAsia"/>
          <w:sz w:val="30"/>
          <w:szCs w:val="30"/>
        </w:rPr>
        <w:t>技术</w:t>
      </w:r>
      <w:r w:rsidR="00FE37D2" w:rsidRPr="00127089">
        <w:rPr>
          <w:rFonts w:eastAsia="仿宋_GB2312" w:hint="eastAsia"/>
          <w:sz w:val="30"/>
          <w:szCs w:val="30"/>
        </w:rPr>
        <w:t>难度</w:t>
      </w:r>
      <w:r w:rsidR="00634B26" w:rsidRPr="00127089">
        <w:rPr>
          <w:rFonts w:eastAsia="仿宋_GB2312" w:hint="eastAsia"/>
          <w:sz w:val="30"/>
          <w:szCs w:val="30"/>
        </w:rPr>
        <w:t>增大，</w:t>
      </w:r>
      <w:r w:rsidRPr="00127089">
        <w:rPr>
          <w:rFonts w:eastAsia="仿宋_GB2312" w:hint="eastAsia"/>
          <w:sz w:val="30"/>
          <w:szCs w:val="30"/>
        </w:rPr>
        <w:t>建设管理力量难以适应建设任务的要求；建设管理体制、工程监理制度改革以及设计施工总承包等新的建设模式的探索</w:t>
      </w:r>
      <w:r w:rsidR="00344068" w:rsidRPr="00127089">
        <w:rPr>
          <w:rFonts w:eastAsia="仿宋_GB2312" w:hint="eastAsia"/>
          <w:sz w:val="30"/>
          <w:szCs w:val="30"/>
        </w:rPr>
        <w:t>；</w:t>
      </w:r>
      <w:r w:rsidRPr="00127089">
        <w:rPr>
          <w:rFonts w:eastAsia="仿宋_GB2312" w:hint="eastAsia"/>
          <w:sz w:val="30"/>
          <w:szCs w:val="30"/>
        </w:rPr>
        <w:t>交通建设项目资金不到位</w:t>
      </w:r>
      <w:r w:rsidR="00143E1A" w:rsidRPr="00127089">
        <w:rPr>
          <w:rFonts w:eastAsia="仿宋_GB2312" w:hint="eastAsia"/>
          <w:sz w:val="30"/>
          <w:szCs w:val="30"/>
        </w:rPr>
        <w:t>、</w:t>
      </w:r>
      <w:r w:rsidRPr="00127089">
        <w:rPr>
          <w:rFonts w:eastAsia="仿宋_GB2312" w:hint="eastAsia"/>
          <w:sz w:val="30"/>
          <w:szCs w:val="30"/>
        </w:rPr>
        <w:t>压缩工期</w:t>
      </w:r>
      <w:r w:rsidR="002E6A7F" w:rsidRPr="00127089">
        <w:rPr>
          <w:rFonts w:eastAsia="仿宋_GB2312" w:hint="eastAsia"/>
          <w:sz w:val="30"/>
          <w:szCs w:val="30"/>
        </w:rPr>
        <w:t>等</w:t>
      </w:r>
      <w:r w:rsidRPr="00127089">
        <w:rPr>
          <w:rFonts w:eastAsia="仿宋_GB2312" w:hint="eastAsia"/>
          <w:sz w:val="30"/>
          <w:szCs w:val="30"/>
        </w:rPr>
        <w:t>，建设项目</w:t>
      </w:r>
      <w:r w:rsidR="00B02653" w:rsidRPr="00127089">
        <w:rPr>
          <w:rFonts w:eastAsia="仿宋_GB2312" w:hint="eastAsia"/>
          <w:sz w:val="30"/>
          <w:szCs w:val="30"/>
        </w:rPr>
        <w:t>质量安全</w:t>
      </w:r>
      <w:r w:rsidRPr="00127089">
        <w:rPr>
          <w:rFonts w:eastAsia="仿宋_GB2312" w:hint="eastAsia"/>
          <w:sz w:val="30"/>
          <w:szCs w:val="30"/>
        </w:rPr>
        <w:t>风险进一步加大，</w:t>
      </w:r>
      <w:r w:rsidR="002C53B8" w:rsidRPr="00127089">
        <w:rPr>
          <w:rFonts w:eastAsia="仿宋_GB2312" w:hint="eastAsia"/>
          <w:sz w:val="30"/>
          <w:szCs w:val="30"/>
        </w:rPr>
        <w:t>使得质量管理工作面临新的挑战。</w:t>
      </w:r>
    </w:p>
    <w:p w:rsidR="00983ADD" w:rsidRPr="00127089" w:rsidRDefault="00A96D3D" w:rsidP="00C85938">
      <w:pPr>
        <w:spacing w:line="360" w:lineRule="auto"/>
        <w:ind w:firstLineChars="218" w:firstLine="654"/>
        <w:rPr>
          <w:rFonts w:eastAsia="楷体_GB2312"/>
          <w:b/>
          <w:sz w:val="30"/>
          <w:szCs w:val="30"/>
        </w:rPr>
      </w:pPr>
      <w:r w:rsidRPr="00127089">
        <w:rPr>
          <w:rFonts w:eastAsia="楷体_GB2312" w:hint="eastAsia"/>
          <w:b/>
          <w:sz w:val="30"/>
          <w:szCs w:val="30"/>
        </w:rPr>
        <w:t>6</w:t>
      </w:r>
      <w:r w:rsidR="00983ADD" w:rsidRPr="00127089">
        <w:rPr>
          <w:rFonts w:eastAsia="楷体_GB2312" w:hint="eastAsia"/>
          <w:b/>
          <w:sz w:val="30"/>
          <w:szCs w:val="30"/>
        </w:rPr>
        <w:t>、交通建设</w:t>
      </w:r>
      <w:r w:rsidR="00606583" w:rsidRPr="00127089">
        <w:rPr>
          <w:rFonts w:eastAsia="楷体_GB2312" w:hint="eastAsia"/>
          <w:b/>
          <w:sz w:val="30"/>
          <w:szCs w:val="30"/>
        </w:rPr>
        <w:t>外部</w:t>
      </w:r>
      <w:r w:rsidR="00983ADD" w:rsidRPr="00127089">
        <w:rPr>
          <w:rFonts w:eastAsia="楷体_GB2312" w:hint="eastAsia"/>
          <w:b/>
          <w:sz w:val="30"/>
          <w:szCs w:val="30"/>
        </w:rPr>
        <w:t>环境</w:t>
      </w:r>
      <w:r w:rsidR="00701C40" w:rsidRPr="00127089">
        <w:rPr>
          <w:rFonts w:eastAsia="楷体_GB2312" w:hint="eastAsia"/>
          <w:b/>
          <w:sz w:val="30"/>
          <w:szCs w:val="30"/>
        </w:rPr>
        <w:t>要求更高</w:t>
      </w:r>
      <w:r w:rsidR="00983ADD" w:rsidRPr="00127089">
        <w:rPr>
          <w:rFonts w:eastAsia="楷体_GB2312" w:hint="eastAsia"/>
          <w:b/>
          <w:sz w:val="30"/>
          <w:szCs w:val="30"/>
        </w:rPr>
        <w:t>，质量安全管理</w:t>
      </w:r>
      <w:r w:rsidR="00701C40" w:rsidRPr="00127089">
        <w:rPr>
          <w:rFonts w:eastAsia="楷体_GB2312" w:hint="eastAsia"/>
          <w:b/>
          <w:sz w:val="30"/>
          <w:szCs w:val="30"/>
        </w:rPr>
        <w:t>挑战增大</w:t>
      </w:r>
    </w:p>
    <w:p w:rsidR="00D210CA" w:rsidRPr="00127089" w:rsidRDefault="008128C7" w:rsidP="00D210CA">
      <w:pPr>
        <w:spacing w:line="360" w:lineRule="auto"/>
        <w:ind w:firstLineChars="200" w:firstLine="600"/>
        <w:rPr>
          <w:rFonts w:eastAsia="仿宋_GB2312"/>
          <w:sz w:val="30"/>
          <w:szCs w:val="30"/>
        </w:rPr>
      </w:pPr>
      <w:r w:rsidRPr="00127089">
        <w:rPr>
          <w:rFonts w:eastAsia="仿宋_GB2312" w:hint="eastAsia"/>
          <w:sz w:val="30"/>
          <w:szCs w:val="30"/>
        </w:rPr>
        <w:t>随着经济社会发展进入新常态，交通工程建设外部环境</w:t>
      </w:r>
      <w:r w:rsidR="00606583" w:rsidRPr="00127089">
        <w:rPr>
          <w:rFonts w:eastAsia="仿宋_GB2312" w:hint="eastAsia"/>
          <w:sz w:val="30"/>
          <w:szCs w:val="30"/>
        </w:rPr>
        <w:t>要求越来越高</w:t>
      </w:r>
      <w:r w:rsidRPr="00127089">
        <w:rPr>
          <w:rFonts w:eastAsia="仿宋_GB2312" w:hint="eastAsia"/>
          <w:sz w:val="30"/>
          <w:szCs w:val="30"/>
        </w:rPr>
        <w:t>，对交通工程建设质量安全管理</w:t>
      </w:r>
      <w:r w:rsidR="00606583" w:rsidRPr="00127089">
        <w:rPr>
          <w:rFonts w:eastAsia="仿宋_GB2312" w:hint="eastAsia"/>
          <w:sz w:val="30"/>
          <w:szCs w:val="30"/>
        </w:rPr>
        <w:t>的挑战</w:t>
      </w:r>
      <w:r w:rsidRPr="00127089">
        <w:rPr>
          <w:rFonts w:eastAsia="仿宋_GB2312" w:hint="eastAsia"/>
          <w:sz w:val="30"/>
          <w:szCs w:val="30"/>
        </w:rPr>
        <w:t>也越来越高。前期工作程序管理、</w:t>
      </w:r>
      <w:r w:rsidR="00D210CA" w:rsidRPr="00127089">
        <w:rPr>
          <w:rFonts w:eastAsia="仿宋_GB2312" w:hint="eastAsia"/>
          <w:sz w:val="30"/>
          <w:szCs w:val="30"/>
        </w:rPr>
        <w:t>征地拆迁</w:t>
      </w:r>
      <w:r w:rsidRPr="00127089">
        <w:rPr>
          <w:rFonts w:eastAsia="仿宋_GB2312" w:hint="eastAsia"/>
          <w:sz w:val="30"/>
          <w:szCs w:val="30"/>
        </w:rPr>
        <w:t>困难和土地审批</w:t>
      </w:r>
      <w:r w:rsidR="00606583" w:rsidRPr="00127089">
        <w:rPr>
          <w:rFonts w:eastAsia="仿宋_GB2312" w:hint="eastAsia"/>
          <w:sz w:val="30"/>
          <w:szCs w:val="30"/>
        </w:rPr>
        <w:t>要求越来越</w:t>
      </w:r>
      <w:r w:rsidR="00F7113D" w:rsidRPr="00127089">
        <w:rPr>
          <w:rFonts w:eastAsia="仿宋_GB2312" w:hint="eastAsia"/>
          <w:sz w:val="30"/>
          <w:szCs w:val="30"/>
        </w:rPr>
        <w:t>多</w:t>
      </w:r>
      <w:r w:rsidR="00D210CA" w:rsidRPr="00127089">
        <w:rPr>
          <w:rFonts w:eastAsia="仿宋_GB2312" w:hint="eastAsia"/>
          <w:sz w:val="30"/>
          <w:szCs w:val="30"/>
        </w:rPr>
        <w:t>，国土、规划、环保、水利、林业等交通建设需要协调的层面越来越</w:t>
      </w:r>
      <w:r w:rsidR="003B76BC" w:rsidRPr="00127089">
        <w:rPr>
          <w:rFonts w:eastAsia="仿宋_GB2312" w:hint="eastAsia"/>
          <w:sz w:val="30"/>
          <w:szCs w:val="30"/>
        </w:rPr>
        <w:t>多</w:t>
      </w:r>
      <w:r w:rsidR="00D210CA" w:rsidRPr="00127089">
        <w:rPr>
          <w:rFonts w:eastAsia="仿宋_GB2312" w:hint="eastAsia"/>
          <w:sz w:val="30"/>
          <w:szCs w:val="30"/>
        </w:rPr>
        <w:t>，人民群众不仅有通达、便捷、安全、</w:t>
      </w:r>
      <w:r w:rsidR="00B26DF6" w:rsidRPr="00127089">
        <w:rPr>
          <w:rFonts w:eastAsia="仿宋_GB2312" w:hint="eastAsia"/>
          <w:sz w:val="30"/>
          <w:szCs w:val="30"/>
        </w:rPr>
        <w:t>优质</w:t>
      </w:r>
      <w:r w:rsidR="00B8606D" w:rsidRPr="00127089">
        <w:rPr>
          <w:rFonts w:eastAsia="仿宋_GB2312" w:hint="eastAsia"/>
          <w:sz w:val="30"/>
          <w:szCs w:val="30"/>
        </w:rPr>
        <w:t>、</w:t>
      </w:r>
      <w:r w:rsidR="00D210CA" w:rsidRPr="00127089">
        <w:rPr>
          <w:rFonts w:eastAsia="仿宋_GB2312" w:hint="eastAsia"/>
          <w:sz w:val="30"/>
          <w:szCs w:val="30"/>
        </w:rPr>
        <w:t>高效的出行需求，对交通基础设施寄予了舒适</w:t>
      </w:r>
      <w:r w:rsidR="00B26DF6" w:rsidRPr="00127089">
        <w:rPr>
          <w:rFonts w:eastAsia="仿宋_GB2312" w:hint="eastAsia"/>
          <w:sz w:val="30"/>
          <w:szCs w:val="30"/>
        </w:rPr>
        <w:t>美观</w:t>
      </w:r>
      <w:r w:rsidR="00B8606D" w:rsidRPr="00127089">
        <w:rPr>
          <w:rFonts w:eastAsia="仿宋_GB2312" w:hint="eastAsia"/>
          <w:sz w:val="30"/>
          <w:szCs w:val="30"/>
        </w:rPr>
        <w:t>、生态和谐</w:t>
      </w:r>
      <w:r w:rsidR="00D210CA" w:rsidRPr="00127089">
        <w:rPr>
          <w:rFonts w:eastAsia="仿宋_GB2312" w:hint="eastAsia"/>
          <w:sz w:val="30"/>
          <w:szCs w:val="30"/>
        </w:rPr>
        <w:t>的更大期待。</w:t>
      </w:r>
    </w:p>
    <w:p w:rsidR="00983ADD" w:rsidRPr="00127089" w:rsidRDefault="008128C7" w:rsidP="00911C9D">
      <w:pPr>
        <w:spacing w:line="360" w:lineRule="auto"/>
        <w:ind w:firstLineChars="200" w:firstLine="600"/>
        <w:rPr>
          <w:rFonts w:eastAsia="仿宋_GB2312"/>
          <w:sz w:val="30"/>
          <w:szCs w:val="30"/>
        </w:rPr>
      </w:pPr>
      <w:r w:rsidRPr="00127089">
        <w:rPr>
          <w:rFonts w:eastAsia="仿宋_GB2312" w:hint="eastAsia"/>
          <w:sz w:val="30"/>
          <w:szCs w:val="30"/>
        </w:rPr>
        <w:t>为</w:t>
      </w:r>
      <w:r w:rsidR="003B76BC" w:rsidRPr="00127089">
        <w:rPr>
          <w:rFonts w:eastAsia="仿宋_GB2312" w:hint="eastAsia"/>
          <w:sz w:val="30"/>
          <w:szCs w:val="30"/>
        </w:rPr>
        <w:t>适应</w:t>
      </w:r>
      <w:r w:rsidRPr="00127089">
        <w:rPr>
          <w:rFonts w:eastAsia="仿宋_GB2312" w:hint="eastAsia"/>
          <w:sz w:val="30"/>
          <w:szCs w:val="30"/>
        </w:rPr>
        <w:t>新常态下交通工程建设外部环境</w:t>
      </w:r>
      <w:r w:rsidR="00606583" w:rsidRPr="00127089">
        <w:rPr>
          <w:rFonts w:eastAsia="仿宋_GB2312" w:hint="eastAsia"/>
          <w:sz w:val="30"/>
          <w:szCs w:val="30"/>
        </w:rPr>
        <w:t>更高的要求</w:t>
      </w:r>
      <w:r w:rsidRPr="00127089">
        <w:rPr>
          <w:rFonts w:eastAsia="仿宋_GB2312" w:hint="eastAsia"/>
          <w:sz w:val="30"/>
          <w:szCs w:val="30"/>
        </w:rPr>
        <w:t>，迫切需要加强交通建设工程质量安全全过程管理，</w:t>
      </w:r>
      <w:r w:rsidR="00E56C5C" w:rsidRPr="00127089">
        <w:rPr>
          <w:rFonts w:eastAsia="仿宋_GB2312" w:hint="eastAsia"/>
          <w:sz w:val="30"/>
          <w:szCs w:val="30"/>
        </w:rPr>
        <w:t>切实转变传统的粗放式工程建设发展方式，更加注重集约、节约和环境保护。</w:t>
      </w:r>
    </w:p>
    <w:p w:rsidR="007C3A0B" w:rsidRPr="00127089" w:rsidRDefault="007C3A0B" w:rsidP="00911C9D">
      <w:pPr>
        <w:spacing w:line="360" w:lineRule="auto"/>
        <w:ind w:firstLineChars="200" w:firstLine="600"/>
        <w:rPr>
          <w:rFonts w:eastAsia="仿宋_GB2312"/>
          <w:sz w:val="30"/>
          <w:szCs w:val="30"/>
        </w:rPr>
        <w:sectPr w:rsidR="007C3A0B" w:rsidRPr="00127089" w:rsidSect="00302874">
          <w:footerReference w:type="default" r:id="rId11"/>
          <w:pgSz w:w="11906" w:h="16838"/>
          <w:pgMar w:top="1701" w:right="1418" w:bottom="1701" w:left="1701" w:header="851" w:footer="992" w:gutter="0"/>
          <w:pgNumType w:start="1"/>
          <w:cols w:space="720"/>
          <w:docGrid w:type="lines" w:linePitch="312"/>
        </w:sectPr>
      </w:pPr>
    </w:p>
    <w:p w:rsidR="00D8331C" w:rsidRPr="00127089" w:rsidRDefault="003439BF" w:rsidP="00C85938">
      <w:pPr>
        <w:pStyle w:val="1"/>
        <w:spacing w:before="0" w:afterLines="50" w:line="560" w:lineRule="exact"/>
        <w:ind w:firstLineChars="200" w:firstLine="640"/>
        <w:rPr>
          <w:rFonts w:eastAsia="黑体"/>
          <w:b w:val="0"/>
          <w:sz w:val="32"/>
          <w:szCs w:val="32"/>
        </w:rPr>
      </w:pPr>
      <w:bookmarkStart w:id="7" w:name="_Toc279486262"/>
      <w:bookmarkStart w:id="8" w:name="_Toc467011191"/>
      <w:r w:rsidRPr="00127089">
        <w:rPr>
          <w:rFonts w:eastAsia="黑体" w:hint="eastAsia"/>
          <w:b w:val="0"/>
          <w:sz w:val="32"/>
          <w:szCs w:val="32"/>
        </w:rPr>
        <w:lastRenderedPageBreak/>
        <w:t>二</w:t>
      </w:r>
      <w:r w:rsidR="007554CF" w:rsidRPr="00127089">
        <w:rPr>
          <w:rFonts w:eastAsia="黑体"/>
          <w:b w:val="0"/>
          <w:sz w:val="32"/>
          <w:szCs w:val="32"/>
        </w:rPr>
        <w:t>、</w:t>
      </w:r>
      <w:bookmarkEnd w:id="7"/>
      <w:r w:rsidR="00614A4A" w:rsidRPr="00127089">
        <w:rPr>
          <w:rFonts w:eastAsia="黑体" w:hint="eastAsia"/>
          <w:b w:val="0"/>
          <w:sz w:val="32"/>
          <w:szCs w:val="32"/>
        </w:rPr>
        <w:t>指导思想与</w:t>
      </w:r>
      <w:r w:rsidR="00A966C7" w:rsidRPr="00127089">
        <w:rPr>
          <w:rFonts w:eastAsia="黑体"/>
          <w:b w:val="0"/>
          <w:sz w:val="32"/>
          <w:szCs w:val="32"/>
        </w:rPr>
        <w:t>发展目标</w:t>
      </w:r>
      <w:bookmarkEnd w:id="8"/>
    </w:p>
    <w:p w:rsidR="003439BF" w:rsidRPr="00127089" w:rsidRDefault="003439BF" w:rsidP="00C85938">
      <w:pPr>
        <w:pStyle w:val="2"/>
        <w:spacing w:before="0" w:after="0" w:line="560" w:lineRule="exact"/>
        <w:ind w:firstLineChars="200" w:firstLine="640"/>
        <w:rPr>
          <w:rFonts w:ascii="Times New Roman" w:eastAsia="楷体_GB2312" w:hAnsi="Times New Roman"/>
        </w:rPr>
      </w:pPr>
      <w:bookmarkStart w:id="9" w:name="_Toc467011192"/>
      <w:bookmarkStart w:id="10" w:name="_Toc279486264"/>
      <w:bookmarkStart w:id="11" w:name="_Toc279486263"/>
      <w:r w:rsidRPr="00127089">
        <w:rPr>
          <w:rFonts w:ascii="Times New Roman" w:eastAsia="楷体_GB2312" w:hAnsi="Times New Roman"/>
        </w:rPr>
        <w:t>（</w:t>
      </w:r>
      <w:r w:rsidRPr="00127089">
        <w:rPr>
          <w:rFonts w:ascii="Times New Roman" w:eastAsia="楷体_GB2312" w:hAnsi="Times New Roman" w:hint="eastAsia"/>
        </w:rPr>
        <w:t>一</w:t>
      </w:r>
      <w:r w:rsidRPr="00127089">
        <w:rPr>
          <w:rFonts w:ascii="Times New Roman" w:eastAsia="楷体_GB2312" w:hAnsi="Times New Roman"/>
        </w:rPr>
        <w:t>）指导思想</w:t>
      </w:r>
      <w:bookmarkEnd w:id="9"/>
    </w:p>
    <w:p w:rsidR="00DE4E8E" w:rsidRPr="00127089" w:rsidRDefault="00C942F9" w:rsidP="00DE4E8E">
      <w:pPr>
        <w:spacing w:line="360" w:lineRule="auto"/>
        <w:ind w:firstLineChars="200" w:firstLine="600"/>
        <w:rPr>
          <w:rFonts w:eastAsia="仿宋_GB2312"/>
          <w:sz w:val="30"/>
          <w:szCs w:val="30"/>
        </w:rPr>
      </w:pPr>
      <w:bookmarkStart w:id="12" w:name="_Toc254566753"/>
      <w:r w:rsidRPr="00127089">
        <w:rPr>
          <w:rFonts w:eastAsia="仿宋_GB2312" w:hint="eastAsia"/>
          <w:sz w:val="30"/>
          <w:szCs w:val="30"/>
        </w:rPr>
        <w:t>深入贯彻落实</w:t>
      </w:r>
      <w:r w:rsidR="00B8606D" w:rsidRPr="00127089">
        <w:rPr>
          <w:rFonts w:eastAsia="仿宋_GB2312" w:hint="eastAsia"/>
          <w:sz w:val="30"/>
          <w:szCs w:val="30"/>
        </w:rPr>
        <w:t>党</w:t>
      </w:r>
      <w:r w:rsidR="00EA334C" w:rsidRPr="00127089">
        <w:rPr>
          <w:rFonts w:eastAsia="仿宋_GB2312" w:hint="eastAsia"/>
          <w:sz w:val="30"/>
          <w:szCs w:val="30"/>
        </w:rPr>
        <w:t>的</w:t>
      </w:r>
      <w:r w:rsidR="00B8606D" w:rsidRPr="00127089">
        <w:rPr>
          <w:rFonts w:eastAsia="仿宋_GB2312" w:hint="eastAsia"/>
          <w:sz w:val="30"/>
          <w:szCs w:val="30"/>
        </w:rPr>
        <w:t>十八大和十八届三中四中</w:t>
      </w:r>
      <w:r w:rsidR="00EA334C" w:rsidRPr="00127089">
        <w:rPr>
          <w:rFonts w:eastAsia="仿宋_GB2312" w:hint="eastAsia"/>
          <w:sz w:val="30"/>
          <w:szCs w:val="30"/>
        </w:rPr>
        <w:t>五中</w:t>
      </w:r>
      <w:r w:rsidR="001F4B36">
        <w:rPr>
          <w:rFonts w:eastAsia="仿宋_GB2312" w:hint="eastAsia"/>
          <w:sz w:val="30"/>
          <w:szCs w:val="30"/>
        </w:rPr>
        <w:t>六中</w:t>
      </w:r>
      <w:r w:rsidR="00B8606D" w:rsidRPr="00127089">
        <w:rPr>
          <w:rFonts w:eastAsia="仿宋_GB2312" w:hint="eastAsia"/>
          <w:sz w:val="30"/>
          <w:szCs w:val="30"/>
        </w:rPr>
        <w:t>全会</w:t>
      </w:r>
      <w:r w:rsidR="001F4B36">
        <w:rPr>
          <w:rFonts w:eastAsia="仿宋_GB2312" w:hint="eastAsia"/>
          <w:sz w:val="30"/>
          <w:szCs w:val="30"/>
        </w:rPr>
        <w:t>和省第十三次党代会</w:t>
      </w:r>
      <w:r w:rsidR="00B8606D" w:rsidRPr="00127089">
        <w:rPr>
          <w:rFonts w:eastAsia="仿宋_GB2312" w:hint="eastAsia"/>
          <w:sz w:val="30"/>
          <w:szCs w:val="30"/>
        </w:rPr>
        <w:t>精神</w:t>
      </w:r>
      <w:r w:rsidR="00403DEE" w:rsidRPr="00127089">
        <w:rPr>
          <w:rFonts w:eastAsia="仿宋_GB2312" w:hint="eastAsia"/>
          <w:sz w:val="30"/>
          <w:szCs w:val="30"/>
        </w:rPr>
        <w:t>，</w:t>
      </w:r>
      <w:r w:rsidR="007767EE" w:rsidRPr="00127089">
        <w:rPr>
          <w:rFonts w:eastAsia="仿宋_GB2312" w:hint="eastAsia"/>
          <w:sz w:val="30"/>
          <w:szCs w:val="30"/>
        </w:rPr>
        <w:t>按照</w:t>
      </w:r>
      <w:r w:rsidR="008F1EB1" w:rsidRPr="00127089">
        <w:rPr>
          <w:rFonts w:eastAsia="仿宋_GB2312" w:hint="eastAsia"/>
          <w:sz w:val="30"/>
          <w:szCs w:val="30"/>
        </w:rPr>
        <w:t>全面建成小康社会、全面深化改革、全面依法治国、全面从严治党</w:t>
      </w:r>
      <w:r w:rsidR="007767EE" w:rsidRPr="00127089">
        <w:rPr>
          <w:rFonts w:eastAsia="仿宋_GB2312" w:hint="eastAsia"/>
          <w:sz w:val="30"/>
          <w:szCs w:val="30"/>
        </w:rPr>
        <w:t>的总体要求，践行</w:t>
      </w:r>
      <w:r w:rsidR="00895560" w:rsidRPr="00127089">
        <w:rPr>
          <w:rFonts w:eastAsia="仿宋_GB2312" w:hint="eastAsia"/>
          <w:sz w:val="30"/>
          <w:szCs w:val="30"/>
        </w:rPr>
        <w:t>创新、协调、绿色、开放、共享的发展</w:t>
      </w:r>
      <w:r w:rsidR="006C2CB1">
        <w:rPr>
          <w:rFonts w:eastAsia="仿宋_GB2312" w:hint="eastAsia"/>
          <w:sz w:val="30"/>
          <w:szCs w:val="30"/>
        </w:rPr>
        <w:t>理念</w:t>
      </w:r>
      <w:r w:rsidR="007767EE" w:rsidRPr="00127089">
        <w:rPr>
          <w:rFonts w:eastAsia="仿宋_GB2312" w:hint="eastAsia"/>
          <w:sz w:val="30"/>
          <w:szCs w:val="30"/>
        </w:rPr>
        <w:t>，构建</w:t>
      </w:r>
      <w:r w:rsidR="00895560" w:rsidRPr="00127089">
        <w:rPr>
          <w:rFonts w:eastAsia="仿宋_GB2312" w:hint="eastAsia"/>
          <w:sz w:val="30"/>
          <w:szCs w:val="30"/>
        </w:rPr>
        <w:t>综合交通、智慧交通、民生交通、绿色交通、平安交通和</w:t>
      </w:r>
      <w:r w:rsidR="00444A7E" w:rsidRPr="00127089">
        <w:rPr>
          <w:rFonts w:eastAsia="仿宋_GB2312" w:hint="eastAsia"/>
          <w:sz w:val="30"/>
          <w:szCs w:val="30"/>
        </w:rPr>
        <w:t>法治</w:t>
      </w:r>
      <w:r w:rsidR="00895560" w:rsidRPr="00127089">
        <w:rPr>
          <w:rFonts w:eastAsia="仿宋_GB2312" w:hint="eastAsia"/>
          <w:sz w:val="30"/>
          <w:szCs w:val="30"/>
        </w:rPr>
        <w:t>交通</w:t>
      </w:r>
      <w:r w:rsidR="00EB70FA" w:rsidRPr="00127089">
        <w:rPr>
          <w:rFonts w:eastAsia="仿宋_GB2312" w:hint="eastAsia"/>
          <w:sz w:val="30"/>
          <w:szCs w:val="30"/>
        </w:rPr>
        <w:t>，</w:t>
      </w:r>
      <w:r w:rsidR="00DE4E8E" w:rsidRPr="00127089">
        <w:rPr>
          <w:rFonts w:eastAsia="仿宋_GB2312" w:hint="eastAsia"/>
          <w:sz w:val="30"/>
          <w:szCs w:val="30"/>
        </w:rPr>
        <w:t>以</w:t>
      </w:r>
      <w:r w:rsidR="007767EE" w:rsidRPr="00127089">
        <w:rPr>
          <w:rFonts w:eastAsia="仿宋_GB2312" w:hint="eastAsia"/>
          <w:sz w:val="30"/>
          <w:szCs w:val="30"/>
        </w:rPr>
        <w:t>改革创新为动力，</w:t>
      </w:r>
      <w:r w:rsidR="004C2AAF" w:rsidRPr="00127089">
        <w:rPr>
          <w:rFonts w:eastAsia="仿宋_GB2312" w:hint="eastAsia"/>
          <w:sz w:val="30"/>
          <w:szCs w:val="30"/>
        </w:rPr>
        <w:t>全力打造品质工程，</w:t>
      </w:r>
      <w:r w:rsidR="00DE4E8E" w:rsidRPr="00127089">
        <w:rPr>
          <w:rFonts w:eastAsia="仿宋_GB2312" w:hint="eastAsia"/>
          <w:sz w:val="30"/>
          <w:szCs w:val="30"/>
        </w:rPr>
        <w:t>全面提升交通建设工程安全性、可靠性和耐久性，</w:t>
      </w:r>
      <w:r w:rsidR="00F8177A" w:rsidRPr="00127089">
        <w:rPr>
          <w:rFonts w:eastAsia="仿宋_GB2312" w:hint="eastAsia"/>
          <w:sz w:val="30"/>
          <w:szCs w:val="30"/>
        </w:rPr>
        <w:t>促进交通质监工作的</w:t>
      </w:r>
      <w:r w:rsidR="00851A1B" w:rsidRPr="00127089">
        <w:rPr>
          <w:rFonts w:eastAsia="仿宋_GB2312" w:hint="eastAsia"/>
          <w:sz w:val="30"/>
          <w:szCs w:val="30"/>
        </w:rPr>
        <w:t>规范化、标准化、程序化和信息化</w:t>
      </w:r>
      <w:r w:rsidR="00F8177A" w:rsidRPr="00127089">
        <w:rPr>
          <w:rFonts w:eastAsia="仿宋_GB2312" w:hint="eastAsia"/>
          <w:sz w:val="30"/>
          <w:szCs w:val="30"/>
        </w:rPr>
        <w:t>，</w:t>
      </w:r>
      <w:r w:rsidR="00830514" w:rsidRPr="00127089">
        <w:rPr>
          <w:rFonts w:eastAsia="仿宋_GB2312" w:hint="eastAsia"/>
          <w:sz w:val="30"/>
          <w:szCs w:val="30"/>
        </w:rPr>
        <w:t>努力实现交通建设工程质量工作新跨越，为交通</w:t>
      </w:r>
      <w:r w:rsidR="00B8606D" w:rsidRPr="00127089">
        <w:rPr>
          <w:rFonts w:eastAsia="仿宋_GB2312" w:hint="eastAsia"/>
          <w:sz w:val="30"/>
          <w:szCs w:val="30"/>
        </w:rPr>
        <w:t>运输</w:t>
      </w:r>
      <w:r w:rsidR="00830514" w:rsidRPr="00127089">
        <w:rPr>
          <w:rFonts w:eastAsia="仿宋_GB2312" w:hint="eastAsia"/>
          <w:sz w:val="30"/>
          <w:szCs w:val="30"/>
        </w:rPr>
        <w:t>成为</w:t>
      </w:r>
      <w:r w:rsidR="00B8606D" w:rsidRPr="00127089">
        <w:rPr>
          <w:rFonts w:eastAsia="仿宋_GB2312" w:hint="eastAsia"/>
          <w:sz w:val="30"/>
          <w:szCs w:val="30"/>
        </w:rPr>
        <w:t>社会经济</w:t>
      </w:r>
      <w:r w:rsidR="00830514" w:rsidRPr="00127089">
        <w:rPr>
          <w:rFonts w:eastAsia="仿宋_GB2312" w:hint="eastAsia"/>
          <w:sz w:val="30"/>
          <w:szCs w:val="30"/>
        </w:rPr>
        <w:t>发展的“先行官”提供坚实保障</w:t>
      </w:r>
      <w:r w:rsidR="00DE4E8E" w:rsidRPr="00127089">
        <w:rPr>
          <w:rFonts w:eastAsia="仿宋_GB2312" w:hint="eastAsia"/>
          <w:sz w:val="30"/>
          <w:szCs w:val="30"/>
        </w:rPr>
        <w:t>。</w:t>
      </w:r>
    </w:p>
    <w:p w:rsidR="004A77F7" w:rsidRPr="00127089" w:rsidRDefault="004A77F7" w:rsidP="00C85938">
      <w:pPr>
        <w:pStyle w:val="2"/>
        <w:spacing w:before="0" w:after="0" w:line="360" w:lineRule="auto"/>
        <w:ind w:firstLineChars="200" w:firstLine="640"/>
        <w:rPr>
          <w:rFonts w:ascii="Times New Roman" w:eastAsia="楷体_GB2312" w:hAnsi="Times New Roman"/>
        </w:rPr>
      </w:pPr>
      <w:bookmarkStart w:id="13" w:name="_Toc467011193"/>
      <w:r w:rsidRPr="00127089">
        <w:rPr>
          <w:rFonts w:ascii="Times New Roman" w:eastAsia="楷体_GB2312" w:hAnsi="Times New Roman"/>
        </w:rPr>
        <w:t>（</w:t>
      </w:r>
      <w:r w:rsidRPr="00127089">
        <w:rPr>
          <w:rFonts w:ascii="Times New Roman" w:eastAsia="楷体_GB2312" w:hAnsi="Times New Roman" w:hint="eastAsia"/>
        </w:rPr>
        <w:t>二</w:t>
      </w:r>
      <w:r w:rsidRPr="00127089">
        <w:rPr>
          <w:rFonts w:ascii="Times New Roman" w:eastAsia="楷体_GB2312" w:hAnsi="Times New Roman"/>
        </w:rPr>
        <w:t>）</w:t>
      </w:r>
      <w:r w:rsidRPr="00127089">
        <w:rPr>
          <w:rFonts w:ascii="Times New Roman" w:eastAsia="楷体_GB2312" w:hAnsi="Times New Roman" w:hint="eastAsia"/>
        </w:rPr>
        <w:t>基本原则</w:t>
      </w:r>
      <w:bookmarkEnd w:id="13"/>
    </w:p>
    <w:p w:rsidR="00582B60" w:rsidRPr="00127089" w:rsidRDefault="00582B60" w:rsidP="009C423F">
      <w:pPr>
        <w:spacing w:line="360" w:lineRule="auto"/>
        <w:ind w:firstLineChars="200" w:firstLine="600"/>
        <w:rPr>
          <w:rFonts w:eastAsia="仿宋_GB2312"/>
          <w:sz w:val="30"/>
          <w:szCs w:val="30"/>
        </w:rPr>
      </w:pPr>
      <w:r w:rsidRPr="00127089">
        <w:rPr>
          <w:rFonts w:eastAsia="仿宋_GB2312" w:hint="eastAsia"/>
          <w:sz w:val="30"/>
          <w:szCs w:val="30"/>
        </w:rPr>
        <w:t>——</w:t>
      </w:r>
      <w:r w:rsidR="00670BBC" w:rsidRPr="00127089">
        <w:rPr>
          <w:rFonts w:ascii="楷体_GB2312" w:eastAsia="楷体_GB2312" w:hint="eastAsia"/>
          <w:b/>
          <w:sz w:val="30"/>
          <w:szCs w:val="30"/>
        </w:rPr>
        <w:t>质量为本，安全为先</w:t>
      </w:r>
      <w:r w:rsidRPr="00127089">
        <w:rPr>
          <w:rFonts w:eastAsia="仿宋_GB2312" w:hint="eastAsia"/>
          <w:b/>
          <w:sz w:val="30"/>
          <w:szCs w:val="30"/>
        </w:rPr>
        <w:t>。</w:t>
      </w:r>
      <w:r w:rsidRPr="00127089">
        <w:rPr>
          <w:rFonts w:eastAsia="仿宋_GB2312" w:hint="eastAsia"/>
          <w:sz w:val="30"/>
          <w:szCs w:val="30"/>
        </w:rPr>
        <w:t>坚持把确保工程质量安全放在交通</w:t>
      </w:r>
      <w:r w:rsidR="005D4B21" w:rsidRPr="00127089">
        <w:rPr>
          <w:rFonts w:eastAsia="仿宋_GB2312" w:hint="eastAsia"/>
          <w:sz w:val="30"/>
          <w:szCs w:val="30"/>
        </w:rPr>
        <w:t>建设</w:t>
      </w:r>
      <w:r w:rsidRPr="00127089">
        <w:rPr>
          <w:rFonts w:eastAsia="仿宋_GB2312" w:hint="eastAsia"/>
          <w:sz w:val="30"/>
          <w:szCs w:val="30"/>
        </w:rPr>
        <w:t>工程发展的首位，</w:t>
      </w:r>
      <w:r w:rsidR="001F4B36">
        <w:rPr>
          <w:rFonts w:eastAsia="仿宋_GB2312" w:hint="eastAsia"/>
          <w:sz w:val="30"/>
          <w:szCs w:val="30"/>
        </w:rPr>
        <w:t>聚焦富民，</w:t>
      </w:r>
      <w:r w:rsidRPr="00127089">
        <w:rPr>
          <w:rFonts w:eastAsia="仿宋_GB2312" w:hint="eastAsia"/>
          <w:sz w:val="30"/>
          <w:szCs w:val="30"/>
        </w:rPr>
        <w:t>落实工程质量安全一票否决制，坚持工程进度和资金投入服从工程质量安全。</w:t>
      </w:r>
    </w:p>
    <w:p w:rsidR="001D2D01" w:rsidRPr="00127089" w:rsidRDefault="001D2D01" w:rsidP="00EB70FA">
      <w:pPr>
        <w:spacing w:line="360" w:lineRule="auto"/>
        <w:ind w:firstLineChars="200" w:firstLine="600"/>
        <w:rPr>
          <w:rFonts w:eastAsia="仿宋_GB2312"/>
          <w:sz w:val="30"/>
          <w:szCs w:val="30"/>
        </w:rPr>
      </w:pPr>
      <w:r w:rsidRPr="00127089">
        <w:rPr>
          <w:rFonts w:eastAsia="仿宋_GB2312" w:hint="eastAsia"/>
          <w:sz w:val="30"/>
          <w:szCs w:val="30"/>
        </w:rPr>
        <w:t>——</w:t>
      </w:r>
      <w:r w:rsidRPr="00127089">
        <w:rPr>
          <w:rFonts w:ascii="楷体_GB2312" w:eastAsia="楷体_GB2312" w:hint="eastAsia"/>
          <w:b/>
          <w:sz w:val="30"/>
          <w:szCs w:val="30"/>
        </w:rPr>
        <w:t>深化改革，</w:t>
      </w:r>
      <w:r w:rsidR="006D7F06" w:rsidRPr="00127089">
        <w:rPr>
          <w:rFonts w:ascii="楷体_GB2312" w:eastAsia="楷体_GB2312" w:hint="eastAsia"/>
          <w:b/>
          <w:sz w:val="30"/>
          <w:szCs w:val="30"/>
        </w:rPr>
        <w:t>制度保障</w:t>
      </w:r>
      <w:r w:rsidR="005C5F4E" w:rsidRPr="00127089">
        <w:rPr>
          <w:rFonts w:ascii="楷体_GB2312" w:eastAsia="楷体_GB2312" w:hint="eastAsia"/>
          <w:b/>
          <w:sz w:val="30"/>
          <w:szCs w:val="30"/>
        </w:rPr>
        <w:t>。</w:t>
      </w:r>
      <w:r w:rsidR="002C55E9" w:rsidRPr="00127089">
        <w:rPr>
          <w:rFonts w:eastAsia="仿宋_GB2312" w:hint="eastAsia"/>
          <w:sz w:val="30"/>
          <w:szCs w:val="30"/>
        </w:rPr>
        <w:t>转变</w:t>
      </w:r>
      <w:r w:rsidR="001066FF" w:rsidRPr="00127089">
        <w:rPr>
          <w:rFonts w:eastAsia="仿宋_GB2312" w:hint="eastAsia"/>
          <w:sz w:val="30"/>
          <w:szCs w:val="30"/>
        </w:rPr>
        <w:t>交通建设工程质量</w:t>
      </w:r>
      <w:r w:rsidR="00FB3A05" w:rsidRPr="00127089">
        <w:rPr>
          <w:rFonts w:eastAsia="仿宋_GB2312" w:hint="eastAsia"/>
          <w:sz w:val="30"/>
          <w:szCs w:val="30"/>
        </w:rPr>
        <w:t>发展</w:t>
      </w:r>
      <w:r w:rsidR="00B8606D" w:rsidRPr="00127089">
        <w:rPr>
          <w:rFonts w:eastAsia="仿宋_GB2312" w:hint="eastAsia"/>
          <w:sz w:val="30"/>
          <w:szCs w:val="30"/>
        </w:rPr>
        <w:t>方式</w:t>
      </w:r>
      <w:r w:rsidR="00FB3A05" w:rsidRPr="00127089">
        <w:rPr>
          <w:rFonts w:eastAsia="仿宋_GB2312" w:hint="eastAsia"/>
          <w:sz w:val="30"/>
          <w:szCs w:val="30"/>
        </w:rPr>
        <w:t>，加快市场</w:t>
      </w:r>
      <w:r w:rsidR="00630BBD" w:rsidRPr="00127089">
        <w:rPr>
          <w:rFonts w:eastAsia="仿宋_GB2312" w:hint="eastAsia"/>
          <w:sz w:val="30"/>
          <w:szCs w:val="30"/>
        </w:rPr>
        <w:t>诚信</w:t>
      </w:r>
      <w:r w:rsidR="00FB3A05" w:rsidRPr="00127089">
        <w:rPr>
          <w:rFonts w:eastAsia="仿宋_GB2312" w:hint="eastAsia"/>
          <w:sz w:val="30"/>
          <w:szCs w:val="30"/>
        </w:rPr>
        <w:t>体系建设，</w:t>
      </w:r>
      <w:r w:rsidR="00CE1C33" w:rsidRPr="00127089">
        <w:rPr>
          <w:rFonts w:eastAsia="仿宋_GB2312" w:hint="eastAsia"/>
          <w:sz w:val="30"/>
          <w:szCs w:val="30"/>
        </w:rPr>
        <w:t>完善质量安全责任制度，</w:t>
      </w:r>
      <w:r w:rsidR="00FB3A05" w:rsidRPr="00127089">
        <w:rPr>
          <w:rFonts w:eastAsia="仿宋_GB2312" w:hint="eastAsia"/>
          <w:sz w:val="30"/>
          <w:szCs w:val="30"/>
        </w:rPr>
        <w:t>充分调动交通工程建设市场主体的</w:t>
      </w:r>
      <w:r w:rsidR="00B8606D" w:rsidRPr="00127089">
        <w:rPr>
          <w:rFonts w:eastAsia="仿宋_GB2312" w:hint="eastAsia"/>
          <w:sz w:val="30"/>
          <w:szCs w:val="30"/>
        </w:rPr>
        <w:t>主观</w:t>
      </w:r>
      <w:r w:rsidR="00FB3A05" w:rsidRPr="00127089">
        <w:rPr>
          <w:rFonts w:eastAsia="仿宋_GB2312" w:hint="eastAsia"/>
          <w:sz w:val="30"/>
          <w:szCs w:val="30"/>
        </w:rPr>
        <w:t>能动性和积极性。</w:t>
      </w:r>
    </w:p>
    <w:p w:rsidR="002144D3" w:rsidRPr="00127089" w:rsidRDefault="001D2D01" w:rsidP="002144D3">
      <w:pPr>
        <w:spacing w:line="360" w:lineRule="auto"/>
        <w:ind w:firstLineChars="200" w:firstLine="600"/>
        <w:rPr>
          <w:rFonts w:eastAsia="仿宋_GB2312"/>
          <w:sz w:val="30"/>
          <w:szCs w:val="30"/>
        </w:rPr>
      </w:pPr>
      <w:r w:rsidRPr="00127089">
        <w:rPr>
          <w:rFonts w:eastAsia="仿宋_GB2312" w:hint="eastAsia"/>
          <w:sz w:val="30"/>
          <w:szCs w:val="30"/>
        </w:rPr>
        <w:t>——</w:t>
      </w:r>
      <w:r w:rsidR="005C5F4E" w:rsidRPr="00127089">
        <w:rPr>
          <w:rFonts w:ascii="楷体_GB2312" w:eastAsia="楷体_GB2312" w:hint="eastAsia"/>
          <w:b/>
          <w:sz w:val="30"/>
          <w:szCs w:val="30"/>
        </w:rPr>
        <w:t>强化</w:t>
      </w:r>
      <w:r w:rsidRPr="00127089">
        <w:rPr>
          <w:rFonts w:ascii="楷体_GB2312" w:eastAsia="楷体_GB2312" w:hint="eastAsia"/>
          <w:b/>
          <w:sz w:val="30"/>
          <w:szCs w:val="30"/>
        </w:rPr>
        <w:t>法治</w:t>
      </w:r>
      <w:r w:rsidR="005C5F4E" w:rsidRPr="00127089">
        <w:rPr>
          <w:rFonts w:ascii="楷体_GB2312" w:eastAsia="楷体_GB2312" w:hint="eastAsia"/>
          <w:b/>
          <w:sz w:val="30"/>
          <w:szCs w:val="30"/>
        </w:rPr>
        <w:t>，规范发展。</w:t>
      </w:r>
      <w:r w:rsidR="00CE38F3" w:rsidRPr="00127089">
        <w:rPr>
          <w:rFonts w:eastAsia="仿宋_GB2312" w:hint="eastAsia"/>
          <w:sz w:val="30"/>
          <w:szCs w:val="30"/>
        </w:rPr>
        <w:t>深入贯彻落实依法治国和法治交通的理念，进一步健全质量发展法治体系，坚持发挥法治和标准的引领作用，努力构建</w:t>
      </w:r>
      <w:r w:rsidR="001066FF" w:rsidRPr="00127089">
        <w:rPr>
          <w:rFonts w:eastAsia="仿宋_GB2312" w:hint="eastAsia"/>
          <w:sz w:val="30"/>
          <w:szCs w:val="30"/>
        </w:rPr>
        <w:t>交通建设工程质量</w:t>
      </w:r>
      <w:r w:rsidR="00CE38F3" w:rsidRPr="00127089">
        <w:rPr>
          <w:rFonts w:eastAsia="仿宋_GB2312" w:hint="eastAsia"/>
          <w:sz w:val="30"/>
          <w:szCs w:val="30"/>
        </w:rPr>
        <w:t>全社会共治机制，推进</w:t>
      </w:r>
      <w:r w:rsidR="001066FF" w:rsidRPr="00127089">
        <w:rPr>
          <w:rFonts w:eastAsia="仿宋_GB2312" w:hint="eastAsia"/>
          <w:sz w:val="30"/>
          <w:szCs w:val="30"/>
        </w:rPr>
        <w:t>交通建</w:t>
      </w:r>
      <w:r w:rsidR="001066FF" w:rsidRPr="00127089">
        <w:rPr>
          <w:rFonts w:eastAsia="仿宋_GB2312" w:hint="eastAsia"/>
          <w:sz w:val="30"/>
          <w:szCs w:val="30"/>
        </w:rPr>
        <w:lastRenderedPageBreak/>
        <w:t>设工程质量</w:t>
      </w:r>
      <w:r w:rsidR="00FB2184" w:rsidRPr="00127089">
        <w:rPr>
          <w:rFonts w:eastAsia="仿宋_GB2312" w:hint="eastAsia"/>
          <w:sz w:val="30"/>
          <w:szCs w:val="30"/>
        </w:rPr>
        <w:t>在法治、标准的轨道下规范运行。</w:t>
      </w:r>
    </w:p>
    <w:p w:rsidR="002144D3" w:rsidRPr="00127089" w:rsidRDefault="002144D3" w:rsidP="002144D3">
      <w:pPr>
        <w:spacing w:line="360" w:lineRule="auto"/>
        <w:ind w:firstLineChars="200" w:firstLine="600"/>
        <w:rPr>
          <w:rFonts w:eastAsia="仿宋_GB2312"/>
          <w:sz w:val="30"/>
          <w:szCs w:val="30"/>
        </w:rPr>
      </w:pPr>
      <w:r w:rsidRPr="00127089">
        <w:rPr>
          <w:rFonts w:eastAsia="仿宋_GB2312" w:hint="eastAsia"/>
          <w:sz w:val="30"/>
          <w:szCs w:val="30"/>
        </w:rPr>
        <w:t>——</w:t>
      </w:r>
      <w:r w:rsidRPr="00127089">
        <w:rPr>
          <w:rFonts w:ascii="楷体_GB2312" w:eastAsia="楷体_GB2312" w:hint="eastAsia"/>
          <w:b/>
          <w:sz w:val="30"/>
          <w:szCs w:val="30"/>
        </w:rPr>
        <w:t>技术引领，创新管理。</w:t>
      </w:r>
      <w:r w:rsidR="001F4B36" w:rsidRPr="001F4B36">
        <w:rPr>
          <w:rFonts w:eastAsia="仿宋_GB2312" w:hint="eastAsia"/>
          <w:sz w:val="30"/>
          <w:szCs w:val="30"/>
        </w:rPr>
        <w:t>聚力创新，</w:t>
      </w:r>
      <w:r w:rsidRPr="00127089">
        <w:rPr>
          <w:rFonts w:eastAsia="仿宋_GB2312" w:hint="eastAsia"/>
          <w:sz w:val="30"/>
          <w:szCs w:val="30"/>
        </w:rPr>
        <w:t>注重技术创新和信息化技术应用，切实推进和实施现代工程管理；创新交通工程</w:t>
      </w:r>
      <w:r w:rsidR="00670BBC" w:rsidRPr="00127089">
        <w:rPr>
          <w:rFonts w:eastAsia="仿宋_GB2312" w:hint="eastAsia"/>
          <w:sz w:val="30"/>
          <w:szCs w:val="30"/>
        </w:rPr>
        <w:t>质量安全</w:t>
      </w:r>
      <w:r w:rsidRPr="00127089">
        <w:rPr>
          <w:rFonts w:eastAsia="仿宋_GB2312" w:hint="eastAsia"/>
          <w:sz w:val="30"/>
          <w:szCs w:val="30"/>
        </w:rPr>
        <w:t>管理机制，营造工程质量安全文化氛围，提高工程质量安全的预防治理</w:t>
      </w:r>
      <w:r w:rsidR="00B8606D" w:rsidRPr="00127089">
        <w:rPr>
          <w:rFonts w:eastAsia="仿宋_GB2312" w:hint="eastAsia"/>
          <w:sz w:val="30"/>
          <w:szCs w:val="30"/>
        </w:rPr>
        <w:t>水平</w:t>
      </w:r>
      <w:r w:rsidRPr="00127089">
        <w:rPr>
          <w:rFonts w:eastAsia="仿宋_GB2312" w:hint="eastAsia"/>
          <w:sz w:val="30"/>
          <w:szCs w:val="30"/>
        </w:rPr>
        <w:t>。</w:t>
      </w:r>
    </w:p>
    <w:p w:rsidR="00CA75F4" w:rsidRPr="00127089" w:rsidRDefault="00CA75F4" w:rsidP="00C85938">
      <w:pPr>
        <w:pStyle w:val="2"/>
        <w:spacing w:before="0" w:after="0" w:line="360" w:lineRule="auto"/>
        <w:ind w:firstLineChars="200" w:firstLine="640"/>
        <w:rPr>
          <w:rFonts w:ascii="Times New Roman" w:eastAsia="楷体_GB2312" w:hAnsi="Times New Roman"/>
        </w:rPr>
      </w:pPr>
      <w:bookmarkStart w:id="14" w:name="_Toc467011194"/>
      <w:bookmarkEnd w:id="10"/>
      <w:bookmarkEnd w:id="12"/>
      <w:r w:rsidRPr="00127089">
        <w:rPr>
          <w:rFonts w:ascii="Times New Roman" w:eastAsia="楷体_GB2312" w:hAnsi="Times New Roman"/>
        </w:rPr>
        <w:t>（</w:t>
      </w:r>
      <w:r w:rsidR="004A77F7" w:rsidRPr="00127089">
        <w:rPr>
          <w:rFonts w:ascii="Times New Roman" w:eastAsia="楷体_GB2312" w:hAnsi="Times New Roman" w:hint="eastAsia"/>
        </w:rPr>
        <w:t>三</w:t>
      </w:r>
      <w:r w:rsidRPr="00127089">
        <w:rPr>
          <w:rFonts w:ascii="Times New Roman" w:eastAsia="楷体_GB2312" w:hAnsi="Times New Roman"/>
        </w:rPr>
        <w:t>）</w:t>
      </w:r>
      <w:bookmarkEnd w:id="11"/>
      <w:r w:rsidR="00B73228" w:rsidRPr="00127089">
        <w:rPr>
          <w:rFonts w:ascii="Times New Roman" w:eastAsia="楷体_GB2312" w:hAnsi="Times New Roman" w:hint="eastAsia"/>
        </w:rPr>
        <w:t>发展</w:t>
      </w:r>
      <w:r w:rsidR="00A966C7" w:rsidRPr="00127089">
        <w:rPr>
          <w:rFonts w:ascii="Times New Roman" w:eastAsia="楷体_GB2312" w:hAnsi="Times New Roman"/>
        </w:rPr>
        <w:t>目标</w:t>
      </w:r>
      <w:bookmarkEnd w:id="14"/>
    </w:p>
    <w:p w:rsidR="00DE4F92" w:rsidRPr="00127089" w:rsidRDefault="00D233B5" w:rsidP="002B2CD7">
      <w:pPr>
        <w:ind w:firstLineChars="190" w:firstLine="570"/>
        <w:rPr>
          <w:rFonts w:eastAsia="仿宋_GB2312"/>
          <w:sz w:val="30"/>
          <w:szCs w:val="30"/>
        </w:rPr>
      </w:pPr>
      <w:r w:rsidRPr="00127089">
        <w:rPr>
          <w:rFonts w:eastAsia="仿宋_GB2312" w:hint="eastAsia"/>
          <w:sz w:val="30"/>
          <w:szCs w:val="30"/>
        </w:rPr>
        <w:t>到</w:t>
      </w:r>
      <w:r w:rsidRPr="00127089">
        <w:rPr>
          <w:rFonts w:eastAsia="仿宋_GB2312" w:hint="eastAsia"/>
          <w:sz w:val="30"/>
          <w:szCs w:val="30"/>
        </w:rPr>
        <w:t>2020</w:t>
      </w:r>
      <w:r w:rsidRPr="00127089">
        <w:rPr>
          <w:rFonts w:eastAsia="仿宋_GB2312" w:hint="eastAsia"/>
          <w:sz w:val="30"/>
          <w:szCs w:val="30"/>
        </w:rPr>
        <w:t>年，</w:t>
      </w:r>
      <w:r w:rsidR="003A1DB4" w:rsidRPr="00127089">
        <w:rPr>
          <w:rFonts w:eastAsia="仿宋_GB2312" w:hint="eastAsia"/>
          <w:sz w:val="30"/>
          <w:szCs w:val="30"/>
        </w:rPr>
        <w:t>工程品质和品位</w:t>
      </w:r>
      <w:r w:rsidR="005E2D53" w:rsidRPr="00127089">
        <w:rPr>
          <w:rFonts w:eastAsia="仿宋_GB2312" w:hint="eastAsia"/>
          <w:sz w:val="30"/>
          <w:szCs w:val="30"/>
        </w:rPr>
        <w:t>进一步</w:t>
      </w:r>
      <w:r w:rsidR="003A1DB4" w:rsidRPr="00127089">
        <w:rPr>
          <w:rFonts w:eastAsia="仿宋_GB2312" w:hint="eastAsia"/>
          <w:sz w:val="30"/>
          <w:szCs w:val="30"/>
        </w:rPr>
        <w:t>提升，争创省交通建设优质工程</w:t>
      </w:r>
      <w:r w:rsidR="003A1DB4" w:rsidRPr="00127089">
        <w:rPr>
          <w:rFonts w:eastAsia="仿宋_GB2312" w:hint="eastAsia"/>
          <w:sz w:val="30"/>
          <w:szCs w:val="30"/>
        </w:rPr>
        <w:t>100</w:t>
      </w:r>
      <w:r w:rsidR="003A1DB4" w:rsidRPr="00127089">
        <w:rPr>
          <w:rFonts w:eastAsia="仿宋_GB2312" w:hint="eastAsia"/>
          <w:sz w:val="30"/>
          <w:szCs w:val="30"/>
        </w:rPr>
        <w:t>个，建成一批优质耐久、安全舒适、</w:t>
      </w:r>
      <w:r w:rsidR="00F7113D" w:rsidRPr="00127089">
        <w:rPr>
          <w:rFonts w:eastAsia="仿宋_GB2312" w:hint="eastAsia"/>
          <w:sz w:val="30"/>
          <w:szCs w:val="30"/>
        </w:rPr>
        <w:t>绿色</w:t>
      </w:r>
      <w:r w:rsidR="003A1DB4" w:rsidRPr="00127089">
        <w:rPr>
          <w:rFonts w:eastAsia="仿宋_GB2312" w:hint="eastAsia"/>
          <w:sz w:val="30"/>
          <w:szCs w:val="30"/>
        </w:rPr>
        <w:t>环保、社会满意的“</w:t>
      </w:r>
      <w:r w:rsidR="003A1DB4" w:rsidRPr="00127089">
        <w:rPr>
          <w:rFonts w:eastAsia="仿宋_GB2312" w:hint="eastAsia"/>
          <w:b/>
          <w:sz w:val="30"/>
          <w:szCs w:val="30"/>
        </w:rPr>
        <w:t>品质工程”</w:t>
      </w:r>
      <w:r w:rsidR="003A1DB4" w:rsidRPr="00127089">
        <w:rPr>
          <w:rFonts w:eastAsia="仿宋_GB2312" w:hint="eastAsia"/>
          <w:sz w:val="30"/>
          <w:szCs w:val="30"/>
        </w:rPr>
        <w:t>。</w:t>
      </w:r>
      <w:r w:rsidRPr="00127089">
        <w:rPr>
          <w:rFonts w:eastAsia="仿宋_GB2312" w:hint="eastAsia"/>
          <w:sz w:val="30"/>
          <w:szCs w:val="30"/>
        </w:rPr>
        <w:t>基本建立健全</w:t>
      </w:r>
      <w:r w:rsidR="00064F74" w:rsidRPr="00127089">
        <w:rPr>
          <w:rFonts w:eastAsia="仿宋_GB2312" w:hint="eastAsia"/>
          <w:sz w:val="30"/>
          <w:szCs w:val="30"/>
        </w:rPr>
        <w:t>交通建设工程</w:t>
      </w:r>
      <w:r w:rsidR="00B8606D" w:rsidRPr="00127089">
        <w:rPr>
          <w:rFonts w:eastAsia="仿宋_GB2312" w:hint="eastAsia"/>
          <w:sz w:val="30"/>
          <w:szCs w:val="30"/>
        </w:rPr>
        <w:t>质量安全</w:t>
      </w:r>
      <w:r w:rsidRPr="00127089">
        <w:rPr>
          <w:rFonts w:eastAsia="仿宋_GB2312" w:hint="eastAsia"/>
          <w:sz w:val="30"/>
          <w:szCs w:val="30"/>
        </w:rPr>
        <w:t>“</w:t>
      </w:r>
      <w:r w:rsidRPr="00127089">
        <w:rPr>
          <w:rFonts w:eastAsia="仿宋_GB2312" w:hint="eastAsia"/>
          <w:b/>
          <w:sz w:val="30"/>
          <w:szCs w:val="30"/>
        </w:rPr>
        <w:t>责任体系、标准体系</w:t>
      </w:r>
      <w:r w:rsidR="00582B60" w:rsidRPr="00127089">
        <w:rPr>
          <w:rFonts w:eastAsia="仿宋_GB2312" w:hint="eastAsia"/>
          <w:b/>
          <w:sz w:val="30"/>
          <w:szCs w:val="30"/>
        </w:rPr>
        <w:t>、诚信体系</w:t>
      </w:r>
      <w:r w:rsidRPr="00127089">
        <w:rPr>
          <w:rFonts w:eastAsia="仿宋_GB2312" w:hint="eastAsia"/>
          <w:b/>
          <w:sz w:val="30"/>
          <w:szCs w:val="30"/>
        </w:rPr>
        <w:t>、智慧体系”、“</w:t>
      </w:r>
      <w:r w:rsidR="00ED7FA6" w:rsidRPr="00127089">
        <w:rPr>
          <w:rFonts w:eastAsia="仿宋_GB2312" w:hint="eastAsia"/>
          <w:b/>
          <w:sz w:val="30"/>
          <w:szCs w:val="30"/>
        </w:rPr>
        <w:t>综</w:t>
      </w:r>
      <w:r w:rsidR="00EA091E" w:rsidRPr="00127089">
        <w:rPr>
          <w:rFonts w:eastAsia="仿宋_GB2312" w:hint="eastAsia"/>
          <w:b/>
          <w:sz w:val="30"/>
          <w:szCs w:val="30"/>
        </w:rPr>
        <w:t>合</w:t>
      </w:r>
      <w:r w:rsidR="00ED7FA6" w:rsidRPr="00127089">
        <w:rPr>
          <w:rFonts w:eastAsia="仿宋_GB2312" w:hint="eastAsia"/>
          <w:b/>
          <w:sz w:val="30"/>
          <w:szCs w:val="30"/>
        </w:rPr>
        <w:t>管</w:t>
      </w:r>
      <w:r w:rsidR="00B8606D" w:rsidRPr="00127089">
        <w:rPr>
          <w:rFonts w:eastAsia="仿宋_GB2312" w:hint="eastAsia"/>
          <w:b/>
          <w:sz w:val="30"/>
          <w:szCs w:val="30"/>
        </w:rPr>
        <w:t>理</w:t>
      </w:r>
      <w:r w:rsidR="00ED7FA6" w:rsidRPr="00127089">
        <w:rPr>
          <w:rFonts w:eastAsia="仿宋_GB2312" w:hint="eastAsia"/>
          <w:b/>
          <w:sz w:val="30"/>
          <w:szCs w:val="30"/>
        </w:rPr>
        <w:t>机制、</w:t>
      </w:r>
      <w:r w:rsidR="00B8606D" w:rsidRPr="00127089">
        <w:rPr>
          <w:rFonts w:eastAsia="仿宋_GB2312" w:hint="eastAsia"/>
          <w:b/>
          <w:sz w:val="30"/>
          <w:szCs w:val="30"/>
        </w:rPr>
        <w:t>行政</w:t>
      </w:r>
      <w:r w:rsidRPr="00127089">
        <w:rPr>
          <w:rFonts w:eastAsia="仿宋_GB2312" w:hint="eastAsia"/>
          <w:b/>
          <w:sz w:val="30"/>
          <w:szCs w:val="30"/>
        </w:rPr>
        <w:t>执法机制、</w:t>
      </w:r>
      <w:r w:rsidR="00ED7FA6" w:rsidRPr="00127089">
        <w:rPr>
          <w:rFonts w:eastAsia="仿宋_GB2312" w:hint="eastAsia"/>
          <w:b/>
          <w:sz w:val="30"/>
          <w:szCs w:val="30"/>
        </w:rPr>
        <w:t>安</w:t>
      </w:r>
      <w:r w:rsidR="00B8606D" w:rsidRPr="00127089">
        <w:rPr>
          <w:rFonts w:eastAsia="仿宋_GB2312" w:hint="eastAsia"/>
          <w:b/>
          <w:sz w:val="30"/>
          <w:szCs w:val="30"/>
        </w:rPr>
        <w:t>全</w:t>
      </w:r>
      <w:r w:rsidR="00ED7FA6" w:rsidRPr="00127089">
        <w:rPr>
          <w:rFonts w:eastAsia="仿宋_GB2312" w:hint="eastAsia"/>
          <w:b/>
          <w:sz w:val="30"/>
          <w:szCs w:val="30"/>
        </w:rPr>
        <w:t>监</w:t>
      </w:r>
      <w:r w:rsidR="00B8606D" w:rsidRPr="00127089">
        <w:rPr>
          <w:rFonts w:eastAsia="仿宋_GB2312" w:hint="eastAsia"/>
          <w:b/>
          <w:sz w:val="30"/>
          <w:szCs w:val="30"/>
        </w:rPr>
        <w:t>管</w:t>
      </w:r>
      <w:r w:rsidRPr="00127089">
        <w:rPr>
          <w:rFonts w:eastAsia="仿宋_GB2312" w:hint="eastAsia"/>
          <w:b/>
          <w:sz w:val="30"/>
          <w:szCs w:val="30"/>
        </w:rPr>
        <w:t>机制</w:t>
      </w:r>
      <w:r w:rsidR="00B02825" w:rsidRPr="00127089">
        <w:rPr>
          <w:rFonts w:eastAsia="仿宋_GB2312" w:hint="eastAsia"/>
          <w:b/>
          <w:sz w:val="30"/>
          <w:szCs w:val="30"/>
        </w:rPr>
        <w:t>、行</w:t>
      </w:r>
      <w:r w:rsidR="00EA091E" w:rsidRPr="00127089">
        <w:rPr>
          <w:rFonts w:eastAsia="仿宋_GB2312" w:hint="eastAsia"/>
          <w:b/>
          <w:sz w:val="30"/>
          <w:szCs w:val="30"/>
        </w:rPr>
        <w:t>业</w:t>
      </w:r>
      <w:r w:rsidR="00B02825" w:rsidRPr="00127089">
        <w:rPr>
          <w:rFonts w:eastAsia="仿宋_GB2312" w:hint="eastAsia"/>
          <w:b/>
          <w:sz w:val="30"/>
          <w:szCs w:val="30"/>
        </w:rPr>
        <w:t>管</w:t>
      </w:r>
      <w:r w:rsidR="00B8606D" w:rsidRPr="00127089">
        <w:rPr>
          <w:rFonts w:eastAsia="仿宋_GB2312" w:hint="eastAsia"/>
          <w:b/>
          <w:sz w:val="30"/>
          <w:szCs w:val="30"/>
        </w:rPr>
        <w:t>理</w:t>
      </w:r>
      <w:r w:rsidR="00B02825" w:rsidRPr="00127089">
        <w:rPr>
          <w:rFonts w:eastAsia="仿宋_GB2312" w:hint="eastAsia"/>
          <w:b/>
          <w:sz w:val="30"/>
          <w:szCs w:val="30"/>
        </w:rPr>
        <w:t>机制</w:t>
      </w:r>
      <w:r w:rsidRPr="00127089">
        <w:rPr>
          <w:rFonts w:eastAsia="仿宋_GB2312" w:hint="eastAsia"/>
          <w:sz w:val="30"/>
          <w:szCs w:val="30"/>
        </w:rPr>
        <w:t>”等“四大体系、</w:t>
      </w:r>
      <w:r w:rsidR="00B02825" w:rsidRPr="00127089">
        <w:rPr>
          <w:rFonts w:eastAsia="仿宋_GB2312" w:hint="eastAsia"/>
          <w:sz w:val="30"/>
          <w:szCs w:val="30"/>
        </w:rPr>
        <w:t>四</w:t>
      </w:r>
      <w:r w:rsidRPr="00127089">
        <w:rPr>
          <w:rFonts w:eastAsia="仿宋_GB2312" w:hint="eastAsia"/>
          <w:sz w:val="30"/>
          <w:szCs w:val="30"/>
        </w:rPr>
        <w:t>项机制”</w:t>
      </w:r>
      <w:r w:rsidR="00FC0A2A" w:rsidRPr="00127089">
        <w:rPr>
          <w:rFonts w:eastAsia="仿宋_GB2312" w:hint="eastAsia"/>
          <w:b/>
          <w:sz w:val="30"/>
          <w:szCs w:val="30"/>
        </w:rPr>
        <w:t>，</w:t>
      </w:r>
      <w:r w:rsidR="00FC0A2A" w:rsidRPr="00127089">
        <w:rPr>
          <w:rFonts w:eastAsia="仿宋_GB2312" w:hint="eastAsia"/>
          <w:sz w:val="30"/>
          <w:szCs w:val="30"/>
        </w:rPr>
        <w:t>工程质量安全水平继续保持全国领先</w:t>
      </w:r>
      <w:r w:rsidR="0063565D" w:rsidRPr="00127089">
        <w:rPr>
          <w:rFonts w:eastAsia="仿宋_GB2312" w:hint="eastAsia"/>
          <w:sz w:val="30"/>
          <w:szCs w:val="30"/>
        </w:rPr>
        <w:t>，工程</w:t>
      </w:r>
      <w:r w:rsidR="00D91079" w:rsidRPr="00127089">
        <w:rPr>
          <w:rFonts w:eastAsia="仿宋_GB2312" w:hint="eastAsia"/>
          <w:sz w:val="30"/>
          <w:szCs w:val="30"/>
        </w:rPr>
        <w:t>总体</w:t>
      </w:r>
      <w:r w:rsidR="0063565D" w:rsidRPr="00127089">
        <w:rPr>
          <w:rFonts w:eastAsia="仿宋_GB2312" w:hint="eastAsia"/>
          <w:sz w:val="30"/>
          <w:szCs w:val="30"/>
        </w:rPr>
        <w:t>质量达到中等发达国家水平。</w:t>
      </w:r>
    </w:p>
    <w:p w:rsidR="000475F2" w:rsidRPr="00127089" w:rsidRDefault="00630BBD" w:rsidP="00190E0D">
      <w:pPr>
        <w:ind w:firstLine="567"/>
        <w:rPr>
          <w:rFonts w:eastAsia="仿宋_GB2312"/>
          <w:sz w:val="30"/>
          <w:szCs w:val="30"/>
        </w:rPr>
      </w:pPr>
      <w:r w:rsidRPr="00127089">
        <w:rPr>
          <w:rFonts w:eastAsia="仿宋_GB2312" w:hint="eastAsia"/>
          <w:sz w:val="30"/>
          <w:szCs w:val="30"/>
        </w:rPr>
        <w:t>——</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责任</w:t>
      </w:r>
      <w:r w:rsidR="0066333E" w:rsidRPr="00127089">
        <w:rPr>
          <w:rFonts w:ascii="楷体_GB2312" w:eastAsia="楷体_GB2312" w:hint="eastAsia"/>
          <w:b/>
          <w:sz w:val="30"/>
          <w:szCs w:val="30"/>
        </w:rPr>
        <w:t>体系</w:t>
      </w:r>
      <w:r w:rsidR="005E2D53" w:rsidRPr="00127089">
        <w:rPr>
          <w:rFonts w:ascii="楷体_GB2312" w:eastAsia="楷体_GB2312" w:hint="eastAsia"/>
          <w:b/>
          <w:sz w:val="30"/>
          <w:szCs w:val="30"/>
        </w:rPr>
        <w:t>更加完善</w:t>
      </w:r>
      <w:r w:rsidR="009461B0" w:rsidRPr="00127089">
        <w:rPr>
          <w:rFonts w:ascii="楷体_GB2312" w:eastAsia="楷体_GB2312" w:hint="eastAsia"/>
          <w:b/>
          <w:sz w:val="30"/>
          <w:szCs w:val="30"/>
        </w:rPr>
        <w:t>。</w:t>
      </w:r>
      <w:r w:rsidR="00F00BD8" w:rsidRPr="00127089">
        <w:rPr>
          <w:rFonts w:eastAsia="仿宋_GB2312" w:hint="eastAsia"/>
          <w:sz w:val="30"/>
          <w:szCs w:val="30"/>
        </w:rPr>
        <w:t>全省</w:t>
      </w:r>
      <w:r w:rsidR="000C5F5F" w:rsidRPr="00127089">
        <w:rPr>
          <w:rFonts w:eastAsia="仿宋_GB2312" w:hint="eastAsia"/>
          <w:sz w:val="30"/>
          <w:szCs w:val="30"/>
        </w:rPr>
        <w:t>交通建设工程</w:t>
      </w:r>
      <w:r w:rsidR="007A16E3" w:rsidRPr="00127089">
        <w:rPr>
          <w:rFonts w:eastAsia="仿宋_GB2312" w:hint="eastAsia"/>
          <w:sz w:val="30"/>
          <w:szCs w:val="30"/>
        </w:rPr>
        <w:t>质量安全责任体系全面建立，项目参建各方</w:t>
      </w:r>
      <w:r w:rsidR="00B8606D" w:rsidRPr="00127089">
        <w:rPr>
          <w:rFonts w:eastAsia="仿宋_GB2312" w:hint="eastAsia"/>
          <w:sz w:val="30"/>
          <w:szCs w:val="30"/>
        </w:rPr>
        <w:t>质量安全</w:t>
      </w:r>
      <w:r w:rsidR="000C5F5F" w:rsidRPr="00127089">
        <w:rPr>
          <w:rFonts w:eastAsia="仿宋_GB2312" w:hint="eastAsia"/>
          <w:sz w:val="30"/>
          <w:szCs w:val="30"/>
        </w:rPr>
        <w:t>责任全面落实，省、市、县三级质监机构事权、责权、财权相</w:t>
      </w:r>
      <w:r w:rsidR="00F7113D" w:rsidRPr="00127089">
        <w:rPr>
          <w:rFonts w:eastAsia="仿宋_GB2312" w:hint="eastAsia"/>
          <w:sz w:val="30"/>
          <w:szCs w:val="30"/>
        </w:rPr>
        <w:t>适应</w:t>
      </w:r>
      <w:r w:rsidR="000C5F5F" w:rsidRPr="00127089">
        <w:rPr>
          <w:rFonts w:eastAsia="仿宋_GB2312" w:hint="eastAsia"/>
          <w:sz w:val="30"/>
          <w:szCs w:val="30"/>
        </w:rPr>
        <w:t>，</w:t>
      </w:r>
      <w:r w:rsidR="00B8606D" w:rsidRPr="00127089">
        <w:rPr>
          <w:rFonts w:eastAsia="仿宋_GB2312" w:hint="eastAsia"/>
          <w:sz w:val="30"/>
          <w:szCs w:val="30"/>
        </w:rPr>
        <w:t>形成</w:t>
      </w:r>
      <w:r w:rsidR="000C5F5F" w:rsidRPr="00127089">
        <w:rPr>
          <w:rFonts w:eastAsia="仿宋_GB2312" w:hint="eastAsia"/>
          <w:sz w:val="30"/>
          <w:szCs w:val="30"/>
        </w:rPr>
        <w:t>“管行业必须管质量</w:t>
      </w:r>
      <w:r w:rsidR="00C942F9" w:rsidRPr="00127089">
        <w:rPr>
          <w:rFonts w:eastAsia="仿宋_GB2312" w:hint="eastAsia"/>
          <w:sz w:val="30"/>
          <w:szCs w:val="30"/>
        </w:rPr>
        <w:t>安全</w:t>
      </w:r>
      <w:r w:rsidR="000C5F5F" w:rsidRPr="00127089">
        <w:rPr>
          <w:rFonts w:eastAsia="仿宋_GB2312" w:hint="eastAsia"/>
          <w:sz w:val="30"/>
          <w:szCs w:val="30"/>
        </w:rPr>
        <w:t>”、“管工程必须管质量</w:t>
      </w:r>
      <w:r w:rsidR="00C942F9" w:rsidRPr="00127089">
        <w:rPr>
          <w:rFonts w:eastAsia="仿宋_GB2312" w:hint="eastAsia"/>
          <w:sz w:val="30"/>
          <w:szCs w:val="30"/>
        </w:rPr>
        <w:t>安全</w:t>
      </w:r>
      <w:r w:rsidR="000C5F5F" w:rsidRPr="00127089">
        <w:rPr>
          <w:rFonts w:eastAsia="仿宋_GB2312" w:hint="eastAsia"/>
          <w:sz w:val="30"/>
          <w:szCs w:val="30"/>
        </w:rPr>
        <w:t>”的责任体系。</w:t>
      </w:r>
    </w:p>
    <w:p w:rsidR="000475F2" w:rsidRPr="00127089" w:rsidRDefault="000475F2" w:rsidP="000475F2">
      <w:pPr>
        <w:ind w:firstLine="567"/>
        <w:rPr>
          <w:rFonts w:eastAsia="仿宋_GB2312"/>
          <w:b/>
          <w:sz w:val="30"/>
          <w:szCs w:val="30"/>
        </w:rPr>
      </w:pPr>
      <w:r w:rsidRPr="00127089">
        <w:rPr>
          <w:rFonts w:eastAsia="仿宋_GB2312" w:hint="eastAsia"/>
          <w:sz w:val="30"/>
          <w:szCs w:val="30"/>
        </w:rPr>
        <w:t>——</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标准体系</w:t>
      </w:r>
      <w:r w:rsidR="005E2D53" w:rsidRPr="00127089">
        <w:rPr>
          <w:rFonts w:ascii="楷体_GB2312" w:eastAsia="楷体_GB2312" w:hint="eastAsia"/>
          <w:b/>
          <w:sz w:val="30"/>
          <w:szCs w:val="30"/>
        </w:rPr>
        <w:t>更加健全</w:t>
      </w:r>
      <w:r w:rsidRPr="00127089">
        <w:rPr>
          <w:rFonts w:ascii="楷体_GB2312" w:eastAsia="楷体_GB2312" w:hint="eastAsia"/>
          <w:b/>
          <w:sz w:val="30"/>
          <w:szCs w:val="30"/>
        </w:rPr>
        <w:t>。</w:t>
      </w:r>
      <w:r w:rsidRPr="00127089">
        <w:rPr>
          <w:rFonts w:eastAsia="仿宋_GB2312" w:hint="eastAsia"/>
          <w:sz w:val="30"/>
          <w:szCs w:val="30"/>
        </w:rPr>
        <w:t>覆盖交通建设工程设计、施工、监理、检测等所有建设环节的标准规范</w:t>
      </w:r>
      <w:r w:rsidR="00F9772E" w:rsidRPr="00127089">
        <w:rPr>
          <w:rFonts w:eastAsia="仿宋_GB2312" w:hint="eastAsia"/>
          <w:sz w:val="30"/>
          <w:szCs w:val="30"/>
        </w:rPr>
        <w:t>体系</w:t>
      </w:r>
      <w:r w:rsidRPr="00127089">
        <w:rPr>
          <w:rFonts w:eastAsia="仿宋_GB2312" w:hint="eastAsia"/>
          <w:sz w:val="30"/>
          <w:szCs w:val="30"/>
        </w:rPr>
        <w:t>基本建立完善，标准规范的先进性、适用性和有效性显著提升，标准质量和实施效果明显增强，施工标准化得到全面推广，行业施工</w:t>
      </w:r>
      <w:r w:rsidR="003B76BC" w:rsidRPr="00127089">
        <w:rPr>
          <w:rFonts w:eastAsia="仿宋_GB2312" w:hint="eastAsia"/>
          <w:sz w:val="30"/>
          <w:szCs w:val="30"/>
        </w:rPr>
        <w:t>工艺</w:t>
      </w:r>
      <w:r w:rsidRPr="00127089">
        <w:rPr>
          <w:rFonts w:eastAsia="仿宋_GB2312" w:hint="eastAsia"/>
          <w:sz w:val="30"/>
          <w:szCs w:val="30"/>
        </w:rPr>
        <w:t>水平大幅改善</w:t>
      </w:r>
      <w:r w:rsidR="00C335C8" w:rsidRPr="00127089">
        <w:rPr>
          <w:rFonts w:eastAsia="仿宋_GB2312" w:hint="eastAsia"/>
          <w:sz w:val="30"/>
          <w:szCs w:val="30"/>
        </w:rPr>
        <w:t>，</w:t>
      </w:r>
      <w:r w:rsidR="00C335C8" w:rsidRPr="00127089">
        <w:rPr>
          <w:rFonts w:eastAsia="仿宋_GB2312" w:hint="eastAsia"/>
          <w:sz w:val="30"/>
          <w:szCs w:val="30"/>
        </w:rPr>
        <w:lastRenderedPageBreak/>
        <w:t>高速公路、特大型桥梁、重点水运工程项目施工标准化率达</w:t>
      </w:r>
      <w:r w:rsidR="00C335C8" w:rsidRPr="00127089">
        <w:rPr>
          <w:rFonts w:eastAsia="仿宋_GB2312" w:hint="eastAsia"/>
          <w:sz w:val="30"/>
          <w:szCs w:val="30"/>
        </w:rPr>
        <w:t>100%</w:t>
      </w:r>
      <w:r w:rsidRPr="00127089">
        <w:rPr>
          <w:rFonts w:eastAsia="仿宋_GB2312" w:hint="eastAsia"/>
          <w:sz w:val="30"/>
          <w:szCs w:val="30"/>
        </w:rPr>
        <w:t>。</w:t>
      </w:r>
    </w:p>
    <w:p w:rsidR="000475F2" w:rsidRPr="00127089" w:rsidRDefault="000475F2" w:rsidP="000475F2">
      <w:pPr>
        <w:ind w:firstLineChars="190" w:firstLine="570"/>
        <w:rPr>
          <w:rFonts w:eastAsia="仿宋_GB2312"/>
          <w:sz w:val="30"/>
          <w:szCs w:val="30"/>
        </w:rPr>
      </w:pPr>
      <w:r w:rsidRPr="00127089">
        <w:rPr>
          <w:rFonts w:eastAsia="仿宋_GB2312" w:hint="eastAsia"/>
          <w:sz w:val="30"/>
          <w:szCs w:val="30"/>
        </w:rPr>
        <w:t>——</w:t>
      </w:r>
      <w:r w:rsidR="00701C40" w:rsidRPr="00127089">
        <w:rPr>
          <w:rFonts w:ascii="楷体_GB2312" w:eastAsia="楷体_GB2312" w:hint="eastAsia"/>
          <w:b/>
          <w:sz w:val="30"/>
          <w:szCs w:val="30"/>
        </w:rPr>
        <w:t>质量安全</w:t>
      </w:r>
      <w:r w:rsidRPr="00127089">
        <w:rPr>
          <w:rFonts w:ascii="楷体_GB2312" w:eastAsia="楷体_GB2312" w:hint="eastAsia"/>
          <w:b/>
          <w:sz w:val="30"/>
          <w:szCs w:val="30"/>
        </w:rPr>
        <w:t>诚信水平持续改善。</w:t>
      </w:r>
      <w:r w:rsidR="007F262D" w:rsidRPr="00127089">
        <w:rPr>
          <w:rFonts w:eastAsia="仿宋_GB2312" w:hint="eastAsia"/>
          <w:sz w:val="30"/>
          <w:szCs w:val="30"/>
        </w:rPr>
        <w:t>基本建成</w:t>
      </w:r>
      <w:r w:rsidR="00AC5477" w:rsidRPr="00127089">
        <w:rPr>
          <w:rFonts w:eastAsia="仿宋_GB2312" w:hint="eastAsia"/>
          <w:sz w:val="30"/>
          <w:szCs w:val="30"/>
        </w:rPr>
        <w:t>建设、</w:t>
      </w:r>
      <w:r w:rsidRPr="00127089">
        <w:rPr>
          <w:rFonts w:eastAsia="仿宋_GB2312" w:hint="eastAsia"/>
          <w:sz w:val="30"/>
          <w:szCs w:val="30"/>
        </w:rPr>
        <w:t>设计、施工、监理、检测等所有参建单位的工程质量安全信用系统，</w:t>
      </w:r>
      <w:r w:rsidR="006A3F37" w:rsidRPr="00127089">
        <w:rPr>
          <w:rFonts w:eastAsia="仿宋_GB2312" w:hint="eastAsia"/>
          <w:sz w:val="30"/>
          <w:szCs w:val="30"/>
        </w:rPr>
        <w:t>实现</w:t>
      </w:r>
      <w:r w:rsidR="001A2E4D" w:rsidRPr="00127089">
        <w:rPr>
          <w:rFonts w:eastAsia="仿宋_GB2312" w:hint="eastAsia"/>
          <w:sz w:val="30"/>
          <w:szCs w:val="30"/>
        </w:rPr>
        <w:t>质量安全</w:t>
      </w:r>
      <w:r w:rsidR="006A3F37" w:rsidRPr="00127089">
        <w:rPr>
          <w:rFonts w:eastAsia="仿宋_GB2312" w:hint="eastAsia"/>
          <w:sz w:val="30"/>
          <w:szCs w:val="30"/>
        </w:rPr>
        <w:t>信用信息资源共享，形成</w:t>
      </w:r>
      <w:r w:rsidRPr="00127089">
        <w:rPr>
          <w:rFonts w:eastAsia="仿宋_GB2312" w:hint="eastAsia"/>
          <w:sz w:val="30"/>
          <w:szCs w:val="30"/>
        </w:rPr>
        <w:t>守信激励和失信惩戒机制。</w:t>
      </w:r>
    </w:p>
    <w:p w:rsidR="000475F2" w:rsidRPr="00127089" w:rsidRDefault="000475F2" w:rsidP="00A21EEB">
      <w:pPr>
        <w:ind w:firstLine="567"/>
        <w:rPr>
          <w:rFonts w:eastAsia="仿宋_GB2312"/>
          <w:sz w:val="30"/>
          <w:szCs w:val="30"/>
        </w:rPr>
      </w:pPr>
      <w:r w:rsidRPr="00127089">
        <w:rPr>
          <w:rFonts w:eastAsia="仿宋_GB2312" w:hint="eastAsia"/>
          <w:sz w:val="30"/>
          <w:szCs w:val="30"/>
        </w:rPr>
        <w:t>——</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智慧水平明显提升。</w:t>
      </w:r>
      <w:r w:rsidRPr="00127089">
        <w:rPr>
          <w:rFonts w:eastAsia="仿宋_GB2312" w:hint="eastAsia"/>
          <w:sz w:val="30"/>
          <w:szCs w:val="30"/>
        </w:rPr>
        <w:t>基本构建形成以物联网和现代信息技术为支撑、以智能化感知和监测设施为基础、以信息平台为载体，覆盖省、市、县三级的</w:t>
      </w:r>
      <w:r w:rsidR="00A21B0A" w:rsidRPr="00127089">
        <w:rPr>
          <w:rFonts w:eastAsia="仿宋_GB2312" w:hint="eastAsia"/>
          <w:sz w:val="30"/>
          <w:szCs w:val="30"/>
        </w:rPr>
        <w:t>质量安全</w:t>
      </w:r>
      <w:r w:rsidRPr="00127089">
        <w:rPr>
          <w:rFonts w:eastAsia="仿宋_GB2312" w:hint="eastAsia"/>
          <w:sz w:val="30"/>
          <w:szCs w:val="30"/>
        </w:rPr>
        <w:t>管理智慧体系</w:t>
      </w:r>
      <w:r w:rsidR="003B76BC" w:rsidRPr="00127089">
        <w:rPr>
          <w:rFonts w:eastAsia="仿宋_GB2312" w:hint="eastAsia"/>
          <w:sz w:val="30"/>
          <w:szCs w:val="30"/>
        </w:rPr>
        <w:t>。</w:t>
      </w:r>
      <w:r w:rsidRPr="00127089">
        <w:rPr>
          <w:rFonts w:eastAsia="仿宋_GB2312" w:hint="eastAsia"/>
          <w:sz w:val="30"/>
          <w:szCs w:val="30"/>
        </w:rPr>
        <w:t>“智慧工地”在国家、省级重点工程项目中有效推广和实施，</w:t>
      </w:r>
      <w:r w:rsidR="00A21EEB" w:rsidRPr="00127089">
        <w:rPr>
          <w:rFonts w:eastAsia="仿宋_GB2312" w:hint="eastAsia"/>
          <w:sz w:val="30"/>
          <w:szCs w:val="30"/>
        </w:rPr>
        <w:t>交通建设工程</w:t>
      </w:r>
      <w:r w:rsidR="00A21B0A" w:rsidRPr="00127089">
        <w:rPr>
          <w:rFonts w:eastAsia="仿宋_GB2312" w:hint="eastAsia"/>
          <w:sz w:val="30"/>
          <w:szCs w:val="30"/>
        </w:rPr>
        <w:t>质量安全</w:t>
      </w:r>
      <w:r w:rsidR="00A21EEB" w:rsidRPr="00127089">
        <w:rPr>
          <w:rFonts w:eastAsia="仿宋_GB2312" w:hint="eastAsia"/>
          <w:sz w:val="30"/>
          <w:szCs w:val="30"/>
        </w:rPr>
        <w:t>管理信息化水平明显提升，应对交通建设市场化发展的能力明显增强。</w:t>
      </w:r>
    </w:p>
    <w:p w:rsidR="00630BBD" w:rsidRPr="00127089" w:rsidRDefault="00630BBD" w:rsidP="00630BBD">
      <w:pPr>
        <w:ind w:firstLine="567"/>
        <w:rPr>
          <w:rFonts w:eastAsia="仿宋_GB2312"/>
          <w:b/>
          <w:sz w:val="30"/>
          <w:szCs w:val="30"/>
        </w:rPr>
      </w:pPr>
      <w:r w:rsidRPr="00127089">
        <w:rPr>
          <w:rFonts w:eastAsia="仿宋_GB2312" w:hint="eastAsia"/>
          <w:sz w:val="30"/>
          <w:szCs w:val="30"/>
        </w:rPr>
        <w:t>——</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法治</w:t>
      </w:r>
      <w:r w:rsidR="002F2A04" w:rsidRPr="00127089">
        <w:rPr>
          <w:rFonts w:ascii="楷体_GB2312" w:eastAsia="楷体_GB2312" w:hint="eastAsia"/>
          <w:b/>
          <w:sz w:val="30"/>
          <w:szCs w:val="30"/>
        </w:rPr>
        <w:t>建设</w:t>
      </w:r>
      <w:r w:rsidRPr="00127089">
        <w:rPr>
          <w:rFonts w:ascii="楷体_GB2312" w:eastAsia="楷体_GB2312" w:hint="eastAsia"/>
          <w:b/>
          <w:sz w:val="30"/>
          <w:szCs w:val="30"/>
        </w:rPr>
        <w:t>取得突破。</w:t>
      </w:r>
      <w:r w:rsidR="000C5F5F" w:rsidRPr="00127089">
        <w:rPr>
          <w:rFonts w:eastAsia="仿宋_GB2312" w:hint="eastAsia"/>
          <w:sz w:val="30"/>
          <w:szCs w:val="30"/>
        </w:rPr>
        <w:t>交通</w:t>
      </w:r>
      <w:r w:rsidR="007E3DB9" w:rsidRPr="00127089">
        <w:rPr>
          <w:rFonts w:eastAsia="仿宋_GB2312" w:hint="eastAsia"/>
          <w:sz w:val="30"/>
          <w:szCs w:val="30"/>
        </w:rPr>
        <w:t>建设</w:t>
      </w:r>
      <w:r w:rsidR="000C5F5F" w:rsidRPr="00127089">
        <w:rPr>
          <w:rFonts w:eastAsia="仿宋_GB2312" w:hint="eastAsia"/>
          <w:sz w:val="30"/>
          <w:szCs w:val="30"/>
        </w:rPr>
        <w:t>工程</w:t>
      </w:r>
      <w:r w:rsidR="00A21B0A" w:rsidRPr="00127089">
        <w:rPr>
          <w:rFonts w:eastAsia="仿宋_GB2312" w:hint="eastAsia"/>
          <w:sz w:val="30"/>
          <w:szCs w:val="30"/>
        </w:rPr>
        <w:t>质量安全</w:t>
      </w:r>
      <w:r w:rsidR="000C5F5F" w:rsidRPr="00127089">
        <w:rPr>
          <w:rFonts w:eastAsia="仿宋_GB2312" w:hint="eastAsia"/>
          <w:sz w:val="30"/>
          <w:szCs w:val="30"/>
        </w:rPr>
        <w:t>管理法规制度体系、法治实施体系</w:t>
      </w:r>
      <w:r w:rsidR="007E3DB9" w:rsidRPr="00127089">
        <w:rPr>
          <w:rFonts w:eastAsia="仿宋_GB2312" w:hint="eastAsia"/>
          <w:sz w:val="30"/>
          <w:szCs w:val="30"/>
        </w:rPr>
        <w:t>、法治监督体系和法治保障体系</w:t>
      </w:r>
      <w:r w:rsidR="003E662B" w:rsidRPr="00127089">
        <w:rPr>
          <w:rFonts w:eastAsia="仿宋_GB2312" w:hint="eastAsia"/>
          <w:sz w:val="30"/>
          <w:szCs w:val="30"/>
        </w:rPr>
        <w:t>初步建立，</w:t>
      </w:r>
      <w:r w:rsidR="0085215F" w:rsidRPr="00127089">
        <w:rPr>
          <w:rFonts w:eastAsia="仿宋_GB2312" w:hint="eastAsia"/>
          <w:sz w:val="30"/>
          <w:szCs w:val="30"/>
        </w:rPr>
        <w:t>行政审批制度改革稳步推进，建立行政审批目录清单、权力清单、</w:t>
      </w:r>
      <w:r w:rsidR="003B76BC" w:rsidRPr="00127089">
        <w:rPr>
          <w:rFonts w:eastAsia="仿宋_GB2312" w:hint="eastAsia"/>
          <w:sz w:val="30"/>
          <w:szCs w:val="30"/>
        </w:rPr>
        <w:t>监管清单、</w:t>
      </w:r>
      <w:r w:rsidR="00F9772E" w:rsidRPr="00127089">
        <w:rPr>
          <w:rFonts w:eastAsia="仿宋_GB2312" w:hint="eastAsia"/>
          <w:sz w:val="30"/>
          <w:szCs w:val="30"/>
        </w:rPr>
        <w:t>责任清单</w:t>
      </w:r>
      <w:r w:rsidR="0085215F" w:rsidRPr="00127089">
        <w:rPr>
          <w:rFonts w:eastAsia="仿宋_GB2312" w:hint="eastAsia"/>
          <w:sz w:val="30"/>
          <w:szCs w:val="30"/>
        </w:rPr>
        <w:t>等，</w:t>
      </w:r>
      <w:r w:rsidR="003E662B" w:rsidRPr="00127089">
        <w:rPr>
          <w:rFonts w:eastAsia="仿宋_GB2312" w:hint="eastAsia"/>
          <w:sz w:val="30"/>
          <w:szCs w:val="30"/>
        </w:rPr>
        <w:t>工程质量安全行政执法取得实质性突破</w:t>
      </w:r>
      <w:r w:rsidR="00932CCD" w:rsidRPr="00127089">
        <w:rPr>
          <w:rFonts w:eastAsia="仿宋_GB2312" w:hint="eastAsia"/>
          <w:sz w:val="30"/>
          <w:szCs w:val="30"/>
        </w:rPr>
        <w:t>，促进交通工程建设</w:t>
      </w:r>
      <w:r w:rsidR="00A21B0A" w:rsidRPr="00127089">
        <w:rPr>
          <w:rFonts w:eastAsia="仿宋_GB2312" w:hint="eastAsia"/>
          <w:sz w:val="30"/>
          <w:szCs w:val="30"/>
        </w:rPr>
        <w:t>质量安全</w:t>
      </w:r>
      <w:r w:rsidR="00932CCD" w:rsidRPr="00127089">
        <w:rPr>
          <w:rFonts w:eastAsia="仿宋_GB2312" w:hint="eastAsia"/>
          <w:sz w:val="30"/>
          <w:szCs w:val="30"/>
        </w:rPr>
        <w:t>管理体系和管理能力现代化</w:t>
      </w:r>
      <w:r w:rsidR="003E662B" w:rsidRPr="00127089">
        <w:rPr>
          <w:rFonts w:eastAsia="仿宋_GB2312" w:hint="eastAsia"/>
          <w:sz w:val="30"/>
          <w:szCs w:val="30"/>
        </w:rPr>
        <w:t>。</w:t>
      </w:r>
    </w:p>
    <w:p w:rsidR="00630BBD" w:rsidRPr="00127089" w:rsidRDefault="00630BBD" w:rsidP="001C74E2">
      <w:pPr>
        <w:ind w:firstLine="567"/>
        <w:rPr>
          <w:rFonts w:eastAsia="仿宋_GB2312"/>
          <w:b/>
          <w:sz w:val="30"/>
          <w:szCs w:val="30"/>
          <w:u w:val="single"/>
        </w:rPr>
      </w:pPr>
      <w:r w:rsidRPr="00127089">
        <w:rPr>
          <w:rFonts w:eastAsia="仿宋_GB2312" w:hint="eastAsia"/>
          <w:sz w:val="30"/>
          <w:szCs w:val="30"/>
        </w:rPr>
        <w:t>——</w:t>
      </w:r>
      <w:r w:rsidR="00873C0D" w:rsidRPr="00127089">
        <w:rPr>
          <w:rFonts w:ascii="楷体_GB2312" w:eastAsia="楷体_GB2312" w:hint="eastAsia"/>
          <w:b/>
          <w:sz w:val="30"/>
          <w:szCs w:val="30"/>
        </w:rPr>
        <w:t>工程</w:t>
      </w:r>
      <w:r w:rsidR="00A21B0A" w:rsidRPr="00127089">
        <w:rPr>
          <w:rFonts w:ascii="楷体_GB2312" w:eastAsia="楷体_GB2312" w:hint="eastAsia"/>
          <w:b/>
          <w:sz w:val="30"/>
          <w:szCs w:val="30"/>
        </w:rPr>
        <w:t>质量安全</w:t>
      </w:r>
      <w:r w:rsidR="004232FD" w:rsidRPr="00127089">
        <w:rPr>
          <w:rFonts w:ascii="楷体_GB2312" w:eastAsia="楷体_GB2312" w:hint="eastAsia"/>
          <w:b/>
          <w:sz w:val="30"/>
          <w:szCs w:val="30"/>
        </w:rPr>
        <w:t>水平</w:t>
      </w:r>
      <w:r w:rsidR="00126914" w:rsidRPr="00127089">
        <w:rPr>
          <w:rFonts w:ascii="楷体_GB2312" w:eastAsia="楷体_GB2312" w:hint="eastAsia"/>
          <w:b/>
          <w:sz w:val="30"/>
          <w:szCs w:val="30"/>
        </w:rPr>
        <w:t>稳步提高</w:t>
      </w:r>
      <w:r w:rsidRPr="00127089">
        <w:rPr>
          <w:rFonts w:ascii="楷体_GB2312" w:eastAsia="楷体_GB2312" w:hint="eastAsia"/>
          <w:b/>
          <w:sz w:val="30"/>
          <w:szCs w:val="30"/>
        </w:rPr>
        <w:t>。</w:t>
      </w:r>
      <w:r w:rsidR="00873C0D" w:rsidRPr="00127089">
        <w:rPr>
          <w:rFonts w:eastAsia="仿宋_GB2312" w:hint="eastAsia"/>
          <w:sz w:val="30"/>
          <w:szCs w:val="30"/>
        </w:rPr>
        <w:t>工程质量通病治理取得</w:t>
      </w:r>
      <w:r w:rsidR="00C54A7D" w:rsidRPr="00127089">
        <w:rPr>
          <w:rFonts w:eastAsia="仿宋_GB2312" w:hint="eastAsia"/>
          <w:sz w:val="30"/>
          <w:szCs w:val="30"/>
        </w:rPr>
        <w:t>根本</w:t>
      </w:r>
      <w:r w:rsidR="00873C0D" w:rsidRPr="00127089">
        <w:rPr>
          <w:rFonts w:eastAsia="仿宋_GB2312" w:hint="eastAsia"/>
          <w:sz w:val="30"/>
          <w:szCs w:val="30"/>
        </w:rPr>
        <w:t>成效，工程耐久性得到</w:t>
      </w:r>
      <w:r w:rsidR="001F4B36">
        <w:rPr>
          <w:rFonts w:eastAsia="仿宋_GB2312" w:hint="eastAsia"/>
          <w:sz w:val="30"/>
          <w:szCs w:val="30"/>
        </w:rPr>
        <w:t>稳步提升</w:t>
      </w:r>
      <w:r w:rsidR="00873C0D" w:rsidRPr="00127089">
        <w:rPr>
          <w:rFonts w:eastAsia="仿宋_GB2312" w:hint="eastAsia"/>
          <w:sz w:val="30"/>
          <w:szCs w:val="30"/>
        </w:rPr>
        <w:t>，</w:t>
      </w:r>
      <w:r w:rsidR="00CB41CE" w:rsidRPr="00127089">
        <w:rPr>
          <w:rFonts w:eastAsia="仿宋_GB2312" w:hint="eastAsia"/>
          <w:sz w:val="30"/>
          <w:szCs w:val="30"/>
        </w:rPr>
        <w:t>工程质量主要指标</w:t>
      </w:r>
      <w:r w:rsidR="001F4B36">
        <w:rPr>
          <w:rFonts w:eastAsia="仿宋_GB2312" w:hint="eastAsia"/>
          <w:sz w:val="30"/>
          <w:szCs w:val="30"/>
        </w:rPr>
        <w:t>持续</w:t>
      </w:r>
      <w:r w:rsidR="00CB41CE" w:rsidRPr="00127089">
        <w:rPr>
          <w:rFonts w:eastAsia="仿宋_GB2312" w:hint="eastAsia"/>
          <w:sz w:val="30"/>
          <w:szCs w:val="30"/>
        </w:rPr>
        <w:t>提高，</w:t>
      </w:r>
      <w:r w:rsidR="00873C0D" w:rsidRPr="00127089">
        <w:rPr>
          <w:rFonts w:eastAsia="仿宋_GB2312" w:hint="eastAsia"/>
          <w:sz w:val="30"/>
          <w:szCs w:val="30"/>
        </w:rPr>
        <w:t>主要构件钢筋保护层厚度合格率到达</w:t>
      </w:r>
      <w:r w:rsidR="00873C0D" w:rsidRPr="00127089">
        <w:rPr>
          <w:rFonts w:eastAsia="仿宋_GB2312" w:hint="eastAsia"/>
          <w:sz w:val="30"/>
          <w:szCs w:val="30"/>
        </w:rPr>
        <w:t>90%</w:t>
      </w:r>
      <w:r w:rsidR="00873C0D" w:rsidRPr="00127089">
        <w:rPr>
          <w:rFonts w:eastAsia="仿宋_GB2312" w:hint="eastAsia"/>
          <w:sz w:val="30"/>
          <w:szCs w:val="30"/>
        </w:rPr>
        <w:t>以上</w:t>
      </w:r>
      <w:r w:rsidR="00836C94" w:rsidRPr="00127089">
        <w:rPr>
          <w:rFonts w:eastAsia="仿宋_GB2312" w:hint="eastAsia"/>
          <w:sz w:val="30"/>
          <w:szCs w:val="30"/>
        </w:rPr>
        <w:t>，力争高速公路、特大型桥梁、重点水运工程项目一次验收合格率达到</w:t>
      </w:r>
      <w:r w:rsidR="00836C94" w:rsidRPr="00127089">
        <w:rPr>
          <w:rFonts w:eastAsia="仿宋_GB2312" w:hint="eastAsia"/>
          <w:sz w:val="30"/>
          <w:szCs w:val="30"/>
        </w:rPr>
        <w:t>100%</w:t>
      </w:r>
      <w:r w:rsidR="00836C94" w:rsidRPr="00127089">
        <w:rPr>
          <w:rFonts w:eastAsia="仿宋_GB2312" w:hint="eastAsia"/>
          <w:sz w:val="30"/>
          <w:szCs w:val="30"/>
        </w:rPr>
        <w:t>，其他交通建设工程项目一次验收合格率达到</w:t>
      </w:r>
      <w:r w:rsidR="00836C94" w:rsidRPr="00127089">
        <w:rPr>
          <w:rFonts w:eastAsia="仿宋_GB2312" w:hint="eastAsia"/>
          <w:sz w:val="30"/>
          <w:szCs w:val="30"/>
        </w:rPr>
        <w:t>98%</w:t>
      </w:r>
      <w:r w:rsidR="00836C94" w:rsidRPr="00127089">
        <w:rPr>
          <w:rFonts w:eastAsia="仿宋_GB2312" w:hint="eastAsia"/>
          <w:sz w:val="30"/>
          <w:szCs w:val="30"/>
        </w:rPr>
        <w:t>以上。</w:t>
      </w:r>
    </w:p>
    <w:p w:rsidR="00630BBD" w:rsidRPr="00127089" w:rsidRDefault="00630BBD" w:rsidP="00630BBD">
      <w:pPr>
        <w:ind w:firstLine="567"/>
        <w:rPr>
          <w:rFonts w:eastAsia="仿宋_GB2312"/>
          <w:sz w:val="30"/>
          <w:szCs w:val="30"/>
        </w:rPr>
      </w:pPr>
      <w:r w:rsidRPr="00127089">
        <w:rPr>
          <w:rFonts w:eastAsia="仿宋_GB2312" w:hint="eastAsia"/>
          <w:sz w:val="30"/>
          <w:szCs w:val="30"/>
        </w:rPr>
        <w:t>——</w:t>
      </w:r>
      <w:r w:rsidR="00701C40" w:rsidRPr="00127089">
        <w:rPr>
          <w:rFonts w:ascii="楷体_GB2312" w:eastAsia="楷体_GB2312" w:hint="eastAsia"/>
          <w:b/>
          <w:sz w:val="30"/>
          <w:szCs w:val="30"/>
        </w:rPr>
        <w:t>质量安全</w:t>
      </w:r>
      <w:r w:rsidRPr="00127089">
        <w:rPr>
          <w:rFonts w:ascii="楷体_GB2312" w:eastAsia="楷体_GB2312" w:hint="eastAsia"/>
          <w:b/>
          <w:sz w:val="30"/>
          <w:szCs w:val="30"/>
        </w:rPr>
        <w:t>管理改革</w:t>
      </w:r>
      <w:r w:rsidR="002F2A04" w:rsidRPr="00127089">
        <w:rPr>
          <w:rFonts w:ascii="楷体_GB2312" w:eastAsia="楷体_GB2312" w:hint="eastAsia"/>
          <w:b/>
          <w:sz w:val="30"/>
          <w:szCs w:val="30"/>
        </w:rPr>
        <w:t>基本</w:t>
      </w:r>
      <w:r w:rsidR="004255B9" w:rsidRPr="00127089">
        <w:rPr>
          <w:rFonts w:ascii="楷体_GB2312" w:eastAsia="楷体_GB2312" w:hint="eastAsia"/>
          <w:b/>
          <w:sz w:val="30"/>
          <w:szCs w:val="30"/>
        </w:rPr>
        <w:t>到位</w:t>
      </w:r>
      <w:r w:rsidRPr="00127089">
        <w:rPr>
          <w:rFonts w:ascii="楷体_GB2312" w:eastAsia="楷体_GB2312" w:hint="eastAsia"/>
          <w:b/>
          <w:sz w:val="30"/>
          <w:szCs w:val="30"/>
        </w:rPr>
        <w:t>。</w:t>
      </w:r>
      <w:r w:rsidR="00A71A6A" w:rsidRPr="00127089">
        <w:rPr>
          <w:rFonts w:eastAsia="仿宋_GB2312" w:hint="eastAsia"/>
          <w:sz w:val="30"/>
          <w:szCs w:val="30"/>
        </w:rPr>
        <w:t>基本形成满足需求、能力过</w:t>
      </w:r>
      <w:r w:rsidR="00A71A6A" w:rsidRPr="00127089">
        <w:rPr>
          <w:rFonts w:eastAsia="仿宋_GB2312" w:hint="eastAsia"/>
          <w:sz w:val="30"/>
          <w:szCs w:val="30"/>
        </w:rPr>
        <w:lastRenderedPageBreak/>
        <w:t>硬、竞争有序、诚信守法的参建单位市场格局，</w:t>
      </w:r>
      <w:r w:rsidR="00F066E2" w:rsidRPr="00127089">
        <w:rPr>
          <w:rFonts w:eastAsia="仿宋_GB2312" w:hint="eastAsia"/>
          <w:sz w:val="30"/>
          <w:szCs w:val="30"/>
        </w:rPr>
        <w:t>市场</w:t>
      </w:r>
      <w:r w:rsidR="004422FE" w:rsidRPr="00127089">
        <w:rPr>
          <w:rFonts w:eastAsia="仿宋_GB2312" w:hint="eastAsia"/>
          <w:sz w:val="30"/>
          <w:szCs w:val="30"/>
        </w:rPr>
        <w:t>机制</w:t>
      </w:r>
      <w:r w:rsidR="00F066E2" w:rsidRPr="00127089">
        <w:rPr>
          <w:rFonts w:eastAsia="仿宋_GB2312" w:hint="eastAsia"/>
          <w:sz w:val="30"/>
          <w:szCs w:val="30"/>
        </w:rPr>
        <w:t>在交通建设工程质量安全领域的决定性作用得到有效发挥，建设单位、</w:t>
      </w:r>
      <w:r w:rsidR="004422FE" w:rsidRPr="00127089">
        <w:rPr>
          <w:rFonts w:eastAsia="仿宋_GB2312" w:hint="eastAsia"/>
          <w:sz w:val="30"/>
          <w:szCs w:val="30"/>
        </w:rPr>
        <w:t>施工、</w:t>
      </w:r>
      <w:r w:rsidR="00F066E2" w:rsidRPr="00127089">
        <w:rPr>
          <w:rFonts w:eastAsia="仿宋_GB2312" w:hint="eastAsia"/>
          <w:sz w:val="30"/>
          <w:szCs w:val="30"/>
        </w:rPr>
        <w:t>监理</w:t>
      </w:r>
      <w:r w:rsidR="00F9772E" w:rsidRPr="00127089">
        <w:rPr>
          <w:rFonts w:eastAsia="仿宋_GB2312" w:hint="eastAsia"/>
          <w:sz w:val="30"/>
          <w:szCs w:val="30"/>
        </w:rPr>
        <w:t>、</w:t>
      </w:r>
      <w:r w:rsidR="00F066E2" w:rsidRPr="00127089">
        <w:rPr>
          <w:rFonts w:eastAsia="仿宋_GB2312" w:hint="eastAsia"/>
          <w:sz w:val="30"/>
          <w:szCs w:val="30"/>
        </w:rPr>
        <w:t>检测、造价等建设市场主体的专业化、市场化发展水平明显提升。</w:t>
      </w:r>
    </w:p>
    <w:p w:rsidR="00630BBD" w:rsidRPr="00127089" w:rsidRDefault="00630BBD" w:rsidP="00630BBD">
      <w:pPr>
        <w:ind w:firstLine="567"/>
        <w:rPr>
          <w:rFonts w:ascii="楷体_GB2312" w:eastAsia="楷体_GB2312"/>
          <w:b/>
          <w:sz w:val="30"/>
          <w:szCs w:val="30"/>
        </w:rPr>
      </w:pPr>
      <w:r w:rsidRPr="00127089">
        <w:rPr>
          <w:rFonts w:eastAsia="仿宋_GB2312" w:hint="eastAsia"/>
          <w:sz w:val="30"/>
          <w:szCs w:val="30"/>
        </w:rPr>
        <w:t>——</w:t>
      </w:r>
      <w:r w:rsidR="00670BBC" w:rsidRPr="00127089">
        <w:rPr>
          <w:rFonts w:ascii="楷体_GB2312" w:eastAsia="楷体_GB2312" w:hint="eastAsia"/>
          <w:b/>
          <w:sz w:val="30"/>
          <w:szCs w:val="30"/>
        </w:rPr>
        <w:t>质监</w:t>
      </w:r>
      <w:r w:rsidR="00443768" w:rsidRPr="00127089">
        <w:rPr>
          <w:rFonts w:ascii="楷体_GB2312" w:eastAsia="楷体_GB2312" w:hint="eastAsia"/>
          <w:b/>
          <w:sz w:val="30"/>
          <w:szCs w:val="30"/>
        </w:rPr>
        <w:t>系统</w:t>
      </w:r>
      <w:r w:rsidRPr="00127089">
        <w:rPr>
          <w:rFonts w:ascii="楷体_GB2312" w:eastAsia="楷体_GB2312" w:hint="eastAsia"/>
          <w:b/>
          <w:sz w:val="30"/>
          <w:szCs w:val="30"/>
        </w:rPr>
        <w:t>支撑</w:t>
      </w:r>
      <w:r w:rsidR="002F2A04" w:rsidRPr="00127089">
        <w:rPr>
          <w:rFonts w:ascii="楷体_GB2312" w:eastAsia="楷体_GB2312" w:hint="eastAsia"/>
          <w:b/>
          <w:sz w:val="30"/>
          <w:szCs w:val="30"/>
        </w:rPr>
        <w:t>能力显著</w:t>
      </w:r>
      <w:r w:rsidRPr="00127089">
        <w:rPr>
          <w:rFonts w:ascii="楷体_GB2312" w:eastAsia="楷体_GB2312" w:hint="eastAsia"/>
          <w:b/>
          <w:sz w:val="30"/>
          <w:szCs w:val="30"/>
        </w:rPr>
        <w:t>增强。</w:t>
      </w:r>
      <w:r w:rsidR="005D4B21" w:rsidRPr="00127089">
        <w:rPr>
          <w:rFonts w:eastAsia="仿宋_GB2312" w:hint="eastAsia"/>
          <w:sz w:val="30"/>
          <w:szCs w:val="30"/>
        </w:rPr>
        <w:t>建立健全</w:t>
      </w:r>
      <w:r w:rsidR="00152641" w:rsidRPr="00127089">
        <w:rPr>
          <w:rFonts w:eastAsia="仿宋_GB2312" w:hint="eastAsia"/>
          <w:sz w:val="30"/>
          <w:szCs w:val="30"/>
        </w:rPr>
        <w:t>省、市、县三级质量监督、安全监管网络，基本实现质量安全监管全覆盖；</w:t>
      </w:r>
      <w:r w:rsidR="00EC609F" w:rsidRPr="00127089">
        <w:rPr>
          <w:rFonts w:eastAsia="仿宋_GB2312" w:hint="eastAsia"/>
          <w:sz w:val="30"/>
          <w:szCs w:val="30"/>
        </w:rPr>
        <w:t>各级交通质监队伍人员力量和素质水平明显增强，基本实现交通质监队伍的专业化；交通质监科技</w:t>
      </w:r>
      <w:r w:rsidR="008E67D2" w:rsidRPr="00127089">
        <w:rPr>
          <w:rFonts w:eastAsia="仿宋_GB2312" w:hint="eastAsia"/>
          <w:sz w:val="30"/>
          <w:szCs w:val="30"/>
        </w:rPr>
        <w:t>水平</w:t>
      </w:r>
      <w:r w:rsidR="00EC609F" w:rsidRPr="00127089">
        <w:rPr>
          <w:rFonts w:eastAsia="仿宋_GB2312" w:hint="eastAsia"/>
          <w:sz w:val="30"/>
          <w:szCs w:val="30"/>
        </w:rPr>
        <w:t>和装备水平</w:t>
      </w:r>
      <w:r w:rsidR="007E365D" w:rsidRPr="00127089">
        <w:rPr>
          <w:rFonts w:eastAsia="仿宋_GB2312" w:hint="eastAsia"/>
          <w:sz w:val="30"/>
          <w:szCs w:val="30"/>
        </w:rPr>
        <w:t>大幅提升，有力支撑交通建设工程质量管理基本实现现代化</w:t>
      </w:r>
      <w:r w:rsidR="00F9772E" w:rsidRPr="00127089">
        <w:rPr>
          <w:rFonts w:eastAsia="仿宋_GB2312" w:hint="eastAsia"/>
          <w:sz w:val="30"/>
          <w:szCs w:val="30"/>
        </w:rPr>
        <w:t>。</w:t>
      </w:r>
    </w:p>
    <w:p w:rsidR="005C4C04" w:rsidRPr="00127089" w:rsidRDefault="005C4C04" w:rsidP="00F9772E">
      <w:pPr>
        <w:ind w:firstLine="567"/>
        <w:rPr>
          <w:rFonts w:eastAsia="仿宋_GB2312"/>
          <w:b/>
          <w:sz w:val="30"/>
          <w:szCs w:val="30"/>
        </w:rPr>
      </w:pPr>
      <w:bookmarkStart w:id="15" w:name="_Toc279486265"/>
    </w:p>
    <w:p w:rsidR="00164D69" w:rsidRPr="00127089" w:rsidRDefault="00164D69" w:rsidP="004F6F87">
      <w:pPr>
        <w:spacing w:line="560" w:lineRule="exact"/>
        <w:ind w:firstLineChars="200" w:firstLine="482"/>
        <w:jc w:val="center"/>
        <w:rPr>
          <w:b/>
          <w:bCs/>
          <w:sz w:val="24"/>
        </w:rPr>
        <w:sectPr w:rsidR="00164D69" w:rsidRPr="00127089" w:rsidSect="00A72BA7">
          <w:footnotePr>
            <w:numFmt w:val="upperRoman"/>
          </w:footnotePr>
          <w:endnotePr>
            <w:numFmt w:val="decimal"/>
          </w:endnotePr>
          <w:pgSz w:w="11906" w:h="16838"/>
          <w:pgMar w:top="1701" w:right="1418" w:bottom="1701" w:left="1701" w:header="851" w:footer="992" w:gutter="0"/>
          <w:cols w:space="425"/>
          <w:docGrid w:type="lines" w:linePitch="312"/>
        </w:sectPr>
      </w:pPr>
    </w:p>
    <w:p w:rsidR="009C4EE7" w:rsidRPr="00127089" w:rsidRDefault="007064EA" w:rsidP="00C85938">
      <w:pPr>
        <w:pStyle w:val="1"/>
        <w:spacing w:beforeLines="50" w:afterLines="50" w:line="560" w:lineRule="exact"/>
        <w:ind w:firstLineChars="200" w:firstLine="640"/>
        <w:rPr>
          <w:rFonts w:eastAsia="黑体"/>
          <w:b w:val="0"/>
          <w:sz w:val="32"/>
          <w:szCs w:val="32"/>
        </w:rPr>
      </w:pPr>
      <w:bookmarkStart w:id="16" w:name="_Toc467011195"/>
      <w:r w:rsidRPr="00127089">
        <w:rPr>
          <w:rFonts w:eastAsia="黑体" w:hint="eastAsia"/>
          <w:b w:val="0"/>
          <w:sz w:val="32"/>
          <w:szCs w:val="32"/>
        </w:rPr>
        <w:lastRenderedPageBreak/>
        <w:t>三</w:t>
      </w:r>
      <w:r w:rsidRPr="00127089">
        <w:rPr>
          <w:rFonts w:eastAsia="黑体"/>
          <w:b w:val="0"/>
          <w:sz w:val="32"/>
          <w:szCs w:val="32"/>
        </w:rPr>
        <w:t>、</w:t>
      </w:r>
      <w:bookmarkEnd w:id="15"/>
      <w:r w:rsidRPr="00127089">
        <w:rPr>
          <w:rFonts w:eastAsia="黑体" w:hint="eastAsia"/>
          <w:b w:val="0"/>
          <w:sz w:val="32"/>
          <w:szCs w:val="32"/>
        </w:rPr>
        <w:t>重点</w:t>
      </w:r>
      <w:r w:rsidR="00906235" w:rsidRPr="00127089">
        <w:rPr>
          <w:rFonts w:eastAsia="黑体" w:hint="eastAsia"/>
          <w:b w:val="0"/>
          <w:sz w:val="32"/>
          <w:szCs w:val="32"/>
        </w:rPr>
        <w:t>任务</w:t>
      </w:r>
      <w:bookmarkEnd w:id="16"/>
    </w:p>
    <w:p w:rsidR="006972BC" w:rsidRPr="00127089" w:rsidRDefault="004558C3" w:rsidP="00C85938">
      <w:pPr>
        <w:pStyle w:val="2"/>
        <w:spacing w:before="0" w:after="0" w:line="360" w:lineRule="auto"/>
        <w:ind w:firstLineChars="200" w:firstLine="600"/>
        <w:rPr>
          <w:rFonts w:ascii="Times New Roman" w:eastAsia="楷体_GB2312" w:hAnsi="Times New Roman"/>
          <w:sz w:val="30"/>
          <w:szCs w:val="30"/>
        </w:rPr>
      </w:pPr>
      <w:bookmarkStart w:id="17" w:name="_Toc467011196"/>
      <w:r w:rsidRPr="00127089">
        <w:rPr>
          <w:rFonts w:ascii="Times New Roman" w:eastAsia="楷体_GB2312" w:hAnsi="Times New Roman" w:hint="eastAsia"/>
          <w:sz w:val="30"/>
          <w:szCs w:val="30"/>
        </w:rPr>
        <w:t>（一）</w:t>
      </w:r>
      <w:r w:rsidR="00C21EDB" w:rsidRPr="00127089">
        <w:rPr>
          <w:rFonts w:ascii="Times New Roman" w:eastAsia="楷体_GB2312" w:hAnsi="Times New Roman" w:hint="eastAsia"/>
          <w:sz w:val="30"/>
          <w:szCs w:val="30"/>
        </w:rPr>
        <w:t>完善</w:t>
      </w:r>
      <w:r w:rsidR="00E4078B" w:rsidRPr="00127089">
        <w:rPr>
          <w:rFonts w:ascii="Times New Roman" w:eastAsia="楷体_GB2312" w:hAnsi="Times New Roman" w:hint="eastAsia"/>
          <w:sz w:val="30"/>
          <w:szCs w:val="30"/>
        </w:rPr>
        <w:t>质量安全</w:t>
      </w:r>
      <w:r w:rsidR="00C21EDB" w:rsidRPr="00127089">
        <w:rPr>
          <w:rFonts w:ascii="Times New Roman" w:eastAsia="楷体_GB2312" w:hAnsi="Times New Roman" w:hint="eastAsia"/>
          <w:sz w:val="30"/>
          <w:szCs w:val="30"/>
        </w:rPr>
        <w:t>责任体系</w:t>
      </w:r>
      <w:bookmarkEnd w:id="17"/>
    </w:p>
    <w:p w:rsidR="001F75C6" w:rsidRPr="00127089" w:rsidRDefault="001F75C6" w:rsidP="00FB1410">
      <w:pPr>
        <w:adjustRightInd w:val="0"/>
        <w:ind w:firstLine="560"/>
        <w:rPr>
          <w:rFonts w:eastAsia="仿宋_GB2312"/>
          <w:sz w:val="30"/>
          <w:szCs w:val="30"/>
        </w:rPr>
      </w:pPr>
      <w:r w:rsidRPr="00127089">
        <w:rPr>
          <w:rFonts w:eastAsia="仿宋_GB2312" w:hint="eastAsia"/>
          <w:sz w:val="30"/>
          <w:szCs w:val="30"/>
        </w:rPr>
        <w:t>强化交通建设工程质量</w:t>
      </w:r>
      <w:r w:rsidR="007A2D91" w:rsidRPr="00127089">
        <w:rPr>
          <w:rFonts w:eastAsia="仿宋_GB2312" w:hint="eastAsia"/>
          <w:sz w:val="30"/>
          <w:szCs w:val="30"/>
        </w:rPr>
        <w:t>安全</w:t>
      </w:r>
      <w:r w:rsidRPr="00127089">
        <w:rPr>
          <w:rFonts w:eastAsia="仿宋_GB2312" w:hint="eastAsia"/>
          <w:sz w:val="30"/>
          <w:szCs w:val="30"/>
        </w:rPr>
        <w:t>管理责任体系的基础和引领作用，进一步细化、完善质量</w:t>
      </w:r>
      <w:r w:rsidR="007A2D91" w:rsidRPr="00127089">
        <w:rPr>
          <w:rFonts w:eastAsia="仿宋_GB2312" w:hint="eastAsia"/>
          <w:sz w:val="30"/>
          <w:szCs w:val="30"/>
        </w:rPr>
        <w:t>安全</w:t>
      </w:r>
      <w:r w:rsidRPr="00127089">
        <w:rPr>
          <w:rFonts w:eastAsia="仿宋_GB2312" w:hint="eastAsia"/>
          <w:sz w:val="30"/>
          <w:szCs w:val="30"/>
        </w:rPr>
        <w:t>管理责任分工，努力构建形成主</w:t>
      </w:r>
      <w:r w:rsidR="00B707E6" w:rsidRPr="00127089">
        <w:rPr>
          <w:rFonts w:eastAsia="仿宋_GB2312" w:hint="eastAsia"/>
          <w:sz w:val="30"/>
          <w:szCs w:val="30"/>
        </w:rPr>
        <w:t>管</w:t>
      </w:r>
      <w:r w:rsidRPr="00127089">
        <w:rPr>
          <w:rFonts w:eastAsia="仿宋_GB2312" w:hint="eastAsia"/>
          <w:sz w:val="30"/>
          <w:szCs w:val="30"/>
        </w:rPr>
        <w:t>领导牵头、各级各部门权责清晰、齐抓共管的质量</w:t>
      </w:r>
      <w:r w:rsidR="007A2D91" w:rsidRPr="00127089">
        <w:rPr>
          <w:rFonts w:eastAsia="仿宋_GB2312" w:hint="eastAsia"/>
          <w:sz w:val="30"/>
          <w:szCs w:val="30"/>
        </w:rPr>
        <w:t>安全</w:t>
      </w:r>
      <w:r w:rsidRPr="00127089">
        <w:rPr>
          <w:rFonts w:eastAsia="仿宋_GB2312" w:hint="eastAsia"/>
          <w:sz w:val="30"/>
          <w:szCs w:val="30"/>
        </w:rPr>
        <w:t>管理新格局。</w:t>
      </w:r>
    </w:p>
    <w:p w:rsidR="00FB1410" w:rsidRPr="00127089" w:rsidRDefault="00FB1410" w:rsidP="00FB1410">
      <w:pPr>
        <w:adjustRightInd w:val="0"/>
        <w:ind w:firstLine="560"/>
        <w:rPr>
          <w:rFonts w:ascii="楷体_GB2312" w:eastAsia="楷体_GB2312"/>
          <w:b/>
          <w:sz w:val="30"/>
          <w:szCs w:val="30"/>
        </w:rPr>
      </w:pPr>
      <w:r w:rsidRPr="00127089">
        <w:rPr>
          <w:rFonts w:ascii="楷体_GB2312" w:eastAsia="楷体_GB2312" w:hint="eastAsia"/>
          <w:b/>
          <w:sz w:val="30"/>
          <w:szCs w:val="30"/>
        </w:rPr>
        <w:t>1、建立</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管理领导牵头机制。</w:t>
      </w:r>
      <w:r w:rsidR="00425394" w:rsidRPr="00127089">
        <w:rPr>
          <w:rFonts w:eastAsia="仿宋_GB2312" w:hint="eastAsia"/>
          <w:sz w:val="30"/>
          <w:szCs w:val="30"/>
        </w:rPr>
        <w:t>建立并强化交通建设工程各相关单位主</w:t>
      </w:r>
      <w:r w:rsidR="00B707E6" w:rsidRPr="00127089">
        <w:rPr>
          <w:rFonts w:eastAsia="仿宋_GB2312" w:hint="eastAsia"/>
          <w:sz w:val="30"/>
          <w:szCs w:val="30"/>
        </w:rPr>
        <w:t>管</w:t>
      </w:r>
      <w:r w:rsidR="00425394" w:rsidRPr="00127089">
        <w:rPr>
          <w:rFonts w:eastAsia="仿宋_GB2312" w:hint="eastAsia"/>
          <w:sz w:val="30"/>
          <w:szCs w:val="30"/>
        </w:rPr>
        <w:t>领导在质量</w:t>
      </w:r>
      <w:r w:rsidR="007A2D91" w:rsidRPr="00127089">
        <w:rPr>
          <w:rFonts w:eastAsia="仿宋_GB2312" w:hint="eastAsia"/>
          <w:sz w:val="30"/>
          <w:szCs w:val="30"/>
        </w:rPr>
        <w:t>安全</w:t>
      </w:r>
      <w:r w:rsidR="00425394" w:rsidRPr="00127089">
        <w:rPr>
          <w:rFonts w:eastAsia="仿宋_GB2312" w:hint="eastAsia"/>
          <w:sz w:val="30"/>
          <w:szCs w:val="30"/>
        </w:rPr>
        <w:t>责任体系中的</w:t>
      </w:r>
      <w:r w:rsidR="007A2D91" w:rsidRPr="00127089">
        <w:rPr>
          <w:rFonts w:eastAsia="仿宋_GB2312" w:hint="eastAsia"/>
          <w:sz w:val="30"/>
          <w:szCs w:val="30"/>
        </w:rPr>
        <w:t>领导</w:t>
      </w:r>
      <w:r w:rsidR="00B707E6" w:rsidRPr="00127089">
        <w:rPr>
          <w:rFonts w:eastAsia="仿宋_GB2312" w:hint="eastAsia"/>
          <w:sz w:val="30"/>
          <w:szCs w:val="30"/>
        </w:rPr>
        <w:t>地位</w:t>
      </w:r>
      <w:r w:rsidR="00425394" w:rsidRPr="00127089">
        <w:rPr>
          <w:rFonts w:eastAsia="仿宋_GB2312" w:hint="eastAsia"/>
          <w:sz w:val="30"/>
          <w:szCs w:val="30"/>
        </w:rPr>
        <w:t>，提升交通建设各方、各层面的质量</w:t>
      </w:r>
      <w:r w:rsidR="007A2D91" w:rsidRPr="00127089">
        <w:rPr>
          <w:rFonts w:eastAsia="仿宋_GB2312" w:hint="eastAsia"/>
          <w:sz w:val="30"/>
          <w:szCs w:val="30"/>
        </w:rPr>
        <w:t>安全</w:t>
      </w:r>
      <w:r w:rsidR="00425394" w:rsidRPr="00127089">
        <w:rPr>
          <w:rFonts w:eastAsia="仿宋_GB2312" w:hint="eastAsia"/>
          <w:sz w:val="30"/>
          <w:szCs w:val="30"/>
        </w:rPr>
        <w:t>管理意识。建立交通建设工程质量</w:t>
      </w:r>
      <w:r w:rsidR="007A2D91" w:rsidRPr="00127089">
        <w:rPr>
          <w:rFonts w:eastAsia="仿宋_GB2312" w:hint="eastAsia"/>
          <w:sz w:val="30"/>
          <w:szCs w:val="30"/>
        </w:rPr>
        <w:t>安全</w:t>
      </w:r>
      <w:r w:rsidR="00C547A8" w:rsidRPr="00127089">
        <w:rPr>
          <w:rFonts w:eastAsia="仿宋_GB2312" w:hint="eastAsia"/>
          <w:sz w:val="30"/>
          <w:szCs w:val="30"/>
        </w:rPr>
        <w:t>报告</w:t>
      </w:r>
      <w:r w:rsidR="00425394" w:rsidRPr="00127089">
        <w:rPr>
          <w:rFonts w:eastAsia="仿宋_GB2312" w:hint="eastAsia"/>
          <w:sz w:val="30"/>
          <w:szCs w:val="30"/>
        </w:rPr>
        <w:t>制度，定期与不定期向各级主管领导汇报管辖范围内的工程质量</w:t>
      </w:r>
      <w:r w:rsidR="007A2D91" w:rsidRPr="00127089">
        <w:rPr>
          <w:rFonts w:eastAsia="仿宋_GB2312" w:hint="eastAsia"/>
          <w:sz w:val="30"/>
          <w:szCs w:val="30"/>
        </w:rPr>
        <w:t>安全</w:t>
      </w:r>
      <w:r w:rsidR="00425394" w:rsidRPr="00127089">
        <w:rPr>
          <w:rFonts w:eastAsia="仿宋_GB2312" w:hint="eastAsia"/>
          <w:sz w:val="30"/>
          <w:szCs w:val="30"/>
        </w:rPr>
        <w:t>情况，强化</w:t>
      </w:r>
      <w:r w:rsidR="00B707E6" w:rsidRPr="00127089">
        <w:rPr>
          <w:rFonts w:eastAsia="仿宋_GB2312" w:hint="eastAsia"/>
          <w:sz w:val="30"/>
          <w:szCs w:val="30"/>
        </w:rPr>
        <w:t>主管领导</w:t>
      </w:r>
      <w:r w:rsidR="00425394" w:rsidRPr="00127089">
        <w:rPr>
          <w:rFonts w:eastAsia="仿宋_GB2312" w:hint="eastAsia"/>
          <w:sz w:val="30"/>
          <w:szCs w:val="30"/>
        </w:rPr>
        <w:t>对工程项目质量</w:t>
      </w:r>
      <w:r w:rsidR="007A2D91" w:rsidRPr="00127089">
        <w:rPr>
          <w:rFonts w:eastAsia="仿宋_GB2312" w:hint="eastAsia"/>
          <w:sz w:val="30"/>
          <w:szCs w:val="30"/>
        </w:rPr>
        <w:t>安全</w:t>
      </w:r>
      <w:r w:rsidR="00425394" w:rsidRPr="00127089">
        <w:rPr>
          <w:rFonts w:eastAsia="仿宋_GB2312" w:hint="eastAsia"/>
          <w:sz w:val="30"/>
          <w:szCs w:val="30"/>
        </w:rPr>
        <w:t>的全过程管理。</w:t>
      </w:r>
    </w:p>
    <w:p w:rsidR="00FB1410" w:rsidRPr="00127089" w:rsidRDefault="00FB1410" w:rsidP="00FB1410">
      <w:pPr>
        <w:adjustRightInd w:val="0"/>
        <w:ind w:firstLine="562"/>
        <w:rPr>
          <w:rFonts w:eastAsia="仿宋_GB2312"/>
          <w:sz w:val="30"/>
          <w:szCs w:val="30"/>
        </w:rPr>
      </w:pPr>
      <w:r w:rsidRPr="00127089">
        <w:rPr>
          <w:rFonts w:ascii="楷体_GB2312" w:eastAsia="楷体_GB2312" w:hint="eastAsia"/>
          <w:b/>
          <w:sz w:val="30"/>
          <w:szCs w:val="30"/>
        </w:rPr>
        <w:t>2、细化落实各方</w:t>
      </w:r>
      <w:r w:rsidR="00A21B0A" w:rsidRPr="00127089">
        <w:rPr>
          <w:rFonts w:ascii="楷体_GB2312" w:eastAsia="楷体_GB2312" w:hint="eastAsia"/>
          <w:b/>
          <w:sz w:val="30"/>
          <w:szCs w:val="30"/>
        </w:rPr>
        <w:t>质量安全</w:t>
      </w:r>
      <w:r w:rsidRPr="00127089">
        <w:rPr>
          <w:rFonts w:ascii="楷体_GB2312" w:eastAsia="楷体_GB2312" w:hint="eastAsia"/>
          <w:b/>
          <w:sz w:val="30"/>
          <w:szCs w:val="30"/>
        </w:rPr>
        <w:t>管理责任。</w:t>
      </w:r>
      <w:r w:rsidR="00201F43" w:rsidRPr="00127089">
        <w:rPr>
          <w:rFonts w:eastAsia="仿宋_GB2312" w:hint="eastAsia"/>
          <w:sz w:val="30"/>
          <w:szCs w:val="30"/>
        </w:rPr>
        <w:t>进一步细化、强化交通建设工程各单位、各层级质量</w:t>
      </w:r>
      <w:r w:rsidR="007A2D91" w:rsidRPr="00127089">
        <w:rPr>
          <w:rFonts w:eastAsia="仿宋_GB2312" w:hint="eastAsia"/>
          <w:sz w:val="30"/>
          <w:szCs w:val="30"/>
        </w:rPr>
        <w:t>安全</w:t>
      </w:r>
      <w:r w:rsidR="00201F43" w:rsidRPr="00127089">
        <w:rPr>
          <w:rFonts w:eastAsia="仿宋_GB2312" w:hint="eastAsia"/>
          <w:sz w:val="30"/>
          <w:szCs w:val="30"/>
        </w:rPr>
        <w:t>监管责任，</w:t>
      </w:r>
      <w:r w:rsidR="00F80638" w:rsidRPr="00127089">
        <w:rPr>
          <w:rFonts w:eastAsia="仿宋_GB2312" w:hint="eastAsia"/>
          <w:sz w:val="30"/>
          <w:szCs w:val="30"/>
        </w:rPr>
        <w:t>制定清晰的权力责任清单，</w:t>
      </w:r>
      <w:r w:rsidR="00201F43" w:rsidRPr="00127089">
        <w:rPr>
          <w:rFonts w:eastAsia="仿宋_GB2312" w:hint="eastAsia"/>
          <w:sz w:val="30"/>
          <w:szCs w:val="30"/>
        </w:rPr>
        <w:t>全面落实“管行业必须管质量</w:t>
      </w:r>
      <w:r w:rsidR="007A2D91" w:rsidRPr="00127089">
        <w:rPr>
          <w:rFonts w:eastAsia="仿宋_GB2312" w:hint="eastAsia"/>
          <w:sz w:val="30"/>
          <w:szCs w:val="30"/>
        </w:rPr>
        <w:t>安全</w:t>
      </w:r>
      <w:r w:rsidR="00201F43" w:rsidRPr="00127089">
        <w:rPr>
          <w:rFonts w:eastAsia="仿宋_GB2312" w:hint="eastAsia"/>
          <w:sz w:val="30"/>
          <w:szCs w:val="30"/>
        </w:rPr>
        <w:t>”、“管工程必须管质量</w:t>
      </w:r>
      <w:r w:rsidR="007A2D91" w:rsidRPr="00127089">
        <w:rPr>
          <w:rFonts w:eastAsia="仿宋_GB2312" w:hint="eastAsia"/>
          <w:sz w:val="30"/>
          <w:szCs w:val="30"/>
        </w:rPr>
        <w:t>安全</w:t>
      </w:r>
      <w:r w:rsidR="00201F43" w:rsidRPr="00127089">
        <w:rPr>
          <w:rFonts w:eastAsia="仿宋_GB2312" w:hint="eastAsia"/>
          <w:sz w:val="30"/>
          <w:szCs w:val="30"/>
        </w:rPr>
        <w:t>”</w:t>
      </w:r>
      <w:r w:rsidR="00065C9F" w:rsidRPr="00127089">
        <w:rPr>
          <w:rFonts w:eastAsia="仿宋_GB2312" w:hint="eastAsia"/>
          <w:sz w:val="30"/>
          <w:szCs w:val="30"/>
        </w:rPr>
        <w:t>，构建形成政府领导、行业监管、参建单位各负其责的管理体系。</w:t>
      </w:r>
      <w:r w:rsidR="00D3200B" w:rsidRPr="00127089">
        <w:rPr>
          <w:rFonts w:eastAsia="仿宋_GB2312" w:hint="eastAsia"/>
          <w:sz w:val="30"/>
          <w:szCs w:val="30"/>
        </w:rPr>
        <w:t>严格</w:t>
      </w:r>
      <w:r w:rsidR="005D4B21" w:rsidRPr="00127089">
        <w:rPr>
          <w:rFonts w:eastAsia="仿宋_GB2312" w:hint="eastAsia"/>
          <w:sz w:val="30"/>
          <w:szCs w:val="30"/>
        </w:rPr>
        <w:t>落实</w:t>
      </w:r>
      <w:r w:rsidR="00201F43" w:rsidRPr="00127089">
        <w:rPr>
          <w:rFonts w:eastAsia="仿宋_GB2312" w:hint="eastAsia"/>
          <w:sz w:val="30"/>
          <w:szCs w:val="30"/>
        </w:rPr>
        <w:t>建设单位</w:t>
      </w:r>
      <w:r w:rsidR="00E4078B" w:rsidRPr="00127089">
        <w:rPr>
          <w:rFonts w:eastAsia="仿宋_GB2312" w:hint="eastAsia"/>
          <w:sz w:val="30"/>
          <w:szCs w:val="30"/>
        </w:rPr>
        <w:t>质量安全</w:t>
      </w:r>
      <w:r w:rsidR="00CD689D" w:rsidRPr="00127089">
        <w:rPr>
          <w:rFonts w:eastAsia="仿宋_GB2312" w:hint="eastAsia"/>
          <w:sz w:val="30"/>
          <w:szCs w:val="30"/>
        </w:rPr>
        <w:t>管理总</w:t>
      </w:r>
      <w:r w:rsidR="00722A90" w:rsidRPr="00127089">
        <w:rPr>
          <w:rFonts w:eastAsia="仿宋_GB2312" w:hint="eastAsia"/>
          <w:sz w:val="30"/>
          <w:szCs w:val="30"/>
        </w:rPr>
        <w:t>体责任</w:t>
      </w:r>
      <w:r w:rsidR="00E4078B" w:rsidRPr="00127089">
        <w:rPr>
          <w:rFonts w:eastAsia="仿宋_GB2312" w:hint="eastAsia"/>
          <w:sz w:val="30"/>
          <w:szCs w:val="30"/>
        </w:rPr>
        <w:t>；</w:t>
      </w:r>
      <w:r w:rsidR="00201F43" w:rsidRPr="00127089">
        <w:rPr>
          <w:rFonts w:eastAsia="仿宋_GB2312" w:hint="eastAsia"/>
          <w:sz w:val="30"/>
          <w:szCs w:val="30"/>
        </w:rPr>
        <w:t>勘查设计单位</w:t>
      </w:r>
      <w:r w:rsidR="00E4078B" w:rsidRPr="00127089">
        <w:rPr>
          <w:rFonts w:eastAsia="仿宋_GB2312" w:hint="eastAsia"/>
          <w:sz w:val="30"/>
          <w:szCs w:val="30"/>
        </w:rPr>
        <w:t>负</w:t>
      </w:r>
      <w:r w:rsidR="00201F43" w:rsidRPr="00127089">
        <w:rPr>
          <w:rFonts w:eastAsia="仿宋_GB2312" w:hint="eastAsia"/>
          <w:sz w:val="30"/>
          <w:szCs w:val="30"/>
        </w:rPr>
        <w:t>勘察设计质量</w:t>
      </w:r>
      <w:r w:rsidR="007A2D91" w:rsidRPr="00127089">
        <w:rPr>
          <w:rFonts w:eastAsia="仿宋_GB2312" w:hint="eastAsia"/>
          <w:sz w:val="30"/>
          <w:szCs w:val="30"/>
        </w:rPr>
        <w:t>安全</w:t>
      </w:r>
      <w:r w:rsidR="00CD689D" w:rsidRPr="00127089">
        <w:rPr>
          <w:rFonts w:eastAsia="仿宋_GB2312" w:hint="eastAsia"/>
          <w:sz w:val="30"/>
          <w:szCs w:val="30"/>
        </w:rPr>
        <w:t>主体</w:t>
      </w:r>
      <w:r w:rsidR="00201F43" w:rsidRPr="00127089">
        <w:rPr>
          <w:rFonts w:eastAsia="仿宋_GB2312" w:hint="eastAsia"/>
          <w:sz w:val="30"/>
          <w:szCs w:val="30"/>
        </w:rPr>
        <w:t>责任</w:t>
      </w:r>
      <w:r w:rsidR="00E4078B" w:rsidRPr="00127089">
        <w:rPr>
          <w:rFonts w:eastAsia="仿宋_GB2312" w:hint="eastAsia"/>
          <w:sz w:val="30"/>
          <w:szCs w:val="30"/>
        </w:rPr>
        <w:t>；</w:t>
      </w:r>
      <w:r w:rsidR="00201F43" w:rsidRPr="00127089">
        <w:rPr>
          <w:rFonts w:eastAsia="仿宋_GB2312" w:hint="eastAsia"/>
          <w:sz w:val="30"/>
          <w:szCs w:val="30"/>
        </w:rPr>
        <w:t>施工单位</w:t>
      </w:r>
      <w:r w:rsidR="00E4078B" w:rsidRPr="00127089">
        <w:rPr>
          <w:rFonts w:eastAsia="仿宋_GB2312" w:hint="eastAsia"/>
          <w:sz w:val="30"/>
          <w:szCs w:val="30"/>
        </w:rPr>
        <w:t>负</w:t>
      </w:r>
      <w:r w:rsidR="00CD689D" w:rsidRPr="00127089">
        <w:rPr>
          <w:rFonts w:eastAsia="仿宋_GB2312" w:hint="eastAsia"/>
          <w:sz w:val="30"/>
          <w:szCs w:val="30"/>
        </w:rPr>
        <w:t>施工</w:t>
      </w:r>
      <w:r w:rsidR="00201F43" w:rsidRPr="00127089">
        <w:rPr>
          <w:rFonts w:eastAsia="仿宋_GB2312" w:hint="eastAsia"/>
          <w:sz w:val="30"/>
          <w:szCs w:val="30"/>
        </w:rPr>
        <w:t>质量</w:t>
      </w:r>
      <w:r w:rsidR="007A2D91" w:rsidRPr="00127089">
        <w:rPr>
          <w:rFonts w:eastAsia="仿宋_GB2312" w:hint="eastAsia"/>
          <w:sz w:val="30"/>
          <w:szCs w:val="30"/>
        </w:rPr>
        <w:t>安全</w:t>
      </w:r>
      <w:r w:rsidR="00201F43" w:rsidRPr="00127089">
        <w:rPr>
          <w:rFonts w:eastAsia="仿宋_GB2312" w:hint="eastAsia"/>
          <w:sz w:val="30"/>
          <w:szCs w:val="30"/>
        </w:rPr>
        <w:t>主体责任</w:t>
      </w:r>
      <w:r w:rsidR="00E4078B" w:rsidRPr="00127089">
        <w:rPr>
          <w:rFonts w:eastAsia="仿宋_GB2312" w:hint="eastAsia"/>
          <w:sz w:val="30"/>
          <w:szCs w:val="30"/>
        </w:rPr>
        <w:t>；</w:t>
      </w:r>
      <w:r w:rsidR="00201F43" w:rsidRPr="00127089">
        <w:rPr>
          <w:rFonts w:eastAsia="仿宋_GB2312" w:hint="eastAsia"/>
          <w:sz w:val="30"/>
          <w:szCs w:val="30"/>
        </w:rPr>
        <w:t>监理单位</w:t>
      </w:r>
      <w:r w:rsidR="00E4078B" w:rsidRPr="00127089">
        <w:rPr>
          <w:rFonts w:eastAsia="仿宋_GB2312" w:hint="eastAsia"/>
          <w:sz w:val="30"/>
          <w:szCs w:val="30"/>
        </w:rPr>
        <w:t>负质量安全</w:t>
      </w:r>
      <w:r w:rsidR="00201F43" w:rsidRPr="00127089">
        <w:rPr>
          <w:rFonts w:eastAsia="仿宋_GB2312" w:hint="eastAsia"/>
          <w:sz w:val="30"/>
          <w:szCs w:val="30"/>
        </w:rPr>
        <w:t>监理责任</w:t>
      </w:r>
      <w:r w:rsidR="00E4078B" w:rsidRPr="00127089">
        <w:rPr>
          <w:rFonts w:eastAsia="仿宋_GB2312" w:hint="eastAsia"/>
          <w:sz w:val="30"/>
          <w:szCs w:val="30"/>
        </w:rPr>
        <w:t>；</w:t>
      </w:r>
      <w:r w:rsidR="00201F43" w:rsidRPr="00127089">
        <w:rPr>
          <w:rFonts w:eastAsia="仿宋_GB2312" w:hint="eastAsia"/>
          <w:sz w:val="30"/>
          <w:szCs w:val="30"/>
        </w:rPr>
        <w:t>试验检测单位对检测数据真实</w:t>
      </w:r>
      <w:r w:rsidR="00E4078B" w:rsidRPr="00127089">
        <w:rPr>
          <w:rFonts w:eastAsia="仿宋_GB2312" w:hint="eastAsia"/>
          <w:sz w:val="30"/>
          <w:szCs w:val="30"/>
        </w:rPr>
        <w:t>性</w:t>
      </w:r>
      <w:r w:rsidR="00201F43" w:rsidRPr="00127089">
        <w:rPr>
          <w:rFonts w:eastAsia="仿宋_GB2312" w:hint="eastAsia"/>
          <w:sz w:val="30"/>
          <w:szCs w:val="30"/>
        </w:rPr>
        <w:t>、准确性负责</w:t>
      </w:r>
      <w:r w:rsidR="002D687D" w:rsidRPr="00127089">
        <w:rPr>
          <w:rFonts w:eastAsia="仿宋_GB2312" w:hint="eastAsia"/>
          <w:sz w:val="30"/>
          <w:szCs w:val="30"/>
        </w:rPr>
        <w:t>。对自管、代建、设计施工总承包、项目专业化管理等新模式，明确</w:t>
      </w:r>
      <w:r w:rsidR="00B26DF6" w:rsidRPr="00127089">
        <w:rPr>
          <w:rFonts w:eastAsia="仿宋_GB2312" w:hint="eastAsia"/>
          <w:sz w:val="30"/>
          <w:szCs w:val="30"/>
        </w:rPr>
        <w:t>落实</w:t>
      </w:r>
      <w:r w:rsidR="002D687D" w:rsidRPr="00127089">
        <w:rPr>
          <w:rFonts w:eastAsia="仿宋_GB2312" w:hint="eastAsia"/>
          <w:sz w:val="30"/>
          <w:szCs w:val="30"/>
        </w:rPr>
        <w:t>各参建单位的</w:t>
      </w:r>
      <w:r w:rsidR="00E4078B" w:rsidRPr="00127089">
        <w:rPr>
          <w:rFonts w:eastAsia="仿宋_GB2312" w:hint="eastAsia"/>
          <w:sz w:val="30"/>
          <w:szCs w:val="30"/>
        </w:rPr>
        <w:t>质量安全</w:t>
      </w:r>
      <w:r w:rsidR="002D687D" w:rsidRPr="00127089">
        <w:rPr>
          <w:rFonts w:eastAsia="仿宋_GB2312" w:hint="eastAsia"/>
          <w:sz w:val="30"/>
          <w:szCs w:val="30"/>
        </w:rPr>
        <w:t>责任</w:t>
      </w:r>
      <w:r w:rsidR="00201F43" w:rsidRPr="00127089">
        <w:rPr>
          <w:rFonts w:eastAsia="仿宋_GB2312" w:hint="eastAsia"/>
          <w:sz w:val="30"/>
          <w:szCs w:val="30"/>
        </w:rPr>
        <w:t>。</w:t>
      </w:r>
      <w:r w:rsidR="00033667" w:rsidRPr="00127089">
        <w:rPr>
          <w:rFonts w:eastAsia="仿宋_GB2312" w:hint="eastAsia"/>
          <w:sz w:val="30"/>
          <w:szCs w:val="30"/>
        </w:rPr>
        <w:t>探索工程质量责任保险制度。</w:t>
      </w:r>
    </w:p>
    <w:p w:rsidR="00283B0F" w:rsidRPr="00127089" w:rsidRDefault="00FB1410" w:rsidP="00FB1410">
      <w:pPr>
        <w:adjustRightInd w:val="0"/>
        <w:ind w:firstLine="562"/>
        <w:rPr>
          <w:rFonts w:eastAsia="仿宋_GB2312"/>
          <w:sz w:val="30"/>
          <w:szCs w:val="30"/>
        </w:rPr>
      </w:pPr>
      <w:r w:rsidRPr="00127089">
        <w:rPr>
          <w:rFonts w:ascii="楷体_GB2312" w:eastAsia="楷体_GB2312" w:hint="eastAsia"/>
          <w:b/>
          <w:sz w:val="30"/>
          <w:szCs w:val="30"/>
        </w:rPr>
        <w:t>3、厘清各级</w:t>
      </w:r>
      <w:r w:rsidR="0046236D" w:rsidRPr="00127089">
        <w:rPr>
          <w:rFonts w:ascii="楷体_GB2312" w:eastAsia="楷体_GB2312" w:hint="eastAsia"/>
          <w:b/>
          <w:sz w:val="30"/>
          <w:szCs w:val="30"/>
        </w:rPr>
        <w:t>交通</w:t>
      </w:r>
      <w:r w:rsidRPr="00127089">
        <w:rPr>
          <w:rFonts w:ascii="楷体_GB2312" w:eastAsia="楷体_GB2312" w:hint="eastAsia"/>
          <w:b/>
          <w:sz w:val="30"/>
          <w:szCs w:val="30"/>
        </w:rPr>
        <w:t>部门职责分工。</w:t>
      </w:r>
      <w:r w:rsidR="008C3E30" w:rsidRPr="00127089">
        <w:rPr>
          <w:rFonts w:eastAsia="仿宋_GB2312" w:hint="eastAsia"/>
          <w:sz w:val="30"/>
          <w:szCs w:val="30"/>
        </w:rPr>
        <w:t>依据财权事权改革精神，</w:t>
      </w:r>
      <w:r w:rsidR="00D3200B" w:rsidRPr="00127089">
        <w:rPr>
          <w:rFonts w:eastAsia="仿宋_GB2312" w:hint="eastAsia"/>
          <w:sz w:val="30"/>
          <w:szCs w:val="30"/>
        </w:rPr>
        <w:t>进一步明晰省、市、县各级交通运输主管部门的质量</w:t>
      </w:r>
      <w:r w:rsidR="007A2D91" w:rsidRPr="00127089">
        <w:rPr>
          <w:rFonts w:eastAsia="仿宋_GB2312" w:hint="eastAsia"/>
          <w:sz w:val="30"/>
          <w:szCs w:val="30"/>
        </w:rPr>
        <w:t>安全</w:t>
      </w:r>
      <w:r w:rsidR="008C3E30" w:rsidRPr="00127089">
        <w:rPr>
          <w:rFonts w:eastAsia="仿宋_GB2312" w:hint="eastAsia"/>
          <w:sz w:val="30"/>
          <w:szCs w:val="30"/>
        </w:rPr>
        <w:t>管理</w:t>
      </w:r>
      <w:r w:rsidR="00D3200B" w:rsidRPr="00127089">
        <w:rPr>
          <w:rFonts w:eastAsia="仿宋_GB2312" w:hint="eastAsia"/>
          <w:sz w:val="30"/>
          <w:szCs w:val="30"/>
        </w:rPr>
        <w:t>责任，</w:t>
      </w:r>
      <w:r w:rsidR="00065C9F" w:rsidRPr="00127089">
        <w:rPr>
          <w:rFonts w:eastAsia="仿宋_GB2312" w:hint="eastAsia"/>
          <w:sz w:val="30"/>
          <w:szCs w:val="30"/>
        </w:rPr>
        <w:t>建</w:t>
      </w:r>
      <w:r w:rsidR="00065C9F" w:rsidRPr="00127089">
        <w:rPr>
          <w:rFonts w:eastAsia="仿宋_GB2312" w:hint="eastAsia"/>
          <w:sz w:val="30"/>
          <w:szCs w:val="30"/>
        </w:rPr>
        <w:lastRenderedPageBreak/>
        <w:t>立</w:t>
      </w:r>
      <w:r w:rsidR="002E3CDB" w:rsidRPr="00127089">
        <w:rPr>
          <w:rFonts w:eastAsia="仿宋_GB2312" w:hint="eastAsia"/>
          <w:sz w:val="30"/>
          <w:szCs w:val="30"/>
        </w:rPr>
        <w:t>健全覆盖交通建设全过程的</w:t>
      </w:r>
      <w:r w:rsidR="00065C9F" w:rsidRPr="00127089">
        <w:rPr>
          <w:rFonts w:eastAsia="仿宋_GB2312" w:hint="eastAsia"/>
          <w:sz w:val="30"/>
          <w:szCs w:val="30"/>
        </w:rPr>
        <w:t>质量</w:t>
      </w:r>
      <w:r w:rsidR="007A2D91" w:rsidRPr="00127089">
        <w:rPr>
          <w:rFonts w:eastAsia="仿宋_GB2312" w:hint="eastAsia"/>
          <w:sz w:val="30"/>
          <w:szCs w:val="30"/>
        </w:rPr>
        <w:t>安全</w:t>
      </w:r>
      <w:r w:rsidR="00065C9F" w:rsidRPr="00127089">
        <w:rPr>
          <w:rFonts w:eastAsia="仿宋_GB2312" w:hint="eastAsia"/>
          <w:sz w:val="30"/>
          <w:szCs w:val="30"/>
        </w:rPr>
        <w:t>管理体系，</w:t>
      </w:r>
      <w:r w:rsidR="00D3200B" w:rsidRPr="00127089">
        <w:rPr>
          <w:rFonts w:eastAsia="仿宋_GB2312" w:hint="eastAsia"/>
          <w:sz w:val="30"/>
          <w:szCs w:val="30"/>
        </w:rPr>
        <w:t>明确各层级</w:t>
      </w:r>
      <w:r w:rsidR="002E3CDB" w:rsidRPr="00127089">
        <w:rPr>
          <w:rFonts w:eastAsia="仿宋_GB2312" w:hint="eastAsia"/>
          <w:sz w:val="30"/>
          <w:szCs w:val="30"/>
        </w:rPr>
        <w:t>、各环节、各部门</w:t>
      </w:r>
      <w:r w:rsidR="00D3200B" w:rsidRPr="00127089">
        <w:rPr>
          <w:rFonts w:eastAsia="仿宋_GB2312" w:hint="eastAsia"/>
          <w:sz w:val="30"/>
          <w:szCs w:val="30"/>
        </w:rPr>
        <w:t>的质量</w:t>
      </w:r>
      <w:r w:rsidR="007A2D91" w:rsidRPr="00127089">
        <w:rPr>
          <w:rFonts w:eastAsia="仿宋_GB2312" w:hint="eastAsia"/>
          <w:sz w:val="30"/>
          <w:szCs w:val="30"/>
        </w:rPr>
        <w:t>安全</w:t>
      </w:r>
      <w:r w:rsidR="00D3200B" w:rsidRPr="00127089">
        <w:rPr>
          <w:rFonts w:eastAsia="仿宋_GB2312" w:hint="eastAsia"/>
          <w:sz w:val="30"/>
          <w:szCs w:val="30"/>
        </w:rPr>
        <w:t>责任</w:t>
      </w:r>
      <w:r w:rsidR="00065C9F" w:rsidRPr="00127089">
        <w:rPr>
          <w:rFonts w:eastAsia="仿宋_GB2312" w:hint="eastAsia"/>
          <w:sz w:val="30"/>
          <w:szCs w:val="30"/>
        </w:rPr>
        <w:t>。</w:t>
      </w:r>
      <w:r w:rsidR="00B32719" w:rsidRPr="00127089">
        <w:rPr>
          <w:rFonts w:eastAsia="仿宋_GB2312" w:hint="eastAsia"/>
          <w:sz w:val="30"/>
          <w:szCs w:val="30"/>
        </w:rPr>
        <w:t>依据</w:t>
      </w:r>
      <w:r w:rsidR="00283B0F" w:rsidRPr="00127089">
        <w:rPr>
          <w:rFonts w:eastAsia="仿宋_GB2312" w:hint="eastAsia"/>
          <w:sz w:val="30"/>
          <w:szCs w:val="30"/>
        </w:rPr>
        <w:t>交通运输财权事权改革方案，</w:t>
      </w:r>
      <w:r w:rsidR="00E4078B" w:rsidRPr="00127089">
        <w:rPr>
          <w:rFonts w:eastAsia="仿宋_GB2312" w:hint="eastAsia"/>
          <w:sz w:val="30"/>
          <w:szCs w:val="30"/>
        </w:rPr>
        <w:t>研究</w:t>
      </w:r>
      <w:r w:rsidR="00283B0F" w:rsidRPr="00127089">
        <w:rPr>
          <w:rFonts w:eastAsia="仿宋_GB2312" w:hint="eastAsia"/>
          <w:sz w:val="30"/>
          <w:szCs w:val="30"/>
        </w:rPr>
        <w:t>出台财权与事权相统一的</w:t>
      </w:r>
      <w:r w:rsidR="00065C9F" w:rsidRPr="00127089">
        <w:rPr>
          <w:rFonts w:eastAsia="仿宋_GB2312" w:hint="eastAsia"/>
          <w:sz w:val="30"/>
          <w:szCs w:val="30"/>
        </w:rPr>
        <w:t>省</w:t>
      </w:r>
      <w:r w:rsidR="00283B0F" w:rsidRPr="00127089">
        <w:rPr>
          <w:rFonts w:eastAsia="仿宋_GB2312" w:hint="eastAsia"/>
          <w:sz w:val="30"/>
          <w:szCs w:val="30"/>
        </w:rPr>
        <w:t>、市、县三</w:t>
      </w:r>
      <w:r w:rsidR="00065C9F" w:rsidRPr="00127089">
        <w:rPr>
          <w:rFonts w:eastAsia="仿宋_GB2312" w:hint="eastAsia"/>
          <w:sz w:val="30"/>
          <w:szCs w:val="30"/>
        </w:rPr>
        <w:t>级交通运输主管部门</w:t>
      </w:r>
      <w:r w:rsidR="00283B0F" w:rsidRPr="00127089">
        <w:rPr>
          <w:rFonts w:eastAsia="仿宋_GB2312" w:hint="eastAsia"/>
          <w:sz w:val="30"/>
          <w:szCs w:val="30"/>
        </w:rPr>
        <w:t>工程质量</w:t>
      </w:r>
      <w:r w:rsidR="007A2D91" w:rsidRPr="00127089">
        <w:rPr>
          <w:rFonts w:eastAsia="仿宋_GB2312" w:hint="eastAsia"/>
          <w:sz w:val="30"/>
          <w:szCs w:val="30"/>
        </w:rPr>
        <w:t>安全</w:t>
      </w:r>
      <w:r w:rsidR="00283B0F" w:rsidRPr="00127089">
        <w:rPr>
          <w:rFonts w:eastAsia="仿宋_GB2312" w:hint="eastAsia"/>
          <w:sz w:val="30"/>
          <w:szCs w:val="30"/>
        </w:rPr>
        <w:t>管理</w:t>
      </w:r>
      <w:r w:rsidR="00E4078B" w:rsidRPr="00127089">
        <w:rPr>
          <w:rFonts w:eastAsia="仿宋_GB2312" w:hint="eastAsia"/>
          <w:sz w:val="30"/>
          <w:szCs w:val="30"/>
        </w:rPr>
        <w:t>职责</w:t>
      </w:r>
      <w:r w:rsidR="00283B0F" w:rsidRPr="00127089">
        <w:rPr>
          <w:rFonts w:eastAsia="仿宋_GB2312" w:hint="eastAsia"/>
          <w:sz w:val="30"/>
          <w:szCs w:val="30"/>
        </w:rPr>
        <w:t>分工</w:t>
      </w:r>
      <w:r w:rsidR="005919B4" w:rsidRPr="00127089">
        <w:rPr>
          <w:rFonts w:eastAsia="仿宋_GB2312" w:hint="eastAsia"/>
          <w:sz w:val="30"/>
          <w:szCs w:val="30"/>
        </w:rPr>
        <w:t>，</w:t>
      </w:r>
      <w:r w:rsidR="00E4078B" w:rsidRPr="00127089">
        <w:rPr>
          <w:rFonts w:eastAsia="仿宋_GB2312" w:hint="eastAsia"/>
          <w:sz w:val="30"/>
          <w:szCs w:val="30"/>
        </w:rPr>
        <w:t>完善</w:t>
      </w:r>
      <w:r w:rsidR="001A3DBF" w:rsidRPr="00127089">
        <w:rPr>
          <w:rFonts w:eastAsia="仿宋_GB2312" w:hint="eastAsia"/>
          <w:sz w:val="30"/>
          <w:szCs w:val="30"/>
        </w:rPr>
        <w:t>各级交通运输主管部门工程质量</w:t>
      </w:r>
      <w:r w:rsidR="007A2D91" w:rsidRPr="00127089">
        <w:rPr>
          <w:rFonts w:eastAsia="仿宋_GB2312" w:hint="eastAsia"/>
          <w:sz w:val="30"/>
          <w:szCs w:val="30"/>
        </w:rPr>
        <w:t>安全</w:t>
      </w:r>
      <w:r w:rsidR="001A3DBF" w:rsidRPr="00127089">
        <w:rPr>
          <w:rFonts w:eastAsia="仿宋_GB2312" w:hint="eastAsia"/>
          <w:sz w:val="30"/>
          <w:szCs w:val="30"/>
        </w:rPr>
        <w:t>管理</w:t>
      </w:r>
      <w:r w:rsidR="00722A90" w:rsidRPr="00127089">
        <w:rPr>
          <w:rFonts w:eastAsia="仿宋_GB2312" w:hint="eastAsia"/>
          <w:sz w:val="30"/>
          <w:szCs w:val="30"/>
        </w:rPr>
        <w:t>责任</w:t>
      </w:r>
      <w:r w:rsidR="001A3DBF" w:rsidRPr="00127089">
        <w:rPr>
          <w:rFonts w:eastAsia="仿宋_GB2312" w:hint="eastAsia"/>
          <w:sz w:val="30"/>
          <w:szCs w:val="30"/>
        </w:rPr>
        <w:t>体系</w:t>
      </w:r>
      <w:r w:rsidR="00283B0F" w:rsidRPr="00127089">
        <w:rPr>
          <w:rFonts w:eastAsia="仿宋_GB2312" w:hint="eastAsia"/>
          <w:sz w:val="30"/>
          <w:szCs w:val="30"/>
        </w:rPr>
        <w:t>。</w:t>
      </w:r>
      <w:r w:rsidR="006C2CB1" w:rsidRPr="00127089">
        <w:rPr>
          <w:rFonts w:eastAsia="仿宋_GB2312" w:hint="eastAsia"/>
          <w:sz w:val="30"/>
          <w:szCs w:val="30"/>
        </w:rPr>
        <w:t>进一步厘清省、市、县三级质监机构事权、责权、财权，重点明确交通质监机构在公路水运工程质量安全监管职责范围与边界，为全面、准确履行政府监管职责奠定基础和保障。</w:t>
      </w:r>
    </w:p>
    <w:p w:rsidR="00FA044A" w:rsidRPr="00127089" w:rsidRDefault="00FB1410" w:rsidP="00FB1410">
      <w:pPr>
        <w:adjustRightInd w:val="0"/>
        <w:ind w:firstLine="562"/>
        <w:rPr>
          <w:rFonts w:eastAsia="仿宋_GB2312"/>
          <w:sz w:val="30"/>
          <w:szCs w:val="30"/>
        </w:rPr>
      </w:pPr>
      <w:r w:rsidRPr="00127089">
        <w:rPr>
          <w:rFonts w:ascii="楷体_GB2312" w:eastAsia="楷体_GB2312" w:hint="eastAsia"/>
          <w:b/>
          <w:sz w:val="30"/>
          <w:szCs w:val="30"/>
        </w:rPr>
        <w:t>4、科学界定行业部门管理职责</w:t>
      </w:r>
      <w:r w:rsidR="00474DE5" w:rsidRPr="00127089">
        <w:rPr>
          <w:rFonts w:ascii="楷体_GB2312" w:eastAsia="楷体_GB2312" w:hint="eastAsia"/>
          <w:b/>
          <w:sz w:val="30"/>
          <w:szCs w:val="30"/>
        </w:rPr>
        <w:t>。</w:t>
      </w:r>
      <w:r w:rsidR="00065C9F" w:rsidRPr="00127089">
        <w:rPr>
          <w:rFonts w:eastAsia="仿宋_GB2312" w:hint="eastAsia"/>
          <w:sz w:val="30"/>
          <w:szCs w:val="30"/>
        </w:rPr>
        <w:t>进一步明确交通建设工程项目各行业部门的质量</w:t>
      </w:r>
      <w:r w:rsidR="007A2D91" w:rsidRPr="00127089">
        <w:rPr>
          <w:rFonts w:eastAsia="仿宋_GB2312" w:hint="eastAsia"/>
          <w:sz w:val="30"/>
          <w:szCs w:val="30"/>
        </w:rPr>
        <w:t>安全</w:t>
      </w:r>
      <w:r w:rsidR="00065C9F" w:rsidRPr="00127089">
        <w:rPr>
          <w:rFonts w:eastAsia="仿宋_GB2312" w:hint="eastAsia"/>
          <w:sz w:val="30"/>
          <w:szCs w:val="30"/>
        </w:rPr>
        <w:t>管理职责，</w:t>
      </w:r>
      <w:r w:rsidR="00D3200B" w:rsidRPr="00127089">
        <w:rPr>
          <w:rFonts w:eastAsia="仿宋_GB2312" w:hint="eastAsia"/>
          <w:sz w:val="30"/>
          <w:szCs w:val="30"/>
        </w:rPr>
        <w:t>科学界定公路、</w:t>
      </w:r>
      <w:r w:rsidR="008C3E30" w:rsidRPr="00127089">
        <w:rPr>
          <w:rFonts w:eastAsia="仿宋_GB2312" w:hint="eastAsia"/>
          <w:sz w:val="30"/>
          <w:szCs w:val="30"/>
        </w:rPr>
        <w:t>航道</w:t>
      </w:r>
      <w:r w:rsidR="00D3200B" w:rsidRPr="00127089">
        <w:rPr>
          <w:rFonts w:eastAsia="仿宋_GB2312" w:hint="eastAsia"/>
          <w:sz w:val="30"/>
          <w:szCs w:val="30"/>
        </w:rPr>
        <w:t>、港口、质监等各行业管理部门的质量</w:t>
      </w:r>
      <w:r w:rsidR="007A2D91" w:rsidRPr="00127089">
        <w:rPr>
          <w:rFonts w:eastAsia="仿宋_GB2312" w:hint="eastAsia"/>
          <w:sz w:val="30"/>
          <w:szCs w:val="30"/>
        </w:rPr>
        <w:t>安全</w:t>
      </w:r>
      <w:r w:rsidR="00D3200B" w:rsidRPr="00127089">
        <w:rPr>
          <w:rFonts w:eastAsia="仿宋_GB2312" w:hint="eastAsia"/>
          <w:sz w:val="30"/>
          <w:szCs w:val="30"/>
        </w:rPr>
        <w:t>监管</w:t>
      </w:r>
      <w:r w:rsidR="00065C9F" w:rsidRPr="00127089">
        <w:rPr>
          <w:rFonts w:eastAsia="仿宋_GB2312" w:hint="eastAsia"/>
          <w:sz w:val="30"/>
          <w:szCs w:val="30"/>
        </w:rPr>
        <w:t>边界</w:t>
      </w:r>
      <w:r w:rsidR="00D3200B" w:rsidRPr="00127089">
        <w:rPr>
          <w:rFonts w:eastAsia="仿宋_GB2312" w:hint="eastAsia"/>
          <w:sz w:val="30"/>
          <w:szCs w:val="30"/>
        </w:rPr>
        <w:t>，形成交通</w:t>
      </w:r>
      <w:r w:rsidR="00E4078B" w:rsidRPr="00127089">
        <w:rPr>
          <w:rFonts w:eastAsia="仿宋_GB2312" w:hint="eastAsia"/>
          <w:sz w:val="30"/>
          <w:szCs w:val="30"/>
        </w:rPr>
        <w:t>运输</w:t>
      </w:r>
      <w:r w:rsidR="00D3200B" w:rsidRPr="00127089">
        <w:rPr>
          <w:rFonts w:eastAsia="仿宋_GB2312" w:hint="eastAsia"/>
          <w:sz w:val="30"/>
          <w:szCs w:val="30"/>
        </w:rPr>
        <w:t>系统内质量</w:t>
      </w:r>
      <w:r w:rsidR="007A2D91" w:rsidRPr="00127089">
        <w:rPr>
          <w:rFonts w:eastAsia="仿宋_GB2312" w:hint="eastAsia"/>
          <w:sz w:val="30"/>
          <w:szCs w:val="30"/>
        </w:rPr>
        <w:t>安全</w:t>
      </w:r>
      <w:r w:rsidR="00D3200B" w:rsidRPr="00127089">
        <w:rPr>
          <w:rFonts w:eastAsia="仿宋_GB2312" w:hint="eastAsia"/>
          <w:sz w:val="30"/>
          <w:szCs w:val="30"/>
        </w:rPr>
        <w:t>监督管理合力。</w:t>
      </w:r>
    </w:p>
    <w:p w:rsidR="001D56DC" w:rsidRPr="00127089" w:rsidRDefault="004558C3" w:rsidP="00C85938">
      <w:pPr>
        <w:pStyle w:val="2"/>
        <w:spacing w:before="0" w:after="0" w:line="360" w:lineRule="auto"/>
        <w:ind w:firstLineChars="200" w:firstLine="600"/>
        <w:rPr>
          <w:rFonts w:ascii="Times New Roman" w:eastAsia="楷体_GB2312" w:hAnsi="Times New Roman"/>
          <w:sz w:val="30"/>
          <w:szCs w:val="30"/>
        </w:rPr>
      </w:pPr>
      <w:bookmarkStart w:id="18" w:name="_Toc467011197"/>
      <w:r w:rsidRPr="00127089">
        <w:rPr>
          <w:rFonts w:ascii="Times New Roman" w:eastAsia="楷体_GB2312" w:hAnsi="Times New Roman" w:hint="eastAsia"/>
          <w:sz w:val="30"/>
          <w:szCs w:val="30"/>
        </w:rPr>
        <w:t>（</w:t>
      </w:r>
      <w:r w:rsidR="005D6D09" w:rsidRPr="00127089">
        <w:rPr>
          <w:rFonts w:ascii="Times New Roman" w:eastAsia="楷体_GB2312" w:hAnsi="Times New Roman" w:hint="eastAsia"/>
          <w:sz w:val="30"/>
          <w:szCs w:val="30"/>
        </w:rPr>
        <w:t>二</w:t>
      </w:r>
      <w:r w:rsidRPr="00127089">
        <w:rPr>
          <w:rFonts w:ascii="Times New Roman" w:eastAsia="楷体_GB2312" w:hAnsi="Times New Roman" w:hint="eastAsia"/>
          <w:sz w:val="30"/>
          <w:szCs w:val="30"/>
        </w:rPr>
        <w:t>）</w:t>
      </w:r>
      <w:r w:rsidR="003846CC" w:rsidRPr="00127089">
        <w:rPr>
          <w:rFonts w:ascii="Times New Roman" w:eastAsia="楷体_GB2312" w:hAnsi="Times New Roman" w:hint="eastAsia"/>
          <w:sz w:val="30"/>
          <w:szCs w:val="30"/>
        </w:rPr>
        <w:t>健全</w:t>
      </w:r>
      <w:r w:rsidR="00E4078B" w:rsidRPr="00127089">
        <w:rPr>
          <w:rFonts w:ascii="Times New Roman" w:eastAsia="楷体_GB2312" w:hAnsi="Times New Roman" w:hint="eastAsia"/>
          <w:sz w:val="30"/>
          <w:szCs w:val="30"/>
        </w:rPr>
        <w:t>质量安全</w:t>
      </w:r>
      <w:r w:rsidR="001D56DC" w:rsidRPr="00127089">
        <w:rPr>
          <w:rFonts w:ascii="Times New Roman" w:eastAsia="楷体_GB2312" w:hAnsi="Times New Roman" w:hint="eastAsia"/>
          <w:sz w:val="30"/>
          <w:szCs w:val="30"/>
        </w:rPr>
        <w:t>标准体系</w:t>
      </w:r>
      <w:bookmarkEnd w:id="18"/>
    </w:p>
    <w:p w:rsidR="00FB1410" w:rsidRPr="00127089" w:rsidRDefault="00FB1410" w:rsidP="00FB1410">
      <w:pPr>
        <w:adjustRightInd w:val="0"/>
        <w:ind w:firstLine="560"/>
        <w:rPr>
          <w:rFonts w:eastAsia="仿宋_GB2312"/>
          <w:sz w:val="30"/>
          <w:szCs w:val="30"/>
        </w:rPr>
      </w:pPr>
      <w:r w:rsidRPr="00127089">
        <w:rPr>
          <w:rFonts w:eastAsia="仿宋_GB2312" w:hint="eastAsia"/>
          <w:sz w:val="30"/>
          <w:szCs w:val="30"/>
        </w:rPr>
        <w:t>深入贯彻落实依法治国、依法治省和法治政府建设的精神，积极推进标准化管理，加强交通工程质量</w:t>
      </w:r>
      <w:r w:rsidR="007A2D91" w:rsidRPr="00127089">
        <w:rPr>
          <w:rFonts w:eastAsia="仿宋_GB2312" w:hint="eastAsia"/>
          <w:sz w:val="30"/>
          <w:szCs w:val="30"/>
        </w:rPr>
        <w:t>安全</w:t>
      </w:r>
      <w:r w:rsidRPr="00127089">
        <w:rPr>
          <w:rFonts w:eastAsia="仿宋_GB2312" w:hint="eastAsia"/>
          <w:sz w:val="30"/>
          <w:szCs w:val="30"/>
        </w:rPr>
        <w:t>事中事后监管。</w:t>
      </w:r>
    </w:p>
    <w:p w:rsidR="00525362" w:rsidRPr="00127089" w:rsidRDefault="00525362" w:rsidP="00525362">
      <w:pPr>
        <w:adjustRightInd w:val="0"/>
        <w:ind w:firstLine="562"/>
        <w:rPr>
          <w:rFonts w:ascii="楷体_GB2312" w:eastAsia="楷体_GB2312"/>
          <w:b/>
          <w:sz w:val="30"/>
          <w:szCs w:val="30"/>
        </w:rPr>
      </w:pPr>
      <w:r w:rsidRPr="00127089">
        <w:rPr>
          <w:rFonts w:ascii="楷体_GB2312" w:eastAsia="楷体_GB2312" w:hint="eastAsia"/>
          <w:b/>
          <w:sz w:val="30"/>
          <w:szCs w:val="30"/>
        </w:rPr>
        <w:t>1、</w:t>
      </w:r>
      <w:r w:rsidR="00643B68" w:rsidRPr="00127089">
        <w:rPr>
          <w:rFonts w:ascii="楷体_GB2312" w:eastAsia="楷体_GB2312" w:hint="eastAsia"/>
          <w:b/>
          <w:sz w:val="30"/>
          <w:szCs w:val="30"/>
        </w:rPr>
        <w:t>建立工程</w:t>
      </w:r>
      <w:r w:rsidR="00A21B0A" w:rsidRPr="00127089">
        <w:rPr>
          <w:rFonts w:ascii="楷体_GB2312" w:eastAsia="楷体_GB2312" w:hint="eastAsia"/>
          <w:b/>
          <w:sz w:val="30"/>
          <w:szCs w:val="30"/>
        </w:rPr>
        <w:t>质量安全</w:t>
      </w:r>
      <w:r w:rsidR="00643B68" w:rsidRPr="00127089">
        <w:rPr>
          <w:rFonts w:ascii="楷体_GB2312" w:eastAsia="楷体_GB2312" w:hint="eastAsia"/>
          <w:b/>
          <w:sz w:val="30"/>
          <w:szCs w:val="30"/>
        </w:rPr>
        <w:t>标准化管理体系。</w:t>
      </w:r>
      <w:r w:rsidR="00B14834" w:rsidRPr="00127089">
        <w:rPr>
          <w:rFonts w:eastAsia="仿宋_GB2312" w:hint="eastAsia"/>
          <w:sz w:val="30"/>
          <w:szCs w:val="30"/>
        </w:rPr>
        <w:t>贯彻落实</w:t>
      </w:r>
      <w:r w:rsidR="003432DF" w:rsidRPr="00127089">
        <w:rPr>
          <w:rFonts w:eastAsia="仿宋_GB2312" w:hint="eastAsia"/>
          <w:sz w:val="30"/>
          <w:szCs w:val="30"/>
        </w:rPr>
        <w:t>交通运输部标准化管理</w:t>
      </w:r>
      <w:r w:rsidR="00B14834" w:rsidRPr="00127089">
        <w:rPr>
          <w:rFonts w:eastAsia="仿宋_GB2312" w:hint="eastAsia"/>
          <w:sz w:val="30"/>
          <w:szCs w:val="30"/>
        </w:rPr>
        <w:t>精神</w:t>
      </w:r>
      <w:r w:rsidR="003432DF" w:rsidRPr="00127089">
        <w:rPr>
          <w:rFonts w:eastAsia="仿宋_GB2312" w:hint="eastAsia"/>
          <w:sz w:val="30"/>
          <w:szCs w:val="30"/>
        </w:rPr>
        <w:t>，</w:t>
      </w:r>
      <w:r w:rsidR="00B14834" w:rsidRPr="00127089">
        <w:rPr>
          <w:rFonts w:eastAsia="仿宋_GB2312" w:hint="eastAsia"/>
          <w:sz w:val="30"/>
          <w:szCs w:val="30"/>
        </w:rPr>
        <w:t>切实提高对标准化工作的认识，</w:t>
      </w:r>
      <w:r w:rsidR="003432DF" w:rsidRPr="00127089">
        <w:rPr>
          <w:rFonts w:eastAsia="仿宋_GB2312" w:hint="eastAsia"/>
          <w:sz w:val="30"/>
          <w:szCs w:val="30"/>
        </w:rPr>
        <w:t>成立</w:t>
      </w:r>
      <w:r w:rsidR="00EE25E9" w:rsidRPr="00127089">
        <w:rPr>
          <w:rFonts w:eastAsia="仿宋_GB2312" w:hint="eastAsia"/>
          <w:sz w:val="30"/>
          <w:szCs w:val="30"/>
        </w:rPr>
        <w:t>由</w:t>
      </w:r>
      <w:r w:rsidR="003432DF" w:rsidRPr="00127089">
        <w:rPr>
          <w:rFonts w:eastAsia="仿宋_GB2312" w:hint="eastAsia"/>
          <w:sz w:val="30"/>
          <w:szCs w:val="30"/>
        </w:rPr>
        <w:t>省交通建设标准化</w:t>
      </w:r>
      <w:r w:rsidR="00F837A9" w:rsidRPr="00127089">
        <w:rPr>
          <w:rFonts w:eastAsia="仿宋_GB2312" w:hint="eastAsia"/>
          <w:sz w:val="30"/>
          <w:szCs w:val="30"/>
        </w:rPr>
        <w:t>分</w:t>
      </w:r>
      <w:r w:rsidR="00643B68" w:rsidRPr="00127089">
        <w:rPr>
          <w:rFonts w:eastAsia="仿宋_GB2312" w:hint="eastAsia"/>
          <w:sz w:val="30"/>
          <w:szCs w:val="30"/>
        </w:rPr>
        <w:t>委会</w:t>
      </w:r>
      <w:r w:rsidR="00F4513E" w:rsidRPr="00127089">
        <w:rPr>
          <w:rFonts w:eastAsia="仿宋_GB2312" w:hint="eastAsia"/>
          <w:sz w:val="30"/>
          <w:szCs w:val="30"/>
        </w:rPr>
        <w:t>，加强全省交通建设工程质量和工程安全生产标准化</w:t>
      </w:r>
      <w:r w:rsidR="00B14834" w:rsidRPr="00127089">
        <w:rPr>
          <w:rFonts w:eastAsia="仿宋_GB2312" w:hint="eastAsia"/>
          <w:sz w:val="30"/>
          <w:szCs w:val="30"/>
        </w:rPr>
        <w:t>总体</w:t>
      </w:r>
      <w:r w:rsidR="00F4513E" w:rsidRPr="00127089">
        <w:rPr>
          <w:rFonts w:eastAsia="仿宋_GB2312" w:hint="eastAsia"/>
          <w:sz w:val="30"/>
          <w:szCs w:val="30"/>
        </w:rPr>
        <w:t>指导</w:t>
      </w:r>
      <w:r w:rsidR="00B14834" w:rsidRPr="00127089">
        <w:rPr>
          <w:rFonts w:eastAsia="仿宋_GB2312" w:hint="eastAsia"/>
          <w:sz w:val="30"/>
          <w:szCs w:val="30"/>
        </w:rPr>
        <w:t>和有关标准化战略、规划、政策的审议、审定与协调，创造交通建设工程质量和工程安全生产标准化工作的良好外部环境。</w:t>
      </w:r>
    </w:p>
    <w:p w:rsidR="00FB1410" w:rsidRPr="00127089" w:rsidRDefault="00643B68" w:rsidP="00FB1410">
      <w:pPr>
        <w:adjustRightInd w:val="0"/>
        <w:ind w:firstLine="562"/>
        <w:rPr>
          <w:rFonts w:ascii="楷体_GB2312" w:eastAsia="楷体_GB2312"/>
          <w:b/>
          <w:sz w:val="30"/>
          <w:szCs w:val="30"/>
        </w:rPr>
      </w:pPr>
      <w:r w:rsidRPr="00127089">
        <w:rPr>
          <w:rFonts w:ascii="楷体_GB2312" w:eastAsia="楷体_GB2312" w:hint="eastAsia"/>
          <w:b/>
          <w:sz w:val="30"/>
          <w:szCs w:val="30"/>
        </w:rPr>
        <w:t>2</w:t>
      </w:r>
      <w:r w:rsidR="00FB1410" w:rsidRPr="00127089">
        <w:rPr>
          <w:rFonts w:ascii="楷体_GB2312" w:eastAsia="楷体_GB2312" w:hint="eastAsia"/>
          <w:b/>
          <w:sz w:val="30"/>
          <w:szCs w:val="30"/>
        </w:rPr>
        <w:t>、制修订质量安全</w:t>
      </w:r>
      <w:r w:rsidRPr="00127089">
        <w:rPr>
          <w:rFonts w:ascii="楷体_GB2312" w:eastAsia="楷体_GB2312" w:hint="eastAsia"/>
          <w:b/>
          <w:sz w:val="30"/>
          <w:szCs w:val="30"/>
        </w:rPr>
        <w:t>技术</w:t>
      </w:r>
      <w:r w:rsidR="00FB1410" w:rsidRPr="00127089">
        <w:rPr>
          <w:rFonts w:ascii="楷体_GB2312" w:eastAsia="楷体_GB2312" w:hint="eastAsia"/>
          <w:b/>
          <w:sz w:val="30"/>
          <w:szCs w:val="30"/>
        </w:rPr>
        <w:t>标准。</w:t>
      </w:r>
      <w:r w:rsidR="002B784C" w:rsidRPr="00127089">
        <w:rPr>
          <w:rFonts w:eastAsia="仿宋_GB2312" w:hint="eastAsia"/>
          <w:sz w:val="30"/>
          <w:szCs w:val="30"/>
        </w:rPr>
        <w:t>立足交通建设全过程，研究</w:t>
      </w:r>
      <w:r w:rsidR="001F4B36">
        <w:rPr>
          <w:rFonts w:eastAsia="仿宋_GB2312" w:hint="eastAsia"/>
          <w:sz w:val="30"/>
          <w:szCs w:val="30"/>
        </w:rPr>
        <w:t>制定</w:t>
      </w:r>
      <w:r w:rsidR="002B784C" w:rsidRPr="00127089">
        <w:rPr>
          <w:rFonts w:eastAsia="仿宋_GB2312" w:hint="eastAsia"/>
          <w:sz w:val="30"/>
          <w:szCs w:val="30"/>
        </w:rPr>
        <w:t>《</w:t>
      </w:r>
      <w:r w:rsidR="00F5543C" w:rsidRPr="00127089">
        <w:rPr>
          <w:rFonts w:eastAsia="仿宋_GB2312" w:hint="eastAsia"/>
          <w:sz w:val="30"/>
          <w:szCs w:val="30"/>
        </w:rPr>
        <w:t>江苏</w:t>
      </w:r>
      <w:r w:rsidR="00FF224A">
        <w:rPr>
          <w:rFonts w:eastAsia="仿宋_GB2312" w:hint="eastAsia"/>
          <w:sz w:val="30"/>
          <w:szCs w:val="30"/>
        </w:rPr>
        <w:t>省</w:t>
      </w:r>
      <w:r w:rsidR="002B784C" w:rsidRPr="00127089">
        <w:rPr>
          <w:rFonts w:eastAsia="仿宋_GB2312" w:hint="eastAsia"/>
          <w:sz w:val="30"/>
          <w:szCs w:val="30"/>
        </w:rPr>
        <w:t>交通建设标准体系》；</w:t>
      </w:r>
      <w:r w:rsidR="00382A69" w:rsidRPr="00127089">
        <w:rPr>
          <w:rFonts w:eastAsia="仿宋_GB2312" w:hint="eastAsia"/>
          <w:sz w:val="30"/>
          <w:szCs w:val="30"/>
        </w:rPr>
        <w:t>围绕交通建设工程质量安全生产的战</w:t>
      </w:r>
      <w:r w:rsidR="00382A69" w:rsidRPr="00127089">
        <w:rPr>
          <w:rFonts w:eastAsia="仿宋_GB2312" w:hint="eastAsia"/>
          <w:sz w:val="30"/>
          <w:szCs w:val="30"/>
        </w:rPr>
        <w:lastRenderedPageBreak/>
        <w:t>略任务和重大需求</w:t>
      </w:r>
      <w:r w:rsidR="001F4B36">
        <w:rPr>
          <w:rFonts w:eastAsia="仿宋_GB2312" w:hint="eastAsia"/>
          <w:sz w:val="30"/>
          <w:szCs w:val="30"/>
        </w:rPr>
        <w:t>，</w:t>
      </w:r>
      <w:r w:rsidR="00382A69" w:rsidRPr="00127089">
        <w:rPr>
          <w:rFonts w:eastAsia="仿宋_GB2312" w:hint="eastAsia"/>
          <w:sz w:val="30"/>
          <w:szCs w:val="30"/>
        </w:rPr>
        <w:t>突出优先主题和重点领域，加快施工技术标准的梳理、归纳，</w:t>
      </w:r>
      <w:r w:rsidR="00EF7F48" w:rsidRPr="00127089">
        <w:rPr>
          <w:rFonts w:eastAsia="仿宋_GB2312" w:hint="eastAsia"/>
          <w:sz w:val="30"/>
          <w:szCs w:val="30"/>
        </w:rPr>
        <w:t>加强交通建设各环节、各阶段标准规范的系统性和协调性建设，</w:t>
      </w:r>
      <w:r w:rsidR="00382A69" w:rsidRPr="00127089">
        <w:rPr>
          <w:rFonts w:eastAsia="仿宋_GB2312" w:hint="eastAsia"/>
          <w:sz w:val="30"/>
          <w:szCs w:val="30"/>
        </w:rPr>
        <w:t>修改完善已有的交通建设工程施工标准</w:t>
      </w:r>
      <w:r w:rsidR="004422FE" w:rsidRPr="00127089">
        <w:rPr>
          <w:rFonts w:eastAsia="仿宋_GB2312" w:hint="eastAsia"/>
          <w:sz w:val="30"/>
          <w:szCs w:val="30"/>
        </w:rPr>
        <w:t>。</w:t>
      </w:r>
      <w:r w:rsidR="00382A69" w:rsidRPr="00127089">
        <w:rPr>
          <w:rFonts w:eastAsia="仿宋_GB2312" w:hint="eastAsia"/>
          <w:sz w:val="30"/>
          <w:szCs w:val="30"/>
        </w:rPr>
        <w:t>稳步推进工程设计、</w:t>
      </w:r>
      <w:r w:rsidR="00722A90" w:rsidRPr="00127089">
        <w:rPr>
          <w:rFonts w:eastAsia="仿宋_GB2312" w:hint="eastAsia"/>
          <w:sz w:val="30"/>
          <w:szCs w:val="30"/>
        </w:rPr>
        <w:t>施工、</w:t>
      </w:r>
      <w:r w:rsidR="00382A69" w:rsidRPr="00127089">
        <w:rPr>
          <w:rFonts w:eastAsia="仿宋_GB2312" w:hint="eastAsia"/>
          <w:sz w:val="30"/>
          <w:szCs w:val="30"/>
        </w:rPr>
        <w:t>监理、检测</w:t>
      </w:r>
      <w:r w:rsidR="004422FE" w:rsidRPr="00127089">
        <w:rPr>
          <w:rFonts w:eastAsia="仿宋_GB2312" w:hint="eastAsia"/>
          <w:sz w:val="30"/>
          <w:szCs w:val="30"/>
        </w:rPr>
        <w:t>检验</w:t>
      </w:r>
      <w:r w:rsidR="00382A69" w:rsidRPr="00127089">
        <w:rPr>
          <w:rFonts w:eastAsia="仿宋_GB2312" w:hint="eastAsia"/>
          <w:sz w:val="30"/>
          <w:szCs w:val="30"/>
        </w:rPr>
        <w:t>、</w:t>
      </w:r>
      <w:r w:rsidR="005A6753" w:rsidRPr="00127089">
        <w:rPr>
          <w:rFonts w:eastAsia="仿宋_GB2312" w:hint="eastAsia"/>
          <w:sz w:val="30"/>
          <w:szCs w:val="30"/>
        </w:rPr>
        <w:t>质量监督和安全监管</w:t>
      </w:r>
      <w:r w:rsidR="00382A69" w:rsidRPr="00127089">
        <w:rPr>
          <w:rFonts w:eastAsia="仿宋_GB2312" w:hint="eastAsia"/>
          <w:sz w:val="30"/>
          <w:szCs w:val="30"/>
        </w:rPr>
        <w:t>等重点领域标准的制定，</w:t>
      </w:r>
      <w:r w:rsidR="008C16D5" w:rsidRPr="00127089">
        <w:rPr>
          <w:rFonts w:eastAsia="仿宋_GB2312" w:hint="eastAsia"/>
          <w:sz w:val="30"/>
          <w:szCs w:val="30"/>
        </w:rPr>
        <w:t>制定绿色公路设计、公路水运工程建设风险管理标准</w:t>
      </w:r>
      <w:r w:rsidR="004422FE" w:rsidRPr="00127089">
        <w:rPr>
          <w:rFonts w:eastAsia="仿宋_GB2312" w:hint="eastAsia"/>
          <w:sz w:val="30"/>
          <w:szCs w:val="30"/>
        </w:rPr>
        <w:t>。加强工程安全科学研究，建立施工机械、配件进场检验制度，制定施工现场临时用地支架摆设技术标准、施工机械检验和维护保养规程；</w:t>
      </w:r>
      <w:r w:rsidR="00382A69" w:rsidRPr="00127089">
        <w:rPr>
          <w:rFonts w:eastAsia="仿宋_GB2312" w:hint="eastAsia"/>
          <w:sz w:val="30"/>
          <w:szCs w:val="30"/>
        </w:rPr>
        <w:t>进一步规范设计、行政执法等工作流程、工作标准。</w:t>
      </w:r>
      <w:r w:rsidR="00554A87" w:rsidRPr="00127089">
        <w:rPr>
          <w:rFonts w:eastAsia="仿宋_GB2312" w:hint="eastAsia"/>
          <w:sz w:val="30"/>
          <w:szCs w:val="30"/>
        </w:rPr>
        <w:t>充分发挥市场主体的积极性和创新活力，推动企业标准和团体标准的培育和发展</w:t>
      </w:r>
      <w:r w:rsidR="001B58E2" w:rsidRPr="00127089">
        <w:rPr>
          <w:rFonts w:eastAsia="仿宋_GB2312" w:hint="eastAsia"/>
          <w:sz w:val="30"/>
          <w:szCs w:val="30"/>
        </w:rPr>
        <w:t>；鼓励应用</w:t>
      </w:r>
      <w:r w:rsidR="001B58E2" w:rsidRPr="00127089">
        <w:rPr>
          <w:rFonts w:eastAsia="仿宋_GB2312" w:hint="eastAsia"/>
          <w:sz w:val="30"/>
          <w:szCs w:val="30"/>
        </w:rPr>
        <w:t>QHSE</w:t>
      </w:r>
      <w:r w:rsidR="001B58E2" w:rsidRPr="00127089">
        <w:rPr>
          <w:rFonts w:eastAsia="仿宋_GB2312" w:hint="eastAsia"/>
          <w:sz w:val="30"/>
          <w:szCs w:val="30"/>
        </w:rPr>
        <w:t>或</w:t>
      </w:r>
      <w:r w:rsidR="001B58E2" w:rsidRPr="00127089">
        <w:rPr>
          <w:rFonts w:eastAsia="仿宋_GB2312" w:hint="eastAsia"/>
          <w:sz w:val="30"/>
          <w:szCs w:val="30"/>
        </w:rPr>
        <w:t>HSE</w:t>
      </w:r>
      <w:r w:rsidR="001B58E2" w:rsidRPr="00127089">
        <w:rPr>
          <w:rFonts w:eastAsia="仿宋_GB2312" w:hint="eastAsia"/>
          <w:sz w:val="30"/>
          <w:szCs w:val="30"/>
        </w:rPr>
        <w:t>管理体系，探索建立与国际接轨的标准化管理体系</w:t>
      </w:r>
      <w:r w:rsidR="00554A87" w:rsidRPr="00127089">
        <w:rPr>
          <w:rFonts w:eastAsia="仿宋_GB2312" w:hint="eastAsia"/>
          <w:sz w:val="30"/>
          <w:szCs w:val="30"/>
        </w:rPr>
        <w:t>。</w:t>
      </w:r>
    </w:p>
    <w:p w:rsidR="009F056A" w:rsidRPr="00127089" w:rsidRDefault="00643B68" w:rsidP="00FB1410">
      <w:pPr>
        <w:adjustRightInd w:val="0"/>
        <w:ind w:firstLine="562"/>
        <w:rPr>
          <w:rFonts w:eastAsia="仿宋_GB2312"/>
          <w:sz w:val="30"/>
          <w:szCs w:val="30"/>
        </w:rPr>
      </w:pPr>
      <w:r w:rsidRPr="00127089">
        <w:rPr>
          <w:rFonts w:ascii="楷体_GB2312" w:eastAsia="楷体_GB2312" w:hint="eastAsia"/>
          <w:b/>
          <w:sz w:val="30"/>
          <w:szCs w:val="30"/>
        </w:rPr>
        <w:t>3、</w:t>
      </w:r>
      <w:r w:rsidR="00524DD8" w:rsidRPr="00127089">
        <w:rPr>
          <w:rFonts w:ascii="楷体_GB2312" w:eastAsia="楷体_GB2312" w:hint="eastAsia"/>
          <w:b/>
          <w:sz w:val="30"/>
          <w:szCs w:val="30"/>
        </w:rPr>
        <w:t>全面推进质量安全标准实施。</w:t>
      </w:r>
      <w:r w:rsidR="00BD5D4E" w:rsidRPr="00127089">
        <w:rPr>
          <w:rFonts w:eastAsia="仿宋_GB2312" w:hint="eastAsia"/>
          <w:sz w:val="30"/>
          <w:szCs w:val="30"/>
        </w:rPr>
        <w:t>加强标准宣贯、培训力度，通过质量监督抽查、产品质量认证、市场准入、工程验收管理、标准符合性审查等方式推进标准有效实施</w:t>
      </w:r>
      <w:r w:rsidR="009F056A" w:rsidRPr="00127089">
        <w:rPr>
          <w:rFonts w:eastAsia="仿宋_GB2312" w:hint="eastAsia"/>
          <w:sz w:val="30"/>
          <w:szCs w:val="30"/>
        </w:rPr>
        <w:t>，积极试点运用及推广标准化设计、工厂化生产、装配化施工，</w:t>
      </w:r>
      <w:r w:rsidR="00BA679A" w:rsidRPr="00127089">
        <w:rPr>
          <w:rFonts w:eastAsia="仿宋_GB2312" w:hint="eastAsia"/>
          <w:sz w:val="30"/>
          <w:szCs w:val="30"/>
        </w:rPr>
        <w:t>鼓励构件设计标准化和通用化，提高工程建设的工业化、智能化和产业化水平</w:t>
      </w:r>
      <w:r w:rsidR="009F056A" w:rsidRPr="00127089">
        <w:rPr>
          <w:rFonts w:eastAsia="仿宋_GB2312" w:hint="eastAsia"/>
          <w:sz w:val="30"/>
          <w:szCs w:val="30"/>
        </w:rPr>
        <w:t>。同时，</w:t>
      </w:r>
      <w:r w:rsidR="00BD5D4E" w:rsidRPr="00127089">
        <w:rPr>
          <w:rFonts w:eastAsia="仿宋_GB2312" w:hint="eastAsia"/>
          <w:sz w:val="30"/>
          <w:szCs w:val="30"/>
        </w:rPr>
        <w:t>建立交通建设工程标准化实施效果评估机制，</w:t>
      </w:r>
      <w:r w:rsidR="008C35C7" w:rsidRPr="00127089">
        <w:rPr>
          <w:rFonts w:eastAsia="仿宋_GB2312" w:hint="eastAsia"/>
          <w:sz w:val="30"/>
          <w:szCs w:val="30"/>
        </w:rPr>
        <w:t>研究</w:t>
      </w:r>
      <w:r w:rsidR="00BD5D4E" w:rsidRPr="00127089">
        <w:rPr>
          <w:rFonts w:eastAsia="仿宋_GB2312" w:hint="eastAsia"/>
          <w:sz w:val="30"/>
          <w:szCs w:val="30"/>
        </w:rPr>
        <w:t>出台具体评估实施办法，探索建立强制性标准实施情况调查统计分析制度</w:t>
      </w:r>
      <w:r w:rsidR="001F1303" w:rsidRPr="00127089">
        <w:rPr>
          <w:rFonts w:eastAsia="仿宋_GB2312" w:hint="eastAsia"/>
          <w:sz w:val="30"/>
          <w:szCs w:val="30"/>
        </w:rPr>
        <w:t>。</w:t>
      </w:r>
      <w:r w:rsidR="00BD5D4E" w:rsidRPr="00127089">
        <w:rPr>
          <w:rFonts w:eastAsia="仿宋_GB2312" w:hint="eastAsia"/>
          <w:sz w:val="30"/>
          <w:szCs w:val="30"/>
        </w:rPr>
        <w:t>继续推进工程安全生产标准化、公路</w:t>
      </w:r>
      <w:r w:rsidR="0097372A" w:rsidRPr="00127089">
        <w:rPr>
          <w:rFonts w:eastAsia="仿宋_GB2312" w:hint="eastAsia"/>
          <w:sz w:val="30"/>
          <w:szCs w:val="30"/>
        </w:rPr>
        <w:t>水运</w:t>
      </w:r>
      <w:r w:rsidR="008C35C7" w:rsidRPr="00127089">
        <w:rPr>
          <w:rFonts w:eastAsia="仿宋_GB2312" w:hint="eastAsia"/>
          <w:sz w:val="30"/>
          <w:szCs w:val="30"/>
        </w:rPr>
        <w:t>工程</w:t>
      </w:r>
      <w:r w:rsidR="00BD5D4E" w:rsidRPr="00127089">
        <w:rPr>
          <w:rFonts w:eastAsia="仿宋_GB2312" w:hint="eastAsia"/>
          <w:sz w:val="30"/>
          <w:szCs w:val="30"/>
        </w:rPr>
        <w:t>施工标准化工作。</w:t>
      </w:r>
    </w:p>
    <w:p w:rsidR="00525362" w:rsidRPr="00127089" w:rsidRDefault="00524DD8" w:rsidP="00FA044A">
      <w:pPr>
        <w:adjustRightInd w:val="0"/>
        <w:ind w:firstLine="562"/>
        <w:rPr>
          <w:rFonts w:eastAsia="仿宋_GB2312"/>
          <w:sz w:val="30"/>
          <w:szCs w:val="30"/>
        </w:rPr>
      </w:pPr>
      <w:r w:rsidRPr="00127089">
        <w:rPr>
          <w:rFonts w:ascii="楷体_GB2312" w:eastAsia="楷体_GB2312" w:hint="eastAsia"/>
          <w:b/>
          <w:sz w:val="30"/>
          <w:szCs w:val="30"/>
        </w:rPr>
        <w:t>4</w:t>
      </w:r>
      <w:r w:rsidR="00FB1410" w:rsidRPr="00127089">
        <w:rPr>
          <w:rFonts w:ascii="楷体_GB2312" w:eastAsia="楷体_GB2312" w:hint="eastAsia"/>
          <w:b/>
          <w:sz w:val="30"/>
          <w:szCs w:val="30"/>
        </w:rPr>
        <w:t>、</w:t>
      </w:r>
      <w:r w:rsidRPr="00127089">
        <w:rPr>
          <w:rFonts w:ascii="楷体_GB2312" w:eastAsia="楷体_GB2312" w:hint="eastAsia"/>
          <w:b/>
          <w:sz w:val="30"/>
          <w:szCs w:val="30"/>
        </w:rPr>
        <w:t>加强质量安全标准</w:t>
      </w:r>
      <w:r w:rsidR="002861B1" w:rsidRPr="00127089">
        <w:rPr>
          <w:rFonts w:ascii="楷体_GB2312" w:eastAsia="楷体_GB2312" w:hint="eastAsia"/>
          <w:b/>
          <w:sz w:val="30"/>
          <w:szCs w:val="30"/>
        </w:rPr>
        <w:t>执行检查</w:t>
      </w:r>
      <w:r w:rsidR="00FB1410" w:rsidRPr="00127089">
        <w:rPr>
          <w:rFonts w:ascii="楷体_GB2312" w:eastAsia="楷体_GB2312" w:hint="eastAsia"/>
          <w:b/>
          <w:sz w:val="30"/>
          <w:szCs w:val="30"/>
        </w:rPr>
        <w:t>。</w:t>
      </w:r>
      <w:r w:rsidR="00BE0451" w:rsidRPr="00127089">
        <w:rPr>
          <w:rFonts w:eastAsia="仿宋_GB2312" w:hint="eastAsia"/>
          <w:sz w:val="30"/>
          <w:szCs w:val="30"/>
        </w:rPr>
        <w:t>建立交通建设工程</w:t>
      </w:r>
      <w:r w:rsidR="0009680C" w:rsidRPr="00127089">
        <w:rPr>
          <w:rFonts w:eastAsia="仿宋_GB2312" w:hint="eastAsia"/>
          <w:sz w:val="30"/>
          <w:szCs w:val="30"/>
        </w:rPr>
        <w:t>质量安全生产</w:t>
      </w:r>
      <w:r w:rsidR="00BE0451" w:rsidRPr="00127089">
        <w:rPr>
          <w:rFonts w:eastAsia="仿宋_GB2312" w:hint="eastAsia"/>
          <w:sz w:val="30"/>
          <w:szCs w:val="30"/>
        </w:rPr>
        <w:t>标准化管理机构和相关监管机构共同参与、协同配合的</w:t>
      </w:r>
      <w:r w:rsidR="00065D7E" w:rsidRPr="00127089">
        <w:rPr>
          <w:rFonts w:eastAsia="仿宋_GB2312" w:hint="eastAsia"/>
          <w:sz w:val="30"/>
          <w:szCs w:val="30"/>
        </w:rPr>
        <w:t>监督检查</w:t>
      </w:r>
      <w:r w:rsidR="00BE0451" w:rsidRPr="00127089">
        <w:rPr>
          <w:rFonts w:eastAsia="仿宋_GB2312" w:hint="eastAsia"/>
          <w:sz w:val="30"/>
          <w:szCs w:val="30"/>
        </w:rPr>
        <w:lastRenderedPageBreak/>
        <w:t>工作机制，</w:t>
      </w:r>
      <w:r w:rsidR="008022E0" w:rsidRPr="00127089">
        <w:rPr>
          <w:rFonts w:eastAsia="仿宋_GB2312" w:hint="eastAsia"/>
          <w:sz w:val="30"/>
          <w:szCs w:val="30"/>
        </w:rPr>
        <w:t>结合工程质量和工程安全生产的要求，加强交通建设工程参建单位</w:t>
      </w:r>
      <w:r w:rsidR="00BE0451" w:rsidRPr="00127089">
        <w:rPr>
          <w:rFonts w:eastAsia="仿宋_GB2312" w:hint="eastAsia"/>
          <w:sz w:val="30"/>
          <w:szCs w:val="30"/>
        </w:rPr>
        <w:t>贯彻执行国家、行业、地方有关强制性标准，</w:t>
      </w:r>
      <w:r w:rsidR="0009680C" w:rsidRPr="00127089">
        <w:rPr>
          <w:rFonts w:eastAsia="仿宋_GB2312" w:hint="eastAsia"/>
          <w:sz w:val="30"/>
          <w:szCs w:val="30"/>
        </w:rPr>
        <w:t>依法对违反强制性标准的行为进行处罚，及时通报监督检查结果，实现标准监督检查工作常态化。</w:t>
      </w:r>
    </w:p>
    <w:p w:rsidR="001B28AA" w:rsidRPr="00127089" w:rsidRDefault="001B28AA" w:rsidP="00C85938">
      <w:pPr>
        <w:pStyle w:val="2"/>
        <w:spacing w:before="0" w:after="0" w:line="360" w:lineRule="auto"/>
        <w:ind w:firstLineChars="200" w:firstLine="600"/>
        <w:rPr>
          <w:rFonts w:ascii="Times New Roman" w:eastAsia="楷体_GB2312" w:hAnsi="Times New Roman"/>
          <w:sz w:val="30"/>
          <w:szCs w:val="30"/>
        </w:rPr>
      </w:pPr>
      <w:bookmarkStart w:id="19" w:name="_Toc467011198"/>
      <w:r w:rsidRPr="00127089">
        <w:rPr>
          <w:rFonts w:ascii="Times New Roman" w:eastAsia="楷体_GB2312" w:hAnsi="Times New Roman" w:hint="eastAsia"/>
          <w:sz w:val="30"/>
          <w:szCs w:val="30"/>
        </w:rPr>
        <w:t>（</w:t>
      </w:r>
      <w:r w:rsidR="003846CC" w:rsidRPr="00127089">
        <w:rPr>
          <w:rFonts w:ascii="Times New Roman" w:eastAsia="楷体_GB2312" w:hAnsi="Times New Roman" w:hint="eastAsia"/>
          <w:sz w:val="30"/>
          <w:szCs w:val="30"/>
        </w:rPr>
        <w:t>三</w:t>
      </w:r>
      <w:r w:rsidRPr="00127089">
        <w:rPr>
          <w:rFonts w:ascii="Times New Roman" w:eastAsia="楷体_GB2312" w:hAnsi="Times New Roman" w:hint="eastAsia"/>
          <w:sz w:val="30"/>
          <w:szCs w:val="30"/>
        </w:rPr>
        <w:t>）</w:t>
      </w:r>
      <w:r w:rsidR="005E2D53" w:rsidRPr="00127089">
        <w:rPr>
          <w:rFonts w:ascii="Times New Roman" w:eastAsia="楷体_GB2312" w:hAnsi="Times New Roman" w:hint="eastAsia"/>
          <w:sz w:val="30"/>
          <w:szCs w:val="30"/>
        </w:rPr>
        <w:t>完善</w:t>
      </w:r>
      <w:r w:rsidR="00631CE7" w:rsidRPr="00127089">
        <w:rPr>
          <w:rFonts w:ascii="Times New Roman" w:eastAsia="楷体_GB2312" w:hAnsi="Times New Roman" w:hint="eastAsia"/>
          <w:sz w:val="30"/>
          <w:szCs w:val="30"/>
        </w:rPr>
        <w:t>质</w:t>
      </w:r>
      <w:r w:rsidR="00796EF4" w:rsidRPr="00127089">
        <w:rPr>
          <w:rFonts w:ascii="Times New Roman" w:eastAsia="楷体_GB2312" w:hAnsi="Times New Roman" w:hint="eastAsia"/>
          <w:sz w:val="30"/>
          <w:szCs w:val="30"/>
        </w:rPr>
        <w:t>量</w:t>
      </w:r>
      <w:r w:rsidR="00631CE7" w:rsidRPr="00127089">
        <w:rPr>
          <w:rFonts w:ascii="Times New Roman" w:eastAsia="楷体_GB2312" w:hAnsi="Times New Roman" w:hint="eastAsia"/>
          <w:sz w:val="30"/>
          <w:szCs w:val="30"/>
        </w:rPr>
        <w:t>安</w:t>
      </w:r>
      <w:r w:rsidR="00796EF4" w:rsidRPr="00127089">
        <w:rPr>
          <w:rFonts w:ascii="Times New Roman" w:eastAsia="楷体_GB2312" w:hAnsi="Times New Roman" w:hint="eastAsia"/>
          <w:sz w:val="30"/>
          <w:szCs w:val="30"/>
        </w:rPr>
        <w:t>全</w:t>
      </w:r>
      <w:r w:rsidRPr="00127089">
        <w:rPr>
          <w:rFonts w:ascii="Times New Roman" w:eastAsia="楷体_GB2312" w:hAnsi="Times New Roman" w:hint="eastAsia"/>
          <w:sz w:val="30"/>
          <w:szCs w:val="30"/>
        </w:rPr>
        <w:t>诚信体系</w:t>
      </w:r>
      <w:bookmarkEnd w:id="19"/>
    </w:p>
    <w:p w:rsidR="001B28AA" w:rsidRPr="00127089" w:rsidRDefault="001B28AA" w:rsidP="001B28AA">
      <w:pPr>
        <w:adjustRightInd w:val="0"/>
        <w:ind w:firstLine="560"/>
        <w:rPr>
          <w:rFonts w:eastAsia="仿宋_GB2312"/>
          <w:sz w:val="30"/>
          <w:szCs w:val="30"/>
        </w:rPr>
      </w:pPr>
      <w:r w:rsidRPr="00127089">
        <w:rPr>
          <w:rFonts w:eastAsia="仿宋_GB2312" w:hint="eastAsia"/>
          <w:sz w:val="30"/>
          <w:szCs w:val="30"/>
        </w:rPr>
        <w:t>根据党的十八届三中、四中全会的精神，转变政府职能，减少对微观市场直接管理，强化</w:t>
      </w:r>
      <w:r w:rsidR="008F2BF2" w:rsidRPr="00127089">
        <w:rPr>
          <w:rFonts w:eastAsia="仿宋_GB2312" w:hint="eastAsia"/>
          <w:sz w:val="30"/>
          <w:szCs w:val="30"/>
        </w:rPr>
        <w:t>事中事后</w:t>
      </w:r>
      <w:r w:rsidRPr="00127089">
        <w:rPr>
          <w:rFonts w:eastAsia="仿宋_GB2312" w:hint="eastAsia"/>
          <w:sz w:val="30"/>
          <w:szCs w:val="30"/>
        </w:rPr>
        <w:t>监管，建立健全交通建设质量</w:t>
      </w:r>
      <w:r w:rsidR="007A2D91" w:rsidRPr="00127089">
        <w:rPr>
          <w:rFonts w:eastAsia="仿宋_GB2312" w:hint="eastAsia"/>
          <w:sz w:val="30"/>
          <w:szCs w:val="30"/>
        </w:rPr>
        <w:t>安全</w:t>
      </w:r>
      <w:r w:rsidRPr="00127089">
        <w:rPr>
          <w:rFonts w:eastAsia="仿宋_GB2312" w:hint="eastAsia"/>
          <w:sz w:val="30"/>
          <w:szCs w:val="30"/>
        </w:rPr>
        <w:t>诚信体系，维护市场有序运行。</w:t>
      </w:r>
    </w:p>
    <w:p w:rsidR="00D368A2" w:rsidRPr="00127089" w:rsidRDefault="00D368A2" w:rsidP="001B28AA">
      <w:pPr>
        <w:adjustRightInd w:val="0"/>
        <w:ind w:firstLine="560"/>
        <w:rPr>
          <w:rFonts w:ascii="楷体_GB2312" w:eastAsia="楷体_GB2312"/>
          <w:b/>
          <w:sz w:val="30"/>
          <w:szCs w:val="30"/>
        </w:rPr>
      </w:pPr>
      <w:r w:rsidRPr="00127089">
        <w:rPr>
          <w:rFonts w:ascii="楷体_GB2312" w:eastAsia="楷体_GB2312" w:hint="eastAsia"/>
          <w:b/>
          <w:sz w:val="30"/>
          <w:szCs w:val="30"/>
        </w:rPr>
        <w:t>1、加快质量</w:t>
      </w:r>
      <w:r w:rsidR="0009680C" w:rsidRPr="00127089">
        <w:rPr>
          <w:rFonts w:ascii="楷体_GB2312" w:eastAsia="楷体_GB2312" w:hint="eastAsia"/>
          <w:b/>
          <w:sz w:val="30"/>
          <w:szCs w:val="30"/>
        </w:rPr>
        <w:t>安全</w:t>
      </w:r>
      <w:r w:rsidRPr="00127089">
        <w:rPr>
          <w:rFonts w:ascii="楷体_GB2312" w:eastAsia="楷体_GB2312" w:hint="eastAsia"/>
          <w:b/>
          <w:sz w:val="30"/>
          <w:szCs w:val="30"/>
        </w:rPr>
        <w:t>信用体系建设。</w:t>
      </w:r>
      <w:r w:rsidR="0009680C" w:rsidRPr="00127089">
        <w:rPr>
          <w:rFonts w:eastAsia="仿宋_GB2312" w:hint="eastAsia"/>
          <w:sz w:val="30"/>
          <w:szCs w:val="30"/>
        </w:rPr>
        <w:t>贯彻落实国务院《社会信用体系建设规划纲要（</w:t>
      </w:r>
      <w:r w:rsidR="0009680C" w:rsidRPr="00127089">
        <w:rPr>
          <w:rFonts w:eastAsia="仿宋_GB2312" w:hint="eastAsia"/>
          <w:sz w:val="30"/>
          <w:szCs w:val="30"/>
        </w:rPr>
        <w:t>2014</w:t>
      </w:r>
      <w:r w:rsidR="0009680C" w:rsidRPr="00127089">
        <w:rPr>
          <w:rFonts w:eastAsia="仿宋_GB2312" w:hint="eastAsia"/>
          <w:sz w:val="30"/>
          <w:szCs w:val="30"/>
        </w:rPr>
        <w:t>—</w:t>
      </w:r>
      <w:r w:rsidR="0009680C" w:rsidRPr="00127089">
        <w:rPr>
          <w:rFonts w:eastAsia="仿宋_GB2312" w:hint="eastAsia"/>
          <w:sz w:val="30"/>
          <w:szCs w:val="30"/>
        </w:rPr>
        <w:t>2020</w:t>
      </w:r>
      <w:r w:rsidR="0009680C" w:rsidRPr="00127089">
        <w:rPr>
          <w:rFonts w:eastAsia="仿宋_GB2312" w:hint="eastAsia"/>
          <w:sz w:val="30"/>
          <w:szCs w:val="30"/>
        </w:rPr>
        <w:t>年）》，推进交通</w:t>
      </w:r>
      <w:r w:rsidR="00D3536F" w:rsidRPr="00127089">
        <w:rPr>
          <w:rFonts w:eastAsia="仿宋_GB2312" w:hint="eastAsia"/>
          <w:sz w:val="30"/>
          <w:szCs w:val="30"/>
        </w:rPr>
        <w:t>建设</w:t>
      </w:r>
      <w:r w:rsidR="0009680C" w:rsidRPr="00127089">
        <w:rPr>
          <w:rFonts w:eastAsia="仿宋_GB2312" w:hint="eastAsia"/>
          <w:sz w:val="30"/>
          <w:szCs w:val="30"/>
        </w:rPr>
        <w:t>工程质量和安全生产信用体系建设，</w:t>
      </w:r>
      <w:r w:rsidR="00207C17" w:rsidRPr="00127089">
        <w:rPr>
          <w:rFonts w:eastAsia="仿宋_GB2312" w:hint="eastAsia"/>
          <w:sz w:val="30"/>
          <w:szCs w:val="30"/>
        </w:rPr>
        <w:t>健全交通建设各阶段信用体系统筹、协调建设和管理机制，</w:t>
      </w:r>
      <w:r w:rsidR="0009680C" w:rsidRPr="00127089">
        <w:rPr>
          <w:rFonts w:eastAsia="仿宋_GB2312" w:hint="eastAsia"/>
          <w:sz w:val="30"/>
          <w:szCs w:val="30"/>
        </w:rPr>
        <w:t>完善交通工程建设、</w:t>
      </w:r>
      <w:r w:rsidR="004203C4" w:rsidRPr="00127089">
        <w:rPr>
          <w:rFonts w:eastAsia="仿宋_GB2312" w:hint="eastAsia"/>
          <w:sz w:val="30"/>
          <w:szCs w:val="30"/>
        </w:rPr>
        <w:t>设计、</w:t>
      </w:r>
      <w:r w:rsidR="0009680C" w:rsidRPr="00127089">
        <w:rPr>
          <w:rFonts w:eastAsia="仿宋_GB2312" w:hint="eastAsia"/>
          <w:sz w:val="30"/>
          <w:szCs w:val="30"/>
        </w:rPr>
        <w:t>施工</w:t>
      </w:r>
      <w:r w:rsidR="004361CE" w:rsidRPr="00127089">
        <w:rPr>
          <w:rFonts w:eastAsia="仿宋_GB2312" w:hint="eastAsia"/>
          <w:sz w:val="30"/>
          <w:szCs w:val="30"/>
        </w:rPr>
        <w:t>（含分包）</w:t>
      </w:r>
      <w:r w:rsidR="0009680C" w:rsidRPr="00127089">
        <w:rPr>
          <w:rFonts w:eastAsia="仿宋_GB2312" w:hint="eastAsia"/>
          <w:sz w:val="30"/>
          <w:szCs w:val="30"/>
        </w:rPr>
        <w:t>、监理</w:t>
      </w:r>
      <w:r w:rsidR="004203C4" w:rsidRPr="00127089">
        <w:rPr>
          <w:rFonts w:eastAsia="仿宋_GB2312" w:hint="eastAsia"/>
          <w:sz w:val="30"/>
          <w:szCs w:val="30"/>
        </w:rPr>
        <w:t>、检测</w:t>
      </w:r>
      <w:r w:rsidR="00B46D5E" w:rsidRPr="00127089">
        <w:rPr>
          <w:rFonts w:eastAsia="仿宋_GB2312" w:hint="eastAsia"/>
          <w:sz w:val="30"/>
          <w:szCs w:val="30"/>
        </w:rPr>
        <w:t>、材料</w:t>
      </w:r>
      <w:r w:rsidR="00722A90" w:rsidRPr="00127089">
        <w:rPr>
          <w:rFonts w:eastAsia="仿宋_GB2312" w:hint="eastAsia"/>
          <w:sz w:val="30"/>
          <w:szCs w:val="30"/>
        </w:rPr>
        <w:t>、设备</w:t>
      </w:r>
      <w:r w:rsidR="00B46D5E" w:rsidRPr="00127089">
        <w:rPr>
          <w:rFonts w:eastAsia="仿宋_GB2312" w:hint="eastAsia"/>
          <w:sz w:val="30"/>
          <w:szCs w:val="30"/>
        </w:rPr>
        <w:t>供应</w:t>
      </w:r>
      <w:r w:rsidR="0009680C" w:rsidRPr="00127089">
        <w:rPr>
          <w:rFonts w:eastAsia="仿宋_GB2312" w:hint="eastAsia"/>
          <w:sz w:val="30"/>
          <w:szCs w:val="30"/>
        </w:rPr>
        <w:t>等企业</w:t>
      </w:r>
      <w:r w:rsidR="004203C4" w:rsidRPr="00127089">
        <w:rPr>
          <w:rFonts w:eastAsia="仿宋_GB2312" w:hint="eastAsia"/>
          <w:sz w:val="30"/>
          <w:szCs w:val="30"/>
        </w:rPr>
        <w:t>、从业人员</w:t>
      </w:r>
      <w:r w:rsidR="0009680C" w:rsidRPr="00127089">
        <w:rPr>
          <w:rFonts w:eastAsia="仿宋_GB2312" w:hint="eastAsia"/>
          <w:sz w:val="30"/>
          <w:szCs w:val="30"/>
        </w:rPr>
        <w:t>质量与安全生产信用档案和信用信息记录，健全质量安全信用信息</w:t>
      </w:r>
      <w:r w:rsidR="008C35C7" w:rsidRPr="00127089">
        <w:rPr>
          <w:rFonts w:eastAsia="仿宋_GB2312" w:hint="eastAsia"/>
          <w:sz w:val="30"/>
          <w:szCs w:val="30"/>
        </w:rPr>
        <w:t>采集</w:t>
      </w:r>
      <w:r w:rsidR="004203C4" w:rsidRPr="00127089">
        <w:rPr>
          <w:rFonts w:eastAsia="仿宋_GB2312" w:hint="eastAsia"/>
          <w:sz w:val="30"/>
          <w:szCs w:val="30"/>
        </w:rPr>
        <w:t>、</w:t>
      </w:r>
      <w:r w:rsidR="00506D8D" w:rsidRPr="00127089">
        <w:rPr>
          <w:rFonts w:eastAsia="仿宋_GB2312" w:hint="eastAsia"/>
          <w:sz w:val="30"/>
          <w:szCs w:val="30"/>
        </w:rPr>
        <w:t>分类分级、</w:t>
      </w:r>
      <w:r w:rsidR="004203C4" w:rsidRPr="00127089">
        <w:rPr>
          <w:rFonts w:eastAsia="仿宋_GB2312" w:hint="eastAsia"/>
          <w:sz w:val="30"/>
          <w:szCs w:val="30"/>
        </w:rPr>
        <w:t>信用评价、信用应用、信用管理</w:t>
      </w:r>
      <w:r w:rsidR="00D3536F" w:rsidRPr="00127089">
        <w:rPr>
          <w:rFonts w:eastAsia="仿宋_GB2312" w:hint="eastAsia"/>
          <w:sz w:val="30"/>
          <w:szCs w:val="30"/>
        </w:rPr>
        <w:t>等</w:t>
      </w:r>
      <w:r w:rsidR="004203C4" w:rsidRPr="00127089">
        <w:rPr>
          <w:rFonts w:eastAsia="仿宋_GB2312" w:hint="eastAsia"/>
          <w:sz w:val="30"/>
          <w:szCs w:val="30"/>
        </w:rPr>
        <w:t>制度</w:t>
      </w:r>
      <w:r w:rsidR="0009680C" w:rsidRPr="00127089">
        <w:rPr>
          <w:rFonts w:eastAsia="仿宋_GB2312" w:hint="eastAsia"/>
          <w:sz w:val="30"/>
          <w:szCs w:val="30"/>
        </w:rPr>
        <w:t>。</w:t>
      </w:r>
    </w:p>
    <w:p w:rsidR="00D368A2" w:rsidRPr="00127089" w:rsidRDefault="00D368A2" w:rsidP="001B28AA">
      <w:pPr>
        <w:adjustRightInd w:val="0"/>
        <w:ind w:firstLine="560"/>
        <w:rPr>
          <w:rFonts w:ascii="楷体_GB2312" w:eastAsia="楷体_GB2312"/>
          <w:b/>
          <w:sz w:val="30"/>
          <w:szCs w:val="30"/>
        </w:rPr>
      </w:pPr>
      <w:r w:rsidRPr="00127089">
        <w:rPr>
          <w:rFonts w:ascii="楷体_GB2312" w:eastAsia="楷体_GB2312" w:hint="eastAsia"/>
          <w:b/>
          <w:sz w:val="30"/>
          <w:szCs w:val="30"/>
        </w:rPr>
        <w:t>2、</w:t>
      </w:r>
      <w:r w:rsidR="006B14CB" w:rsidRPr="00127089">
        <w:rPr>
          <w:rFonts w:ascii="楷体_GB2312" w:eastAsia="楷体_GB2312" w:hint="eastAsia"/>
          <w:b/>
          <w:sz w:val="30"/>
          <w:szCs w:val="30"/>
        </w:rPr>
        <w:t>完善工程建设</w:t>
      </w:r>
      <w:r w:rsidR="00C82BD3" w:rsidRPr="00127089">
        <w:rPr>
          <w:rFonts w:ascii="楷体_GB2312" w:eastAsia="楷体_GB2312" w:hint="eastAsia"/>
          <w:b/>
          <w:sz w:val="30"/>
          <w:szCs w:val="30"/>
        </w:rPr>
        <w:t>市场</w:t>
      </w:r>
      <w:r w:rsidR="006B14CB" w:rsidRPr="00127089">
        <w:rPr>
          <w:rFonts w:ascii="楷体_GB2312" w:eastAsia="楷体_GB2312" w:hint="eastAsia"/>
          <w:b/>
          <w:sz w:val="30"/>
          <w:szCs w:val="30"/>
        </w:rPr>
        <w:t>退出</w:t>
      </w:r>
      <w:r w:rsidR="00C82BD3" w:rsidRPr="00127089">
        <w:rPr>
          <w:rFonts w:ascii="楷体_GB2312" w:eastAsia="楷体_GB2312" w:hint="eastAsia"/>
          <w:b/>
          <w:sz w:val="30"/>
          <w:szCs w:val="30"/>
        </w:rPr>
        <w:t>机制</w:t>
      </w:r>
      <w:r w:rsidR="006B14CB" w:rsidRPr="00127089">
        <w:rPr>
          <w:rFonts w:ascii="楷体_GB2312" w:eastAsia="楷体_GB2312" w:hint="eastAsia"/>
          <w:b/>
          <w:sz w:val="30"/>
          <w:szCs w:val="30"/>
        </w:rPr>
        <w:t>。</w:t>
      </w:r>
      <w:r w:rsidR="00295C8E" w:rsidRPr="00127089">
        <w:rPr>
          <w:rFonts w:eastAsia="仿宋_GB2312" w:hint="eastAsia"/>
          <w:sz w:val="30"/>
          <w:szCs w:val="30"/>
        </w:rPr>
        <w:t>加大对发生</w:t>
      </w:r>
      <w:r w:rsidR="00273122" w:rsidRPr="00127089">
        <w:rPr>
          <w:rFonts w:eastAsia="仿宋_GB2312" w:hint="eastAsia"/>
          <w:sz w:val="30"/>
          <w:szCs w:val="30"/>
        </w:rPr>
        <w:t>交通建设</w:t>
      </w:r>
      <w:r w:rsidR="00200B89" w:rsidRPr="00127089">
        <w:rPr>
          <w:rFonts w:eastAsia="仿宋_GB2312" w:hint="eastAsia"/>
          <w:sz w:val="30"/>
          <w:szCs w:val="30"/>
        </w:rPr>
        <w:t>工程</w:t>
      </w:r>
      <w:r w:rsidR="00295C8E" w:rsidRPr="00127089">
        <w:rPr>
          <w:rFonts w:eastAsia="仿宋_GB2312" w:hint="eastAsia"/>
          <w:sz w:val="30"/>
          <w:szCs w:val="30"/>
        </w:rPr>
        <w:t>重大质量、安全责任事故或有其他重大失信行为的企业</w:t>
      </w:r>
      <w:r w:rsidR="005D4B21" w:rsidRPr="00127089">
        <w:rPr>
          <w:rFonts w:eastAsia="仿宋_GB2312" w:hint="eastAsia"/>
          <w:sz w:val="30"/>
          <w:szCs w:val="30"/>
        </w:rPr>
        <w:t>及其</w:t>
      </w:r>
      <w:r w:rsidR="00295C8E" w:rsidRPr="00127089">
        <w:rPr>
          <w:rFonts w:eastAsia="仿宋_GB2312" w:hint="eastAsia"/>
          <w:sz w:val="30"/>
          <w:szCs w:val="30"/>
        </w:rPr>
        <w:t>负有责任的从业人员的惩戒力度。建立企业</w:t>
      </w:r>
      <w:r w:rsidR="00273122" w:rsidRPr="00127089">
        <w:rPr>
          <w:rFonts w:eastAsia="仿宋_GB2312" w:hint="eastAsia"/>
          <w:sz w:val="30"/>
          <w:szCs w:val="30"/>
        </w:rPr>
        <w:t>、</w:t>
      </w:r>
      <w:r w:rsidR="00295C8E" w:rsidRPr="00127089">
        <w:rPr>
          <w:rFonts w:eastAsia="仿宋_GB2312" w:hint="eastAsia"/>
          <w:sz w:val="30"/>
          <w:szCs w:val="30"/>
        </w:rPr>
        <w:t>从业人员信用评价结果与资质审批、执业资格注册、</w:t>
      </w:r>
      <w:r w:rsidR="00F33DCE" w:rsidRPr="00127089">
        <w:rPr>
          <w:rFonts w:eastAsia="仿宋_GB2312" w:hint="eastAsia"/>
          <w:sz w:val="30"/>
          <w:szCs w:val="30"/>
        </w:rPr>
        <w:t>年审</w:t>
      </w:r>
      <w:r w:rsidR="00295C8E" w:rsidRPr="00127089">
        <w:rPr>
          <w:rFonts w:eastAsia="仿宋_GB2312" w:hint="eastAsia"/>
          <w:sz w:val="30"/>
          <w:szCs w:val="30"/>
        </w:rPr>
        <w:t>、招投标的关联管理机制</w:t>
      </w:r>
      <w:r w:rsidR="00273122" w:rsidRPr="00127089">
        <w:rPr>
          <w:rFonts w:eastAsia="仿宋_GB2312" w:hint="eastAsia"/>
          <w:sz w:val="30"/>
          <w:szCs w:val="30"/>
        </w:rPr>
        <w:t>，</w:t>
      </w:r>
      <w:r w:rsidR="00A92233" w:rsidRPr="00127089">
        <w:rPr>
          <w:rFonts w:eastAsia="仿宋_GB2312" w:hint="eastAsia"/>
          <w:sz w:val="30"/>
          <w:szCs w:val="30"/>
        </w:rPr>
        <w:t>充分发挥</w:t>
      </w:r>
      <w:r w:rsidR="00273122" w:rsidRPr="00127089">
        <w:rPr>
          <w:rFonts w:eastAsia="仿宋_GB2312" w:hint="eastAsia"/>
          <w:sz w:val="30"/>
          <w:szCs w:val="30"/>
        </w:rPr>
        <w:t>市场机制</w:t>
      </w:r>
      <w:r w:rsidR="00A92233" w:rsidRPr="00127089">
        <w:rPr>
          <w:rFonts w:eastAsia="仿宋_GB2312" w:hint="eastAsia"/>
          <w:sz w:val="30"/>
          <w:szCs w:val="30"/>
        </w:rPr>
        <w:t>对</w:t>
      </w:r>
      <w:r w:rsidR="00273122" w:rsidRPr="00127089">
        <w:rPr>
          <w:rFonts w:eastAsia="仿宋_GB2312" w:hint="eastAsia"/>
          <w:sz w:val="30"/>
          <w:szCs w:val="30"/>
        </w:rPr>
        <w:t>交通建设市场行为</w:t>
      </w:r>
      <w:r w:rsidR="00A92233" w:rsidRPr="00127089">
        <w:rPr>
          <w:rFonts w:eastAsia="仿宋_GB2312" w:hint="eastAsia"/>
          <w:sz w:val="30"/>
          <w:szCs w:val="30"/>
        </w:rPr>
        <w:t>的引导、规范作用</w:t>
      </w:r>
      <w:r w:rsidR="00295C8E" w:rsidRPr="00127089">
        <w:rPr>
          <w:rFonts w:eastAsia="仿宋_GB2312" w:hint="eastAsia"/>
          <w:sz w:val="30"/>
          <w:szCs w:val="30"/>
        </w:rPr>
        <w:t>。</w:t>
      </w:r>
    </w:p>
    <w:p w:rsidR="00295C8E" w:rsidRPr="00127089" w:rsidRDefault="006B14CB" w:rsidP="001B28AA">
      <w:pPr>
        <w:adjustRightInd w:val="0"/>
        <w:ind w:firstLine="560"/>
        <w:rPr>
          <w:rFonts w:ascii="楷体_GB2312" w:eastAsia="楷体_GB2312"/>
          <w:b/>
          <w:sz w:val="30"/>
          <w:szCs w:val="30"/>
        </w:rPr>
      </w:pPr>
      <w:r w:rsidRPr="00127089">
        <w:rPr>
          <w:rFonts w:ascii="楷体_GB2312" w:eastAsia="楷体_GB2312" w:hint="eastAsia"/>
          <w:b/>
          <w:sz w:val="30"/>
          <w:szCs w:val="30"/>
        </w:rPr>
        <w:t>3、建立质量</w:t>
      </w:r>
      <w:r w:rsidR="007A2D91" w:rsidRPr="00127089">
        <w:rPr>
          <w:rFonts w:ascii="楷体_GB2312" w:eastAsia="楷体_GB2312" w:hint="eastAsia"/>
          <w:b/>
          <w:sz w:val="30"/>
          <w:szCs w:val="30"/>
        </w:rPr>
        <w:t>安全</w:t>
      </w:r>
      <w:r w:rsidRPr="00127089">
        <w:rPr>
          <w:rFonts w:ascii="楷体_GB2312" w:eastAsia="楷体_GB2312" w:hint="eastAsia"/>
          <w:b/>
          <w:sz w:val="30"/>
          <w:szCs w:val="30"/>
        </w:rPr>
        <w:t>公</w:t>
      </w:r>
      <w:r w:rsidR="008C35C7" w:rsidRPr="00127089">
        <w:rPr>
          <w:rFonts w:ascii="楷体_GB2312" w:eastAsia="楷体_GB2312" w:hint="eastAsia"/>
          <w:b/>
          <w:sz w:val="30"/>
          <w:szCs w:val="30"/>
        </w:rPr>
        <w:t>开</w:t>
      </w:r>
      <w:r w:rsidRPr="00127089">
        <w:rPr>
          <w:rFonts w:ascii="楷体_GB2312" w:eastAsia="楷体_GB2312" w:hint="eastAsia"/>
          <w:b/>
          <w:sz w:val="30"/>
          <w:szCs w:val="30"/>
        </w:rPr>
        <w:t>曝光制度。</w:t>
      </w:r>
      <w:r w:rsidR="00A92233" w:rsidRPr="00127089">
        <w:rPr>
          <w:rFonts w:eastAsia="仿宋_GB2312" w:hint="eastAsia"/>
          <w:sz w:val="30"/>
          <w:szCs w:val="30"/>
        </w:rPr>
        <w:t>加大交通</w:t>
      </w:r>
      <w:r w:rsidR="00295C8E" w:rsidRPr="00127089">
        <w:rPr>
          <w:rFonts w:eastAsia="仿宋_GB2312" w:hint="eastAsia"/>
          <w:sz w:val="30"/>
          <w:szCs w:val="30"/>
        </w:rPr>
        <w:t>建设工程质量</w:t>
      </w:r>
      <w:r w:rsidR="007A2D91" w:rsidRPr="00127089">
        <w:rPr>
          <w:rFonts w:eastAsia="仿宋_GB2312" w:hint="eastAsia"/>
          <w:sz w:val="30"/>
          <w:szCs w:val="30"/>
        </w:rPr>
        <w:t>安全</w:t>
      </w:r>
      <w:r w:rsidR="00295C8E" w:rsidRPr="00127089">
        <w:rPr>
          <w:rFonts w:eastAsia="仿宋_GB2312" w:hint="eastAsia"/>
          <w:sz w:val="30"/>
          <w:szCs w:val="30"/>
        </w:rPr>
        <w:t>先</w:t>
      </w:r>
      <w:r w:rsidR="00295C8E" w:rsidRPr="00127089">
        <w:rPr>
          <w:rFonts w:eastAsia="仿宋_GB2312" w:hint="eastAsia"/>
          <w:sz w:val="30"/>
          <w:szCs w:val="30"/>
        </w:rPr>
        <w:lastRenderedPageBreak/>
        <w:t>进典型项目与单位公示，促进行业市场质量</w:t>
      </w:r>
      <w:r w:rsidR="007A2D91" w:rsidRPr="00127089">
        <w:rPr>
          <w:rFonts w:eastAsia="仿宋_GB2312" w:hint="eastAsia"/>
          <w:sz w:val="30"/>
          <w:szCs w:val="30"/>
        </w:rPr>
        <w:t>安全</w:t>
      </w:r>
      <w:r w:rsidR="00295C8E" w:rsidRPr="00127089">
        <w:rPr>
          <w:rFonts w:eastAsia="仿宋_GB2312" w:hint="eastAsia"/>
          <w:sz w:val="30"/>
          <w:szCs w:val="30"/>
        </w:rPr>
        <w:t>品牌创建的</w:t>
      </w:r>
      <w:r w:rsidR="00200B89" w:rsidRPr="00127089">
        <w:rPr>
          <w:rFonts w:eastAsia="仿宋_GB2312" w:hint="eastAsia"/>
          <w:sz w:val="30"/>
          <w:szCs w:val="30"/>
        </w:rPr>
        <w:t>浓厚</w:t>
      </w:r>
      <w:r w:rsidR="00295C8E" w:rsidRPr="00127089">
        <w:rPr>
          <w:rFonts w:eastAsia="仿宋_GB2312" w:hint="eastAsia"/>
          <w:sz w:val="30"/>
          <w:szCs w:val="30"/>
        </w:rPr>
        <w:t>氛围。建立质量安全失信“黑名单”，对</w:t>
      </w:r>
      <w:r w:rsidR="00295C8E" w:rsidRPr="00127089">
        <w:rPr>
          <w:rFonts w:eastAsia="仿宋_GB2312"/>
          <w:sz w:val="30"/>
          <w:szCs w:val="30"/>
        </w:rPr>
        <w:t>违反基建程序、</w:t>
      </w:r>
      <w:r w:rsidR="00722A90" w:rsidRPr="00127089">
        <w:rPr>
          <w:rFonts w:eastAsia="仿宋_GB2312" w:hint="eastAsia"/>
          <w:sz w:val="30"/>
          <w:szCs w:val="30"/>
        </w:rPr>
        <w:t>围标串标</w:t>
      </w:r>
      <w:r w:rsidR="00295C8E" w:rsidRPr="00127089">
        <w:rPr>
          <w:rFonts w:eastAsia="仿宋_GB2312"/>
          <w:sz w:val="30"/>
          <w:szCs w:val="30"/>
        </w:rPr>
        <w:t>、</w:t>
      </w:r>
      <w:r w:rsidR="00722A90" w:rsidRPr="00127089">
        <w:rPr>
          <w:rFonts w:eastAsia="仿宋_GB2312" w:hint="eastAsia"/>
          <w:sz w:val="30"/>
          <w:szCs w:val="30"/>
        </w:rPr>
        <w:t>随意</w:t>
      </w:r>
      <w:r w:rsidR="00295C8E" w:rsidRPr="00127089">
        <w:rPr>
          <w:rFonts w:eastAsia="仿宋_GB2312"/>
          <w:sz w:val="30"/>
          <w:szCs w:val="30"/>
        </w:rPr>
        <w:t>压缩工期、</w:t>
      </w:r>
      <w:r w:rsidR="00722A90" w:rsidRPr="00127089">
        <w:rPr>
          <w:rFonts w:eastAsia="仿宋_GB2312" w:hint="eastAsia"/>
          <w:sz w:val="30"/>
          <w:szCs w:val="30"/>
        </w:rPr>
        <w:t>违规</w:t>
      </w:r>
      <w:r w:rsidR="0050725E" w:rsidRPr="00127089">
        <w:rPr>
          <w:rFonts w:eastAsia="仿宋_GB2312" w:hint="eastAsia"/>
          <w:sz w:val="30"/>
          <w:szCs w:val="30"/>
        </w:rPr>
        <w:t>分包、</w:t>
      </w:r>
      <w:r w:rsidR="00295C8E" w:rsidRPr="00127089">
        <w:rPr>
          <w:rFonts w:eastAsia="仿宋_GB2312"/>
          <w:sz w:val="30"/>
          <w:szCs w:val="30"/>
        </w:rPr>
        <w:t>偷工减料、试验检测数据造假、发生重大质量或安全事故的单位及</w:t>
      </w:r>
      <w:r w:rsidR="00722A90" w:rsidRPr="00127089">
        <w:rPr>
          <w:rFonts w:eastAsia="仿宋_GB2312" w:hint="eastAsia"/>
          <w:sz w:val="30"/>
          <w:szCs w:val="30"/>
        </w:rPr>
        <w:t>其</w:t>
      </w:r>
      <w:r w:rsidR="00295C8E" w:rsidRPr="00127089">
        <w:rPr>
          <w:rFonts w:eastAsia="仿宋_GB2312"/>
          <w:sz w:val="30"/>
          <w:szCs w:val="30"/>
        </w:rPr>
        <w:t>责任人</w:t>
      </w:r>
      <w:r w:rsidR="00943244" w:rsidRPr="00127089">
        <w:rPr>
          <w:rFonts w:eastAsia="仿宋_GB2312" w:hint="eastAsia"/>
          <w:sz w:val="30"/>
          <w:szCs w:val="30"/>
        </w:rPr>
        <w:t>通过</w:t>
      </w:r>
      <w:r w:rsidR="009D04E6" w:rsidRPr="00127089">
        <w:rPr>
          <w:rFonts w:eastAsia="仿宋_GB2312" w:hint="eastAsia"/>
          <w:sz w:val="30"/>
          <w:szCs w:val="30"/>
        </w:rPr>
        <w:t>省交通</w:t>
      </w:r>
      <w:r w:rsidR="009C0E1A" w:rsidRPr="00127089">
        <w:rPr>
          <w:rFonts w:eastAsia="仿宋_GB2312" w:hint="eastAsia"/>
          <w:sz w:val="30"/>
          <w:szCs w:val="30"/>
        </w:rPr>
        <w:t>运输</w:t>
      </w:r>
      <w:r w:rsidR="001432DF" w:rsidRPr="00127089">
        <w:rPr>
          <w:rFonts w:eastAsia="仿宋_GB2312" w:hint="eastAsia"/>
          <w:sz w:val="30"/>
          <w:szCs w:val="30"/>
        </w:rPr>
        <w:t>厅</w:t>
      </w:r>
      <w:r w:rsidR="00943244" w:rsidRPr="00127089">
        <w:rPr>
          <w:rFonts w:eastAsia="仿宋_GB2312" w:hint="eastAsia"/>
          <w:sz w:val="30"/>
          <w:szCs w:val="30"/>
        </w:rPr>
        <w:t>门户网站、</w:t>
      </w:r>
      <w:r w:rsidR="001432DF" w:rsidRPr="00127089">
        <w:rPr>
          <w:rFonts w:eastAsia="仿宋_GB2312" w:hint="eastAsia"/>
          <w:sz w:val="30"/>
          <w:szCs w:val="30"/>
        </w:rPr>
        <w:t>省交通质量安全监管平台、新闻</w:t>
      </w:r>
      <w:r w:rsidR="00943244" w:rsidRPr="00127089">
        <w:rPr>
          <w:rFonts w:eastAsia="仿宋_GB2312" w:hint="eastAsia"/>
          <w:sz w:val="30"/>
          <w:szCs w:val="30"/>
        </w:rPr>
        <w:t>媒体等</w:t>
      </w:r>
      <w:r w:rsidR="00295C8E" w:rsidRPr="00127089">
        <w:rPr>
          <w:rFonts w:eastAsia="仿宋_GB2312"/>
          <w:sz w:val="30"/>
          <w:szCs w:val="30"/>
        </w:rPr>
        <w:t>予以公开曝光。</w:t>
      </w:r>
      <w:r w:rsidR="0007319E" w:rsidRPr="00127089">
        <w:rPr>
          <w:rFonts w:eastAsia="仿宋_GB2312" w:hint="eastAsia"/>
          <w:sz w:val="30"/>
          <w:szCs w:val="30"/>
        </w:rPr>
        <w:t>到</w:t>
      </w:r>
      <w:r w:rsidR="0007319E" w:rsidRPr="00127089">
        <w:rPr>
          <w:rFonts w:eastAsia="仿宋_GB2312" w:hint="eastAsia"/>
          <w:sz w:val="30"/>
          <w:szCs w:val="30"/>
        </w:rPr>
        <w:t>2020</w:t>
      </w:r>
      <w:r w:rsidR="0007319E" w:rsidRPr="00127089">
        <w:rPr>
          <w:rFonts w:eastAsia="仿宋_GB2312" w:hint="eastAsia"/>
          <w:sz w:val="30"/>
          <w:szCs w:val="30"/>
        </w:rPr>
        <w:t>年，交通建设市场从业单位信用等级</w:t>
      </w:r>
      <w:r w:rsidR="0007319E" w:rsidRPr="00127089">
        <w:rPr>
          <w:rFonts w:eastAsia="仿宋_GB2312" w:hint="eastAsia"/>
          <w:sz w:val="30"/>
          <w:szCs w:val="30"/>
        </w:rPr>
        <w:t>A</w:t>
      </w:r>
      <w:r w:rsidR="0007319E" w:rsidRPr="00127089">
        <w:rPr>
          <w:rFonts w:eastAsia="仿宋_GB2312" w:hint="eastAsia"/>
          <w:sz w:val="30"/>
          <w:szCs w:val="30"/>
        </w:rPr>
        <w:t>级</w:t>
      </w:r>
      <w:r w:rsidR="001432DF" w:rsidRPr="00127089">
        <w:rPr>
          <w:rFonts w:eastAsia="仿宋_GB2312" w:hint="eastAsia"/>
          <w:sz w:val="30"/>
          <w:szCs w:val="30"/>
        </w:rPr>
        <w:t>及</w:t>
      </w:r>
      <w:r w:rsidR="0007319E" w:rsidRPr="00127089">
        <w:rPr>
          <w:rFonts w:eastAsia="仿宋_GB2312" w:hint="eastAsia"/>
          <w:sz w:val="30"/>
          <w:szCs w:val="30"/>
        </w:rPr>
        <w:t>以上企业占比达到</w:t>
      </w:r>
      <w:r w:rsidR="0007319E" w:rsidRPr="00127089">
        <w:rPr>
          <w:rFonts w:eastAsia="仿宋_GB2312" w:hint="eastAsia"/>
          <w:sz w:val="30"/>
          <w:szCs w:val="30"/>
        </w:rPr>
        <w:t>85%</w:t>
      </w:r>
      <w:r w:rsidR="0007319E" w:rsidRPr="00127089">
        <w:rPr>
          <w:rFonts w:eastAsia="仿宋_GB2312" w:hint="eastAsia"/>
          <w:sz w:val="30"/>
          <w:szCs w:val="30"/>
        </w:rPr>
        <w:t>以上。</w:t>
      </w:r>
    </w:p>
    <w:p w:rsidR="00AD6D93" w:rsidRPr="00127089" w:rsidRDefault="0066093C" w:rsidP="001B28AA">
      <w:pPr>
        <w:adjustRightInd w:val="0"/>
        <w:ind w:firstLine="560"/>
        <w:rPr>
          <w:rFonts w:eastAsia="仿宋_GB2312"/>
          <w:sz w:val="30"/>
          <w:szCs w:val="30"/>
        </w:rPr>
      </w:pPr>
      <w:r w:rsidRPr="00127089">
        <w:rPr>
          <w:rFonts w:ascii="楷体_GB2312" w:eastAsia="楷体_GB2312" w:hint="eastAsia"/>
          <w:b/>
          <w:sz w:val="30"/>
          <w:szCs w:val="30"/>
        </w:rPr>
        <w:t>4、</w:t>
      </w:r>
      <w:r w:rsidR="008E5473" w:rsidRPr="00127089">
        <w:rPr>
          <w:rFonts w:ascii="楷体_GB2312" w:eastAsia="楷体_GB2312" w:hint="eastAsia"/>
          <w:b/>
          <w:sz w:val="30"/>
          <w:szCs w:val="30"/>
        </w:rPr>
        <w:t>推进工程建设诚信文化建设。</w:t>
      </w:r>
      <w:r w:rsidR="00295C8E" w:rsidRPr="00127089">
        <w:rPr>
          <w:rFonts w:eastAsia="仿宋_GB2312" w:hint="eastAsia"/>
          <w:sz w:val="30"/>
          <w:szCs w:val="30"/>
        </w:rPr>
        <w:t>大力加强诚信文化</w:t>
      </w:r>
      <w:r w:rsidR="009D306D" w:rsidRPr="00127089">
        <w:rPr>
          <w:rFonts w:eastAsia="仿宋_GB2312" w:hint="eastAsia"/>
          <w:sz w:val="30"/>
          <w:szCs w:val="30"/>
        </w:rPr>
        <w:t>宣传、教育</w:t>
      </w:r>
      <w:r w:rsidR="00295C8E" w:rsidRPr="00127089">
        <w:rPr>
          <w:rFonts w:eastAsia="仿宋_GB2312" w:hint="eastAsia"/>
          <w:sz w:val="30"/>
          <w:szCs w:val="30"/>
        </w:rPr>
        <w:t>，推进诚信文化进机关、进企业、进工地。</w:t>
      </w:r>
      <w:r w:rsidR="009D306D" w:rsidRPr="00127089">
        <w:rPr>
          <w:rFonts w:eastAsia="仿宋_GB2312" w:hint="eastAsia"/>
          <w:sz w:val="30"/>
          <w:szCs w:val="30"/>
        </w:rPr>
        <w:t>深入开展交通建设领域“诚信活动周”、“质量月”、“安全生产月”</w:t>
      </w:r>
      <w:r w:rsidR="00E30AE7" w:rsidRPr="00127089">
        <w:rPr>
          <w:rFonts w:eastAsia="仿宋_GB2312" w:hint="eastAsia"/>
          <w:sz w:val="30"/>
          <w:szCs w:val="30"/>
        </w:rPr>
        <w:t>、“专项质量</w:t>
      </w:r>
      <w:r w:rsidR="00E30AE7" w:rsidRPr="00127089">
        <w:rPr>
          <w:rFonts w:eastAsia="仿宋_GB2312" w:hint="eastAsia"/>
          <w:sz w:val="30"/>
          <w:szCs w:val="30"/>
        </w:rPr>
        <w:t>QC</w:t>
      </w:r>
      <w:r w:rsidR="00197D88" w:rsidRPr="00127089">
        <w:rPr>
          <w:rFonts w:eastAsia="仿宋_GB2312" w:hint="eastAsia"/>
          <w:sz w:val="30"/>
          <w:szCs w:val="30"/>
        </w:rPr>
        <w:t>小组</w:t>
      </w:r>
      <w:r w:rsidR="00E30AE7" w:rsidRPr="00127089">
        <w:rPr>
          <w:rFonts w:eastAsia="仿宋_GB2312" w:hint="eastAsia"/>
          <w:sz w:val="30"/>
          <w:szCs w:val="30"/>
        </w:rPr>
        <w:t>”</w:t>
      </w:r>
      <w:r w:rsidR="009D306D" w:rsidRPr="00127089">
        <w:rPr>
          <w:rFonts w:eastAsia="仿宋_GB2312" w:hint="eastAsia"/>
          <w:sz w:val="30"/>
          <w:szCs w:val="30"/>
        </w:rPr>
        <w:t>等主题活动，</w:t>
      </w:r>
      <w:r w:rsidR="00295C8E" w:rsidRPr="00127089">
        <w:rPr>
          <w:rFonts w:eastAsia="仿宋_GB2312" w:hint="eastAsia"/>
          <w:sz w:val="30"/>
          <w:szCs w:val="30"/>
        </w:rPr>
        <w:t>广泛开展行业信用体系建设宣传交流活动，推广先进工作经验，树立行业诚信典范，营造诚信为荣、失信可耻的良好氛围。</w:t>
      </w:r>
    </w:p>
    <w:p w:rsidR="001D56DC" w:rsidRPr="00127089" w:rsidRDefault="004558C3" w:rsidP="00C85938">
      <w:pPr>
        <w:pStyle w:val="2"/>
        <w:spacing w:before="0" w:after="0" w:line="360" w:lineRule="auto"/>
        <w:ind w:firstLineChars="200" w:firstLine="600"/>
        <w:rPr>
          <w:rFonts w:ascii="Times New Roman" w:eastAsia="楷体_GB2312" w:hAnsi="Times New Roman"/>
          <w:sz w:val="30"/>
          <w:szCs w:val="30"/>
        </w:rPr>
      </w:pPr>
      <w:bookmarkStart w:id="20" w:name="_Toc467011199"/>
      <w:r w:rsidRPr="00127089">
        <w:rPr>
          <w:rFonts w:ascii="Times New Roman" w:eastAsia="楷体_GB2312" w:hAnsi="Times New Roman" w:hint="eastAsia"/>
          <w:sz w:val="30"/>
          <w:szCs w:val="30"/>
        </w:rPr>
        <w:t>（</w:t>
      </w:r>
      <w:r w:rsidR="003846CC" w:rsidRPr="00127089">
        <w:rPr>
          <w:rFonts w:ascii="Times New Roman" w:eastAsia="楷体_GB2312" w:hAnsi="Times New Roman" w:hint="eastAsia"/>
          <w:sz w:val="30"/>
          <w:szCs w:val="30"/>
        </w:rPr>
        <w:t>四</w:t>
      </w:r>
      <w:r w:rsidRPr="00127089">
        <w:rPr>
          <w:rFonts w:ascii="Times New Roman" w:eastAsia="楷体_GB2312" w:hAnsi="Times New Roman" w:hint="eastAsia"/>
          <w:sz w:val="30"/>
          <w:szCs w:val="30"/>
        </w:rPr>
        <w:t>）构建</w:t>
      </w:r>
      <w:r w:rsidR="00631CE7" w:rsidRPr="00127089">
        <w:rPr>
          <w:rFonts w:ascii="Times New Roman" w:eastAsia="楷体_GB2312" w:hAnsi="Times New Roman" w:hint="eastAsia"/>
          <w:sz w:val="30"/>
          <w:szCs w:val="30"/>
        </w:rPr>
        <w:t>质</w:t>
      </w:r>
      <w:r w:rsidR="00796EF4" w:rsidRPr="00127089">
        <w:rPr>
          <w:rFonts w:ascii="Times New Roman" w:eastAsia="楷体_GB2312" w:hAnsi="Times New Roman" w:hint="eastAsia"/>
          <w:sz w:val="30"/>
          <w:szCs w:val="30"/>
        </w:rPr>
        <w:t>量</w:t>
      </w:r>
      <w:r w:rsidR="00631CE7" w:rsidRPr="00127089">
        <w:rPr>
          <w:rFonts w:ascii="Times New Roman" w:eastAsia="楷体_GB2312" w:hAnsi="Times New Roman" w:hint="eastAsia"/>
          <w:sz w:val="30"/>
          <w:szCs w:val="30"/>
        </w:rPr>
        <w:t>安</w:t>
      </w:r>
      <w:r w:rsidR="00796EF4" w:rsidRPr="00127089">
        <w:rPr>
          <w:rFonts w:ascii="Times New Roman" w:eastAsia="楷体_GB2312" w:hAnsi="Times New Roman" w:hint="eastAsia"/>
          <w:sz w:val="30"/>
          <w:szCs w:val="30"/>
        </w:rPr>
        <w:t>全</w:t>
      </w:r>
      <w:r w:rsidR="001D56DC" w:rsidRPr="00127089">
        <w:rPr>
          <w:rFonts w:ascii="Times New Roman" w:eastAsia="楷体_GB2312" w:hAnsi="Times New Roman" w:hint="eastAsia"/>
          <w:sz w:val="30"/>
          <w:szCs w:val="30"/>
        </w:rPr>
        <w:t>智慧体系</w:t>
      </w:r>
      <w:bookmarkEnd w:id="20"/>
    </w:p>
    <w:p w:rsidR="00874561" w:rsidRPr="00127089" w:rsidRDefault="0097372A" w:rsidP="00874561">
      <w:pPr>
        <w:adjustRightInd w:val="0"/>
        <w:ind w:firstLine="562"/>
        <w:rPr>
          <w:rFonts w:eastAsia="仿宋_GB2312"/>
          <w:sz w:val="30"/>
          <w:szCs w:val="30"/>
        </w:rPr>
      </w:pPr>
      <w:r w:rsidRPr="00127089">
        <w:rPr>
          <w:rFonts w:eastAsia="仿宋_GB2312" w:hint="eastAsia"/>
          <w:sz w:val="30"/>
          <w:szCs w:val="30"/>
        </w:rPr>
        <w:t>积极应对</w:t>
      </w:r>
      <w:r w:rsidR="00874561" w:rsidRPr="00127089">
        <w:rPr>
          <w:rFonts w:eastAsia="仿宋_GB2312" w:hint="eastAsia"/>
          <w:sz w:val="30"/>
          <w:szCs w:val="30"/>
        </w:rPr>
        <w:t>建设管理模式多元化、市场化及建设管理</w:t>
      </w:r>
      <w:r w:rsidR="008C35C7" w:rsidRPr="00127089">
        <w:rPr>
          <w:rFonts w:eastAsia="仿宋_GB2312" w:hint="eastAsia"/>
          <w:sz w:val="30"/>
          <w:szCs w:val="30"/>
        </w:rPr>
        <w:t>重心</w:t>
      </w:r>
      <w:r w:rsidR="00874561" w:rsidRPr="00127089">
        <w:rPr>
          <w:rFonts w:eastAsia="仿宋_GB2312" w:hint="eastAsia"/>
          <w:sz w:val="30"/>
          <w:szCs w:val="30"/>
        </w:rPr>
        <w:t>下移等新挑战，创新质量</w:t>
      </w:r>
      <w:r w:rsidRPr="00127089">
        <w:rPr>
          <w:rFonts w:eastAsia="仿宋_GB2312" w:hint="eastAsia"/>
          <w:sz w:val="30"/>
          <w:szCs w:val="30"/>
        </w:rPr>
        <w:t>安全</w:t>
      </w:r>
      <w:r w:rsidR="00874561" w:rsidRPr="00127089">
        <w:rPr>
          <w:rFonts w:eastAsia="仿宋_GB2312" w:hint="eastAsia"/>
          <w:sz w:val="30"/>
          <w:szCs w:val="30"/>
        </w:rPr>
        <w:t>管理方式，建立健全质量</w:t>
      </w:r>
      <w:r w:rsidRPr="00127089">
        <w:rPr>
          <w:rFonts w:eastAsia="仿宋_GB2312" w:hint="eastAsia"/>
          <w:sz w:val="30"/>
          <w:szCs w:val="30"/>
        </w:rPr>
        <w:t>安全</w:t>
      </w:r>
      <w:r w:rsidR="00874561" w:rsidRPr="00127089">
        <w:rPr>
          <w:rFonts w:eastAsia="仿宋_GB2312" w:hint="eastAsia"/>
          <w:sz w:val="30"/>
          <w:szCs w:val="30"/>
        </w:rPr>
        <w:t>监测信息技术手段，不断提高质量</w:t>
      </w:r>
      <w:r w:rsidRPr="00127089">
        <w:rPr>
          <w:rFonts w:eastAsia="仿宋_GB2312" w:hint="eastAsia"/>
          <w:sz w:val="30"/>
          <w:szCs w:val="30"/>
        </w:rPr>
        <w:t>安全</w:t>
      </w:r>
      <w:r w:rsidR="00874561" w:rsidRPr="00127089">
        <w:rPr>
          <w:rFonts w:eastAsia="仿宋_GB2312" w:hint="eastAsia"/>
          <w:sz w:val="30"/>
          <w:szCs w:val="30"/>
        </w:rPr>
        <w:t>管理水平。</w:t>
      </w:r>
    </w:p>
    <w:p w:rsidR="002B5D2D" w:rsidRPr="00127089" w:rsidRDefault="00874561" w:rsidP="00774AB0">
      <w:pPr>
        <w:adjustRightInd w:val="0"/>
        <w:ind w:firstLine="562"/>
        <w:rPr>
          <w:rFonts w:eastAsia="仿宋_GB2312"/>
          <w:sz w:val="30"/>
          <w:szCs w:val="30"/>
        </w:rPr>
      </w:pPr>
      <w:r w:rsidRPr="00127089">
        <w:rPr>
          <w:rFonts w:ascii="楷体_GB2312" w:eastAsia="楷体_GB2312" w:hint="eastAsia"/>
          <w:b/>
          <w:sz w:val="30"/>
          <w:szCs w:val="30"/>
        </w:rPr>
        <w:t>1、</w:t>
      </w:r>
      <w:r w:rsidR="0097372A" w:rsidRPr="00127089">
        <w:rPr>
          <w:rFonts w:ascii="楷体_GB2312" w:eastAsia="楷体_GB2312" w:hint="eastAsia"/>
          <w:b/>
          <w:sz w:val="30"/>
          <w:szCs w:val="30"/>
        </w:rPr>
        <w:t>加强</w:t>
      </w:r>
      <w:r w:rsidR="00A21B0A" w:rsidRPr="00127089">
        <w:rPr>
          <w:rFonts w:ascii="楷体_GB2312" w:eastAsia="楷体_GB2312" w:hint="eastAsia"/>
          <w:b/>
          <w:sz w:val="30"/>
          <w:szCs w:val="30"/>
        </w:rPr>
        <w:t>质量安全</w:t>
      </w:r>
      <w:r w:rsidR="00073C77" w:rsidRPr="00127089">
        <w:rPr>
          <w:rFonts w:ascii="楷体_GB2312" w:eastAsia="楷体_GB2312" w:hint="eastAsia"/>
          <w:b/>
          <w:sz w:val="30"/>
          <w:szCs w:val="30"/>
        </w:rPr>
        <w:t>管理信息化</w:t>
      </w:r>
      <w:r w:rsidR="00A21B0A" w:rsidRPr="00127089">
        <w:rPr>
          <w:rFonts w:ascii="楷体_GB2312" w:eastAsia="楷体_GB2312" w:hint="eastAsia"/>
          <w:b/>
          <w:sz w:val="30"/>
          <w:szCs w:val="30"/>
        </w:rPr>
        <w:t>总体规划</w:t>
      </w:r>
      <w:r w:rsidR="00073C77" w:rsidRPr="00127089">
        <w:rPr>
          <w:rFonts w:ascii="楷体_GB2312" w:eastAsia="楷体_GB2312" w:hint="eastAsia"/>
          <w:b/>
          <w:sz w:val="30"/>
          <w:szCs w:val="30"/>
        </w:rPr>
        <w:t>。</w:t>
      </w:r>
      <w:r w:rsidR="002B5D2D" w:rsidRPr="00127089">
        <w:rPr>
          <w:rFonts w:eastAsia="仿宋_GB2312" w:hint="eastAsia"/>
          <w:sz w:val="30"/>
          <w:szCs w:val="30"/>
        </w:rPr>
        <w:t>以交通建设工程质量监督和安全监管需求为导向，以提升质量</w:t>
      </w:r>
      <w:r w:rsidR="0097372A" w:rsidRPr="00127089">
        <w:rPr>
          <w:rFonts w:eastAsia="仿宋_GB2312" w:hint="eastAsia"/>
          <w:sz w:val="30"/>
          <w:szCs w:val="30"/>
        </w:rPr>
        <w:t>安全</w:t>
      </w:r>
      <w:r w:rsidR="002B5D2D" w:rsidRPr="00127089">
        <w:rPr>
          <w:rFonts w:eastAsia="仿宋_GB2312" w:hint="eastAsia"/>
          <w:sz w:val="30"/>
          <w:szCs w:val="30"/>
        </w:rPr>
        <w:t>管理远程化、实时性、自动化、覆盖率为目标，加强交通建设工程质量</w:t>
      </w:r>
      <w:r w:rsidR="0097372A" w:rsidRPr="00127089">
        <w:rPr>
          <w:rFonts w:eastAsia="仿宋_GB2312" w:hint="eastAsia"/>
          <w:sz w:val="30"/>
          <w:szCs w:val="30"/>
        </w:rPr>
        <w:t>安全</w:t>
      </w:r>
      <w:r w:rsidR="002B5D2D" w:rsidRPr="00127089">
        <w:rPr>
          <w:rFonts w:eastAsia="仿宋_GB2312" w:hint="eastAsia"/>
          <w:sz w:val="30"/>
          <w:szCs w:val="30"/>
        </w:rPr>
        <w:t>管理信息化顶层设计，</w:t>
      </w:r>
      <w:r w:rsidR="00B7633E" w:rsidRPr="00127089">
        <w:rPr>
          <w:rFonts w:eastAsia="仿宋_GB2312" w:hint="eastAsia"/>
          <w:sz w:val="30"/>
          <w:szCs w:val="30"/>
        </w:rPr>
        <w:t>研究制定交通建设工程质量</w:t>
      </w:r>
      <w:r w:rsidR="0097372A" w:rsidRPr="00127089">
        <w:rPr>
          <w:rFonts w:eastAsia="仿宋_GB2312" w:hint="eastAsia"/>
          <w:sz w:val="30"/>
          <w:szCs w:val="30"/>
        </w:rPr>
        <w:t>安全</w:t>
      </w:r>
      <w:r w:rsidR="00B7633E" w:rsidRPr="00127089">
        <w:rPr>
          <w:rFonts w:eastAsia="仿宋_GB2312" w:hint="eastAsia"/>
          <w:sz w:val="30"/>
          <w:szCs w:val="30"/>
        </w:rPr>
        <w:t>管理信息化专项规划，明确发展目标和重点任务，</w:t>
      </w:r>
      <w:r w:rsidR="002B5D2D" w:rsidRPr="00127089">
        <w:rPr>
          <w:rFonts w:eastAsia="仿宋_GB2312" w:hint="eastAsia"/>
          <w:sz w:val="30"/>
          <w:szCs w:val="30"/>
        </w:rPr>
        <w:t>努力构建形成以物联网和现代信息技术为支撑、以智能化感知和监测设施为基础、以信息平台为载体</w:t>
      </w:r>
      <w:r w:rsidR="008C35C7" w:rsidRPr="00127089">
        <w:rPr>
          <w:rFonts w:eastAsia="仿宋_GB2312" w:hint="eastAsia"/>
          <w:sz w:val="30"/>
          <w:szCs w:val="30"/>
        </w:rPr>
        <w:t>的</w:t>
      </w:r>
      <w:r w:rsidR="002B5D2D" w:rsidRPr="00127089">
        <w:rPr>
          <w:rFonts w:eastAsia="仿宋_GB2312" w:hint="eastAsia"/>
          <w:sz w:val="30"/>
          <w:szCs w:val="30"/>
        </w:rPr>
        <w:t>质量</w:t>
      </w:r>
      <w:r w:rsidR="0097372A" w:rsidRPr="00127089">
        <w:rPr>
          <w:rFonts w:eastAsia="仿宋_GB2312" w:hint="eastAsia"/>
          <w:sz w:val="30"/>
          <w:szCs w:val="30"/>
        </w:rPr>
        <w:lastRenderedPageBreak/>
        <w:t>安全</w:t>
      </w:r>
      <w:r w:rsidR="002B5D2D" w:rsidRPr="00127089">
        <w:rPr>
          <w:rFonts w:eastAsia="仿宋_GB2312" w:hint="eastAsia"/>
          <w:sz w:val="30"/>
          <w:szCs w:val="30"/>
        </w:rPr>
        <w:t>管理智慧体系</w:t>
      </w:r>
      <w:r w:rsidR="00EA6939" w:rsidRPr="00127089">
        <w:rPr>
          <w:rFonts w:eastAsia="仿宋_GB2312" w:hint="eastAsia"/>
          <w:sz w:val="30"/>
          <w:szCs w:val="30"/>
        </w:rPr>
        <w:t>，全面推进招投标、建设管理、质量安全监督、信用评价等信息数据共享，提高质量安全管理信息化水平</w:t>
      </w:r>
      <w:r w:rsidR="00B7633E" w:rsidRPr="00127089">
        <w:rPr>
          <w:rFonts w:eastAsia="仿宋_GB2312" w:hint="eastAsia"/>
          <w:sz w:val="30"/>
          <w:szCs w:val="30"/>
        </w:rPr>
        <w:t>。</w:t>
      </w:r>
    </w:p>
    <w:p w:rsidR="00073C77" w:rsidRPr="00127089" w:rsidRDefault="00AA6A5D" w:rsidP="00774AB0">
      <w:pPr>
        <w:adjustRightInd w:val="0"/>
        <w:ind w:firstLine="562"/>
        <w:rPr>
          <w:rFonts w:eastAsia="仿宋_GB2312"/>
          <w:sz w:val="30"/>
          <w:szCs w:val="30"/>
        </w:rPr>
      </w:pPr>
      <w:r w:rsidRPr="00127089">
        <w:rPr>
          <w:rFonts w:ascii="楷体_GB2312" w:eastAsia="楷体_GB2312" w:hint="eastAsia"/>
          <w:b/>
          <w:sz w:val="30"/>
          <w:szCs w:val="30"/>
        </w:rPr>
        <w:t>2</w:t>
      </w:r>
      <w:r w:rsidR="00073C77" w:rsidRPr="00127089">
        <w:rPr>
          <w:rFonts w:ascii="楷体_GB2312" w:eastAsia="楷体_GB2312" w:hint="eastAsia"/>
          <w:b/>
          <w:sz w:val="30"/>
          <w:szCs w:val="30"/>
        </w:rPr>
        <w:t>、</w:t>
      </w:r>
      <w:r w:rsidR="00F26607" w:rsidRPr="00127089">
        <w:rPr>
          <w:rFonts w:ascii="楷体_GB2312" w:eastAsia="楷体_GB2312" w:hint="eastAsia"/>
          <w:b/>
          <w:sz w:val="30"/>
          <w:szCs w:val="30"/>
        </w:rPr>
        <w:t>完善</w:t>
      </w:r>
      <w:r w:rsidR="0014714F" w:rsidRPr="00127089">
        <w:rPr>
          <w:rFonts w:ascii="楷体_GB2312" w:eastAsia="楷体_GB2312" w:hint="eastAsia"/>
          <w:b/>
          <w:sz w:val="30"/>
          <w:szCs w:val="30"/>
        </w:rPr>
        <w:t>质量安全监管平台建设。</w:t>
      </w:r>
      <w:r w:rsidR="00B02825" w:rsidRPr="00127089">
        <w:rPr>
          <w:rFonts w:eastAsia="仿宋_GB2312" w:hint="eastAsia"/>
          <w:sz w:val="30"/>
          <w:szCs w:val="30"/>
        </w:rPr>
        <w:t>基于“</w:t>
      </w:r>
      <w:r w:rsidR="00B02825" w:rsidRPr="00127089">
        <w:rPr>
          <w:rFonts w:eastAsia="仿宋_GB2312"/>
          <w:sz w:val="30"/>
          <w:szCs w:val="30"/>
        </w:rPr>
        <w:t>大数据</w:t>
      </w:r>
      <w:r w:rsidR="00B02825" w:rsidRPr="00127089">
        <w:rPr>
          <w:rFonts w:eastAsia="仿宋_GB2312" w:hint="eastAsia"/>
          <w:sz w:val="30"/>
          <w:szCs w:val="30"/>
        </w:rPr>
        <w:t>”</w:t>
      </w:r>
      <w:r w:rsidR="00B02825" w:rsidRPr="00127089">
        <w:rPr>
          <w:rFonts w:eastAsia="仿宋_GB2312"/>
          <w:sz w:val="30"/>
          <w:szCs w:val="30"/>
        </w:rPr>
        <w:t>和</w:t>
      </w:r>
      <w:r w:rsidR="00B02825" w:rsidRPr="00127089">
        <w:rPr>
          <w:rFonts w:eastAsia="仿宋_GB2312" w:hint="eastAsia"/>
          <w:sz w:val="30"/>
          <w:szCs w:val="30"/>
        </w:rPr>
        <w:t>“</w:t>
      </w:r>
      <w:r w:rsidR="00B02825" w:rsidRPr="00127089">
        <w:rPr>
          <w:rFonts w:eastAsia="仿宋_GB2312"/>
          <w:sz w:val="30"/>
          <w:szCs w:val="30"/>
        </w:rPr>
        <w:t>云计算</w:t>
      </w:r>
      <w:r w:rsidR="00B02825" w:rsidRPr="00127089">
        <w:rPr>
          <w:rFonts w:eastAsia="仿宋_GB2312" w:hint="eastAsia"/>
          <w:sz w:val="30"/>
          <w:szCs w:val="30"/>
        </w:rPr>
        <w:t>”的工程质量安全监管理念，广泛应用信息技术、网络技术、通讯技术等现代先进技术，完善和推广</w:t>
      </w:r>
      <w:r w:rsidR="00C4391E" w:rsidRPr="00127089">
        <w:rPr>
          <w:rFonts w:eastAsia="仿宋_GB2312" w:hint="eastAsia"/>
          <w:sz w:val="30"/>
          <w:szCs w:val="30"/>
        </w:rPr>
        <w:t>使用</w:t>
      </w:r>
      <w:r w:rsidR="00B02825" w:rsidRPr="00127089">
        <w:rPr>
          <w:rFonts w:eastAsia="仿宋_GB2312" w:hint="eastAsia"/>
          <w:sz w:val="30"/>
          <w:szCs w:val="30"/>
        </w:rPr>
        <w:t>江苏省交通建设工程质量安全监管信息平台</w:t>
      </w:r>
      <w:r w:rsidR="00197D88" w:rsidRPr="00127089">
        <w:rPr>
          <w:rFonts w:eastAsia="仿宋_GB2312" w:hint="eastAsia"/>
          <w:sz w:val="30"/>
          <w:szCs w:val="30"/>
        </w:rPr>
        <w:t>。</w:t>
      </w:r>
      <w:r w:rsidR="00390A93" w:rsidRPr="00127089">
        <w:rPr>
          <w:rFonts w:eastAsia="仿宋_GB2312" w:hint="eastAsia"/>
          <w:sz w:val="30"/>
          <w:szCs w:val="30"/>
        </w:rPr>
        <w:t>进一步理顺全省交通建设工程质量安全管理流程，加强与施工现场的</w:t>
      </w:r>
      <w:r w:rsidR="00B02825" w:rsidRPr="00127089">
        <w:rPr>
          <w:rFonts w:eastAsia="仿宋_GB2312" w:hint="eastAsia"/>
          <w:sz w:val="30"/>
          <w:szCs w:val="30"/>
        </w:rPr>
        <w:t>互联互通，</w:t>
      </w:r>
      <w:r w:rsidR="00197D88" w:rsidRPr="00127089">
        <w:rPr>
          <w:rFonts w:eastAsia="仿宋_GB2312" w:hint="eastAsia"/>
          <w:sz w:val="30"/>
          <w:szCs w:val="30"/>
        </w:rPr>
        <w:t>为提升质量安全监管能力提供数据支撑，</w:t>
      </w:r>
      <w:r w:rsidR="00B02825" w:rsidRPr="00127089">
        <w:rPr>
          <w:rFonts w:eastAsia="仿宋_GB2312" w:hint="eastAsia"/>
          <w:sz w:val="30"/>
          <w:szCs w:val="30"/>
        </w:rPr>
        <w:t>动态</w:t>
      </w:r>
      <w:r w:rsidR="00BE3740" w:rsidRPr="00127089">
        <w:rPr>
          <w:rFonts w:eastAsia="仿宋_GB2312" w:hint="eastAsia"/>
          <w:sz w:val="30"/>
          <w:szCs w:val="30"/>
        </w:rPr>
        <w:t>掌握</w:t>
      </w:r>
      <w:r w:rsidR="00B02825" w:rsidRPr="00127089">
        <w:rPr>
          <w:rFonts w:eastAsia="仿宋_GB2312" w:hint="eastAsia"/>
          <w:sz w:val="30"/>
          <w:szCs w:val="30"/>
        </w:rPr>
        <w:t>现</w:t>
      </w:r>
      <w:r w:rsidR="00197D88" w:rsidRPr="00127089">
        <w:rPr>
          <w:rFonts w:eastAsia="仿宋_GB2312" w:hint="eastAsia"/>
          <w:sz w:val="30"/>
          <w:szCs w:val="30"/>
        </w:rPr>
        <w:t>施工</w:t>
      </w:r>
      <w:r w:rsidR="00B02825" w:rsidRPr="00127089">
        <w:rPr>
          <w:rFonts w:eastAsia="仿宋_GB2312" w:hint="eastAsia"/>
          <w:sz w:val="30"/>
          <w:szCs w:val="30"/>
        </w:rPr>
        <w:t>场质量安全状况，提高质量管理效能。</w:t>
      </w:r>
    </w:p>
    <w:p w:rsidR="0014714F" w:rsidRPr="00127089" w:rsidRDefault="0014714F" w:rsidP="00774AB0">
      <w:pPr>
        <w:adjustRightInd w:val="0"/>
        <w:ind w:firstLine="562"/>
        <w:rPr>
          <w:rFonts w:eastAsia="仿宋_GB2312"/>
          <w:sz w:val="30"/>
          <w:szCs w:val="30"/>
        </w:rPr>
      </w:pPr>
      <w:r w:rsidRPr="00127089">
        <w:rPr>
          <w:rFonts w:ascii="楷体_GB2312" w:eastAsia="楷体_GB2312" w:hint="eastAsia"/>
          <w:b/>
          <w:sz w:val="30"/>
          <w:szCs w:val="30"/>
        </w:rPr>
        <w:t>3、构建质量安全监测监控网络。</w:t>
      </w:r>
      <w:r w:rsidR="00831A27" w:rsidRPr="00127089">
        <w:rPr>
          <w:rFonts w:eastAsia="仿宋_GB2312" w:hint="eastAsia"/>
          <w:sz w:val="30"/>
          <w:szCs w:val="30"/>
        </w:rPr>
        <w:t>在“智慧交通”建设理念的指导下，争取在信息化质量监管手段上实现跨越式创新，加大移动互联网技术在工程建设监管中的应用，促进全局性或区域性的建设工程质量安全信息化监测监控网络形成，并直接与质量安全监管平台、服务平台等信息化系统互联互通。</w:t>
      </w:r>
    </w:p>
    <w:p w:rsidR="00F51720" w:rsidRPr="00127089" w:rsidRDefault="0014714F" w:rsidP="00774AB0">
      <w:pPr>
        <w:adjustRightInd w:val="0"/>
        <w:ind w:firstLine="562"/>
        <w:rPr>
          <w:rFonts w:eastAsia="仿宋_GB2312"/>
          <w:sz w:val="30"/>
          <w:szCs w:val="30"/>
        </w:rPr>
      </w:pPr>
      <w:r w:rsidRPr="00127089">
        <w:rPr>
          <w:rFonts w:ascii="楷体_GB2312" w:eastAsia="楷体_GB2312" w:hint="eastAsia"/>
          <w:b/>
          <w:sz w:val="30"/>
          <w:szCs w:val="30"/>
        </w:rPr>
        <w:t>4</w:t>
      </w:r>
      <w:r w:rsidR="00F51720" w:rsidRPr="00127089">
        <w:rPr>
          <w:rFonts w:ascii="楷体_GB2312" w:eastAsia="楷体_GB2312" w:hint="eastAsia"/>
          <w:b/>
          <w:sz w:val="30"/>
          <w:szCs w:val="30"/>
        </w:rPr>
        <w:t>、</w:t>
      </w:r>
      <w:r w:rsidR="00AC2A44" w:rsidRPr="00127089">
        <w:rPr>
          <w:rFonts w:ascii="楷体_GB2312" w:eastAsia="楷体_GB2312" w:hint="eastAsia"/>
          <w:b/>
          <w:sz w:val="30"/>
          <w:szCs w:val="30"/>
        </w:rPr>
        <w:t>开展</w:t>
      </w:r>
      <w:r w:rsidR="00073C77" w:rsidRPr="00127089">
        <w:rPr>
          <w:rFonts w:ascii="楷体_GB2312" w:eastAsia="楷体_GB2312" w:hint="eastAsia"/>
          <w:b/>
          <w:sz w:val="30"/>
          <w:szCs w:val="30"/>
        </w:rPr>
        <w:t>“智慧工地”建设。</w:t>
      </w:r>
      <w:r w:rsidR="002861B1" w:rsidRPr="00127089">
        <w:rPr>
          <w:rFonts w:eastAsia="仿宋_GB2312" w:hint="eastAsia"/>
          <w:sz w:val="30"/>
          <w:szCs w:val="30"/>
        </w:rPr>
        <w:t>研究制定“智慧工地”试点建设方案，</w:t>
      </w:r>
      <w:r w:rsidR="00AA6A5D" w:rsidRPr="00127089">
        <w:rPr>
          <w:rFonts w:eastAsia="仿宋_GB2312" w:hint="eastAsia"/>
          <w:sz w:val="30"/>
          <w:szCs w:val="30"/>
        </w:rPr>
        <w:t>在重大交通建设工程现场或工程领域</w:t>
      </w:r>
      <w:r w:rsidR="008C35C7" w:rsidRPr="00127089">
        <w:rPr>
          <w:rFonts w:eastAsia="仿宋_GB2312" w:hint="eastAsia"/>
          <w:sz w:val="30"/>
          <w:szCs w:val="30"/>
        </w:rPr>
        <w:t>隐蔽工程</w:t>
      </w:r>
      <w:r w:rsidR="00BE37A7" w:rsidRPr="00127089">
        <w:rPr>
          <w:rFonts w:eastAsia="仿宋_GB2312" w:hint="eastAsia"/>
          <w:sz w:val="30"/>
          <w:szCs w:val="30"/>
        </w:rPr>
        <w:t>和</w:t>
      </w:r>
      <w:r w:rsidR="00AA6A5D" w:rsidRPr="00127089">
        <w:rPr>
          <w:rFonts w:eastAsia="仿宋_GB2312" w:hint="eastAsia"/>
          <w:sz w:val="30"/>
          <w:szCs w:val="30"/>
        </w:rPr>
        <w:t>重点控制部位，加大视频监控、</w:t>
      </w:r>
      <w:r w:rsidR="00390A93" w:rsidRPr="00127089">
        <w:rPr>
          <w:rFonts w:eastAsia="仿宋_GB2312" w:hint="eastAsia"/>
          <w:sz w:val="30"/>
          <w:szCs w:val="30"/>
        </w:rPr>
        <w:t>工艺</w:t>
      </w:r>
      <w:r w:rsidR="00B7149C" w:rsidRPr="00127089">
        <w:rPr>
          <w:rFonts w:eastAsia="仿宋_GB2312" w:hint="eastAsia"/>
          <w:sz w:val="30"/>
          <w:szCs w:val="30"/>
        </w:rPr>
        <w:t>监测、</w:t>
      </w:r>
      <w:r w:rsidR="00AA6A5D" w:rsidRPr="00127089">
        <w:rPr>
          <w:rFonts w:eastAsia="仿宋_GB2312" w:hint="eastAsia"/>
          <w:sz w:val="30"/>
          <w:szCs w:val="30"/>
        </w:rPr>
        <w:t>预测预警、移动终端等“智慧”设施设备的投入，并</w:t>
      </w:r>
      <w:r w:rsidR="00AA6A5D" w:rsidRPr="00127089">
        <w:rPr>
          <w:rFonts w:eastAsia="仿宋_GB2312"/>
          <w:sz w:val="30"/>
          <w:szCs w:val="30"/>
        </w:rPr>
        <w:t>基于</w:t>
      </w:r>
      <w:r w:rsidR="008B24D5" w:rsidRPr="00127089">
        <w:rPr>
          <w:rFonts w:eastAsia="仿宋_GB2312" w:hint="eastAsia"/>
          <w:sz w:val="30"/>
          <w:szCs w:val="30"/>
        </w:rPr>
        <w:t>建筑信息模型（</w:t>
      </w:r>
      <w:r w:rsidR="008B24D5" w:rsidRPr="00127089">
        <w:rPr>
          <w:rFonts w:eastAsia="仿宋_GB2312" w:hint="eastAsia"/>
          <w:sz w:val="30"/>
          <w:szCs w:val="30"/>
        </w:rPr>
        <w:t>BIM</w:t>
      </w:r>
      <w:r w:rsidR="008B24D5" w:rsidRPr="00127089">
        <w:rPr>
          <w:rFonts w:eastAsia="仿宋_GB2312" w:hint="eastAsia"/>
          <w:sz w:val="30"/>
          <w:szCs w:val="30"/>
        </w:rPr>
        <w:t>）</w:t>
      </w:r>
      <w:r w:rsidR="00AA6A5D" w:rsidRPr="00127089">
        <w:rPr>
          <w:rFonts w:eastAsia="仿宋_GB2312"/>
          <w:sz w:val="30"/>
          <w:szCs w:val="30"/>
        </w:rPr>
        <w:t>、物联网、普适计算和</w:t>
      </w:r>
      <w:r w:rsidR="00BE37A7" w:rsidRPr="00127089">
        <w:rPr>
          <w:rFonts w:eastAsia="仿宋_GB2312" w:hint="eastAsia"/>
          <w:sz w:val="30"/>
          <w:szCs w:val="30"/>
        </w:rPr>
        <w:t>4D</w:t>
      </w:r>
      <w:r w:rsidR="00AA6A5D" w:rsidRPr="00127089">
        <w:rPr>
          <w:rFonts w:eastAsia="仿宋_GB2312"/>
          <w:sz w:val="30"/>
          <w:szCs w:val="30"/>
        </w:rPr>
        <w:t>可视化等新兴信息技术</w:t>
      </w:r>
      <w:r w:rsidR="00AA6A5D" w:rsidRPr="00127089">
        <w:rPr>
          <w:rFonts w:eastAsia="仿宋_GB2312" w:hint="eastAsia"/>
          <w:sz w:val="30"/>
          <w:szCs w:val="30"/>
        </w:rPr>
        <w:t>，对在建工程施工现场</w:t>
      </w:r>
      <w:r w:rsidR="00390A93" w:rsidRPr="00127089">
        <w:rPr>
          <w:rFonts w:eastAsia="仿宋_GB2312" w:hint="eastAsia"/>
          <w:sz w:val="30"/>
          <w:szCs w:val="30"/>
        </w:rPr>
        <w:t>人员货物定位、施工</w:t>
      </w:r>
      <w:r w:rsidR="001432DF" w:rsidRPr="00127089">
        <w:rPr>
          <w:rFonts w:eastAsia="仿宋_GB2312" w:hint="eastAsia"/>
          <w:sz w:val="30"/>
          <w:szCs w:val="30"/>
        </w:rPr>
        <w:t>环境、安全防护</w:t>
      </w:r>
      <w:r w:rsidR="00AA6A5D" w:rsidRPr="00127089">
        <w:rPr>
          <w:rFonts w:eastAsia="仿宋_GB2312" w:hint="eastAsia"/>
          <w:sz w:val="30"/>
          <w:szCs w:val="30"/>
        </w:rPr>
        <w:t>、</w:t>
      </w:r>
      <w:r w:rsidR="00390A93" w:rsidRPr="00127089">
        <w:rPr>
          <w:rFonts w:eastAsia="仿宋_GB2312" w:hint="eastAsia"/>
          <w:sz w:val="30"/>
          <w:szCs w:val="30"/>
        </w:rPr>
        <w:t>施工工艺、</w:t>
      </w:r>
      <w:r w:rsidR="00AA6A5D" w:rsidRPr="00127089">
        <w:rPr>
          <w:rFonts w:eastAsia="仿宋_GB2312" w:hint="eastAsia"/>
          <w:sz w:val="30"/>
          <w:szCs w:val="30"/>
        </w:rPr>
        <w:t>质量检测等施工全过程的施工数据自动化采集、分析</w:t>
      </w:r>
      <w:r w:rsidR="00B7149C" w:rsidRPr="00127089">
        <w:rPr>
          <w:rFonts w:eastAsia="仿宋_GB2312" w:hint="eastAsia"/>
          <w:sz w:val="30"/>
          <w:szCs w:val="30"/>
        </w:rPr>
        <w:t>与</w:t>
      </w:r>
      <w:r w:rsidR="00AA6A5D" w:rsidRPr="00127089">
        <w:rPr>
          <w:rFonts w:eastAsia="仿宋_GB2312" w:hint="eastAsia"/>
          <w:sz w:val="30"/>
          <w:szCs w:val="30"/>
        </w:rPr>
        <w:t>处理，实现施工过程</w:t>
      </w:r>
      <w:r w:rsidR="00AE7BE7" w:rsidRPr="00127089">
        <w:rPr>
          <w:rFonts w:eastAsia="仿宋_GB2312" w:hint="eastAsia"/>
          <w:sz w:val="30"/>
          <w:szCs w:val="30"/>
        </w:rPr>
        <w:t>数字化、</w:t>
      </w:r>
      <w:r w:rsidR="00AA1ED6" w:rsidRPr="00127089">
        <w:rPr>
          <w:rFonts w:eastAsia="仿宋_GB2312" w:hint="eastAsia"/>
          <w:sz w:val="30"/>
          <w:szCs w:val="30"/>
        </w:rPr>
        <w:t>质量</w:t>
      </w:r>
      <w:r w:rsidR="00AA6A5D" w:rsidRPr="00127089">
        <w:rPr>
          <w:rFonts w:eastAsia="仿宋_GB2312" w:hint="eastAsia"/>
          <w:sz w:val="30"/>
          <w:szCs w:val="30"/>
        </w:rPr>
        <w:t>控制</w:t>
      </w:r>
      <w:r w:rsidR="00B7149C" w:rsidRPr="00127089">
        <w:rPr>
          <w:rFonts w:eastAsia="仿宋_GB2312" w:hint="eastAsia"/>
          <w:sz w:val="30"/>
          <w:szCs w:val="30"/>
        </w:rPr>
        <w:t>信息化</w:t>
      </w:r>
      <w:r w:rsidR="00831A27" w:rsidRPr="00127089">
        <w:rPr>
          <w:rFonts w:eastAsia="仿宋_GB2312" w:hint="eastAsia"/>
          <w:sz w:val="30"/>
          <w:szCs w:val="30"/>
        </w:rPr>
        <w:t>，提高安全生产监管、质量管理、项目管理的</w:t>
      </w:r>
      <w:r w:rsidR="007E3A04" w:rsidRPr="00127089">
        <w:rPr>
          <w:rFonts w:eastAsia="仿宋_GB2312" w:hint="eastAsia"/>
          <w:sz w:val="30"/>
          <w:szCs w:val="30"/>
        </w:rPr>
        <w:t>智慧</w:t>
      </w:r>
      <w:r w:rsidR="00831A27" w:rsidRPr="00127089">
        <w:rPr>
          <w:rFonts w:eastAsia="仿宋_GB2312" w:hint="eastAsia"/>
          <w:sz w:val="30"/>
          <w:szCs w:val="30"/>
        </w:rPr>
        <w:t>程度。</w:t>
      </w:r>
    </w:p>
    <w:p w:rsidR="001D56DC" w:rsidRPr="00127089" w:rsidRDefault="004558C3" w:rsidP="00C85938">
      <w:pPr>
        <w:pStyle w:val="2"/>
        <w:spacing w:before="0" w:after="0" w:line="360" w:lineRule="auto"/>
        <w:ind w:firstLineChars="200" w:firstLine="600"/>
        <w:rPr>
          <w:rFonts w:ascii="Times New Roman" w:eastAsia="楷体_GB2312" w:hAnsi="Times New Roman"/>
          <w:sz w:val="30"/>
          <w:szCs w:val="30"/>
        </w:rPr>
      </w:pPr>
      <w:bookmarkStart w:id="21" w:name="_Toc467011200"/>
      <w:r w:rsidRPr="00127089">
        <w:rPr>
          <w:rFonts w:ascii="Times New Roman" w:eastAsia="楷体_GB2312" w:hAnsi="Times New Roman" w:hint="eastAsia"/>
          <w:sz w:val="30"/>
          <w:szCs w:val="30"/>
        </w:rPr>
        <w:lastRenderedPageBreak/>
        <w:t>（</w:t>
      </w:r>
      <w:r w:rsidR="003846CC" w:rsidRPr="00127089">
        <w:rPr>
          <w:rFonts w:ascii="Times New Roman" w:eastAsia="楷体_GB2312" w:hAnsi="Times New Roman" w:hint="eastAsia"/>
          <w:sz w:val="30"/>
          <w:szCs w:val="30"/>
        </w:rPr>
        <w:t>五</w:t>
      </w:r>
      <w:r w:rsidRPr="00127089">
        <w:rPr>
          <w:rFonts w:ascii="Times New Roman" w:eastAsia="楷体_GB2312" w:hAnsi="Times New Roman" w:hint="eastAsia"/>
          <w:sz w:val="30"/>
          <w:szCs w:val="30"/>
        </w:rPr>
        <w:t>）</w:t>
      </w:r>
      <w:r w:rsidR="003846CC" w:rsidRPr="00127089">
        <w:rPr>
          <w:rFonts w:ascii="Times New Roman" w:eastAsia="楷体_GB2312" w:hAnsi="Times New Roman" w:hint="eastAsia"/>
          <w:sz w:val="30"/>
          <w:szCs w:val="30"/>
        </w:rPr>
        <w:t>优化综合</w:t>
      </w:r>
      <w:r w:rsidR="001D56DC" w:rsidRPr="00127089">
        <w:rPr>
          <w:rFonts w:ascii="Times New Roman" w:eastAsia="楷体_GB2312" w:hAnsi="Times New Roman" w:hint="eastAsia"/>
          <w:sz w:val="30"/>
          <w:szCs w:val="30"/>
        </w:rPr>
        <w:t>监管</w:t>
      </w:r>
      <w:r w:rsidR="003846CC" w:rsidRPr="00127089">
        <w:rPr>
          <w:rFonts w:ascii="Times New Roman" w:eastAsia="楷体_GB2312" w:hAnsi="Times New Roman" w:hint="eastAsia"/>
          <w:sz w:val="30"/>
          <w:szCs w:val="30"/>
        </w:rPr>
        <w:t>机制</w:t>
      </w:r>
      <w:bookmarkEnd w:id="21"/>
    </w:p>
    <w:p w:rsidR="00E53091" w:rsidRPr="00127089" w:rsidRDefault="00E53091" w:rsidP="00E53091">
      <w:pPr>
        <w:adjustRightInd w:val="0"/>
        <w:ind w:firstLine="560"/>
        <w:rPr>
          <w:rFonts w:eastAsia="仿宋_GB2312"/>
          <w:sz w:val="30"/>
          <w:szCs w:val="30"/>
        </w:rPr>
      </w:pPr>
      <w:r w:rsidRPr="00127089">
        <w:rPr>
          <w:rFonts w:eastAsia="仿宋_GB2312" w:hint="eastAsia"/>
          <w:sz w:val="30"/>
          <w:szCs w:val="30"/>
        </w:rPr>
        <w:t>结合交通建设工程质量管理实际，进一步深化交通建设工程综合监管，</w:t>
      </w:r>
      <w:r w:rsidR="00E549E7" w:rsidRPr="00127089">
        <w:rPr>
          <w:rFonts w:eastAsia="仿宋_GB2312" w:hint="eastAsia"/>
          <w:sz w:val="30"/>
          <w:szCs w:val="30"/>
        </w:rPr>
        <w:t>建立工程质量综合监管协调</w:t>
      </w:r>
      <w:r w:rsidR="008C35C7" w:rsidRPr="00127089">
        <w:rPr>
          <w:rFonts w:eastAsia="仿宋_GB2312" w:hint="eastAsia"/>
          <w:sz w:val="30"/>
          <w:szCs w:val="30"/>
        </w:rPr>
        <w:t>机构</w:t>
      </w:r>
      <w:r w:rsidR="001F4B36">
        <w:rPr>
          <w:rFonts w:eastAsia="仿宋_GB2312" w:hint="eastAsia"/>
          <w:sz w:val="30"/>
          <w:szCs w:val="30"/>
        </w:rPr>
        <w:t>，</w:t>
      </w:r>
      <w:r w:rsidR="00E549E7" w:rsidRPr="00127089">
        <w:rPr>
          <w:rFonts w:eastAsia="仿宋_GB2312" w:hint="eastAsia"/>
          <w:sz w:val="30"/>
          <w:szCs w:val="30"/>
        </w:rPr>
        <w:t>完善</w:t>
      </w:r>
      <w:r w:rsidR="008C35C7" w:rsidRPr="00127089">
        <w:rPr>
          <w:rFonts w:eastAsia="仿宋_GB2312" w:hint="eastAsia"/>
          <w:sz w:val="30"/>
          <w:szCs w:val="30"/>
        </w:rPr>
        <w:t>跨</w:t>
      </w:r>
      <w:r w:rsidR="00E549E7" w:rsidRPr="00127089">
        <w:rPr>
          <w:rFonts w:eastAsia="仿宋_GB2312" w:hint="eastAsia"/>
          <w:sz w:val="30"/>
          <w:szCs w:val="30"/>
        </w:rPr>
        <w:t>部门和省、市、县三级联办、协办机制以及工程建设各阶段监管体系，</w:t>
      </w:r>
      <w:r w:rsidRPr="00127089">
        <w:rPr>
          <w:rFonts w:eastAsia="仿宋_GB2312" w:hint="eastAsia"/>
          <w:sz w:val="30"/>
          <w:szCs w:val="30"/>
        </w:rPr>
        <w:t>提升交通建设工程的协调</w:t>
      </w:r>
      <w:r w:rsidR="001432DF" w:rsidRPr="00127089">
        <w:rPr>
          <w:rFonts w:eastAsia="仿宋_GB2312" w:hint="eastAsia"/>
          <w:sz w:val="30"/>
          <w:szCs w:val="30"/>
        </w:rPr>
        <w:t>和</w:t>
      </w:r>
      <w:r w:rsidRPr="00127089">
        <w:rPr>
          <w:rFonts w:eastAsia="仿宋_GB2312" w:hint="eastAsia"/>
          <w:sz w:val="30"/>
          <w:szCs w:val="30"/>
        </w:rPr>
        <w:t>综合监管能力。</w:t>
      </w:r>
    </w:p>
    <w:p w:rsidR="006923C0" w:rsidRPr="00127089" w:rsidRDefault="00ED035F" w:rsidP="006923C0">
      <w:pPr>
        <w:adjustRightInd w:val="0"/>
        <w:ind w:firstLine="560"/>
        <w:rPr>
          <w:rFonts w:eastAsia="仿宋_GB2312"/>
          <w:sz w:val="30"/>
          <w:szCs w:val="30"/>
        </w:rPr>
      </w:pPr>
      <w:r w:rsidRPr="00127089">
        <w:rPr>
          <w:rFonts w:ascii="楷体_GB2312" w:eastAsia="楷体_GB2312" w:hint="eastAsia"/>
          <w:b/>
          <w:sz w:val="30"/>
          <w:szCs w:val="30"/>
        </w:rPr>
        <w:t>1、探索建立工程质量综合监管协调组织。</w:t>
      </w:r>
      <w:r w:rsidR="00191AF7" w:rsidRPr="00127089">
        <w:rPr>
          <w:rFonts w:eastAsia="仿宋_GB2312" w:hint="eastAsia"/>
          <w:sz w:val="30"/>
          <w:szCs w:val="30"/>
        </w:rPr>
        <w:t>加强全省交通建设工程质量安全管理的</w:t>
      </w:r>
      <w:r w:rsidR="006B5F60" w:rsidRPr="00127089">
        <w:rPr>
          <w:rFonts w:eastAsia="仿宋_GB2312" w:hint="eastAsia"/>
          <w:sz w:val="30"/>
          <w:szCs w:val="30"/>
        </w:rPr>
        <w:t>组织</w:t>
      </w:r>
      <w:r w:rsidR="00191AF7" w:rsidRPr="00127089">
        <w:rPr>
          <w:rFonts w:eastAsia="仿宋_GB2312" w:hint="eastAsia"/>
          <w:sz w:val="30"/>
          <w:szCs w:val="30"/>
        </w:rPr>
        <w:t>领导，</w:t>
      </w:r>
      <w:r w:rsidR="00D644A7" w:rsidRPr="00127089">
        <w:rPr>
          <w:rFonts w:eastAsia="仿宋_GB2312" w:hint="eastAsia"/>
          <w:sz w:val="30"/>
          <w:szCs w:val="30"/>
        </w:rPr>
        <w:t>探索组建全省交通建设工程</w:t>
      </w:r>
      <w:r w:rsidR="006B5F60" w:rsidRPr="00127089">
        <w:rPr>
          <w:rFonts w:eastAsia="仿宋_GB2312" w:hint="eastAsia"/>
          <w:sz w:val="30"/>
          <w:szCs w:val="30"/>
        </w:rPr>
        <w:t>领域</w:t>
      </w:r>
      <w:r w:rsidR="00D644A7" w:rsidRPr="00127089">
        <w:rPr>
          <w:rFonts w:eastAsia="仿宋_GB2312" w:hint="eastAsia"/>
          <w:sz w:val="30"/>
          <w:szCs w:val="30"/>
        </w:rPr>
        <w:t>质量</w:t>
      </w:r>
      <w:r w:rsidR="006B5F60" w:rsidRPr="00127089">
        <w:rPr>
          <w:rFonts w:eastAsia="仿宋_GB2312" w:hint="eastAsia"/>
          <w:sz w:val="30"/>
          <w:szCs w:val="30"/>
        </w:rPr>
        <w:t>监管组</w:t>
      </w:r>
      <w:r w:rsidR="008C35C7" w:rsidRPr="00127089">
        <w:rPr>
          <w:rFonts w:eastAsia="仿宋_GB2312" w:hint="eastAsia"/>
          <w:sz w:val="30"/>
          <w:szCs w:val="30"/>
        </w:rPr>
        <w:t>织机构</w:t>
      </w:r>
      <w:r w:rsidR="00D644A7" w:rsidRPr="00127089">
        <w:rPr>
          <w:rFonts w:eastAsia="仿宋_GB2312" w:hint="eastAsia"/>
          <w:sz w:val="30"/>
          <w:szCs w:val="30"/>
        </w:rPr>
        <w:t>，</w:t>
      </w:r>
      <w:r w:rsidR="006923C0" w:rsidRPr="00127089">
        <w:rPr>
          <w:rFonts w:eastAsia="仿宋_GB2312" w:hint="eastAsia"/>
          <w:sz w:val="30"/>
          <w:szCs w:val="30"/>
        </w:rPr>
        <w:t>优化、完善交通建设工程跨部门、跨机构的协调</w:t>
      </w:r>
      <w:r w:rsidR="00F42488" w:rsidRPr="00127089">
        <w:rPr>
          <w:rFonts w:eastAsia="仿宋_GB2312" w:hint="eastAsia"/>
          <w:sz w:val="30"/>
          <w:szCs w:val="30"/>
        </w:rPr>
        <w:t>与</w:t>
      </w:r>
      <w:r w:rsidR="006923C0" w:rsidRPr="00127089">
        <w:rPr>
          <w:rFonts w:eastAsia="仿宋_GB2312" w:hint="eastAsia"/>
          <w:sz w:val="30"/>
          <w:szCs w:val="30"/>
        </w:rPr>
        <w:t>联动工作机制，</w:t>
      </w:r>
      <w:r w:rsidR="00D644A7" w:rsidRPr="00127089">
        <w:rPr>
          <w:rFonts w:eastAsia="仿宋_GB2312" w:hint="eastAsia"/>
          <w:sz w:val="30"/>
          <w:szCs w:val="30"/>
        </w:rPr>
        <w:t>全面强化</w:t>
      </w:r>
      <w:r w:rsidR="006B5F60" w:rsidRPr="00127089">
        <w:rPr>
          <w:rFonts w:eastAsia="仿宋_GB2312" w:hint="eastAsia"/>
          <w:sz w:val="30"/>
          <w:szCs w:val="30"/>
        </w:rPr>
        <w:t>交通建设</w:t>
      </w:r>
      <w:r w:rsidR="006923C0" w:rsidRPr="00127089">
        <w:rPr>
          <w:rFonts w:eastAsia="仿宋_GB2312" w:hint="eastAsia"/>
          <w:sz w:val="30"/>
          <w:szCs w:val="30"/>
        </w:rPr>
        <w:t>工程全寿命周期的</w:t>
      </w:r>
      <w:r w:rsidR="006B5F60" w:rsidRPr="00127089">
        <w:rPr>
          <w:rFonts w:eastAsia="仿宋_GB2312" w:hint="eastAsia"/>
          <w:sz w:val="30"/>
          <w:szCs w:val="30"/>
        </w:rPr>
        <w:t>各环节、各阶段的综合监管协调</w:t>
      </w:r>
      <w:r w:rsidR="00F42488" w:rsidRPr="00127089">
        <w:rPr>
          <w:rFonts w:eastAsia="仿宋_GB2312" w:hint="eastAsia"/>
          <w:sz w:val="30"/>
          <w:szCs w:val="30"/>
        </w:rPr>
        <w:t>，落实交通建设工程质量安全管理责任，</w:t>
      </w:r>
      <w:r w:rsidR="004E05CF" w:rsidRPr="00127089">
        <w:rPr>
          <w:rFonts w:eastAsia="仿宋_GB2312" w:hint="eastAsia"/>
          <w:sz w:val="30"/>
          <w:szCs w:val="30"/>
        </w:rPr>
        <w:t>建立工程质量定期分析机制和重大违法违规案件联办、协办机制，</w:t>
      </w:r>
      <w:r w:rsidR="00F42488" w:rsidRPr="00127089">
        <w:rPr>
          <w:rFonts w:eastAsia="仿宋_GB2312" w:hint="eastAsia"/>
          <w:sz w:val="30"/>
          <w:szCs w:val="30"/>
        </w:rPr>
        <w:t>促进各部门、各机构监管信息与成果共享应用，提高工程质量综合监管合力。</w:t>
      </w:r>
    </w:p>
    <w:p w:rsidR="003B2127" w:rsidRPr="00127089" w:rsidRDefault="00ED035F" w:rsidP="00ED035F">
      <w:pPr>
        <w:adjustRightInd w:val="0"/>
        <w:ind w:firstLine="560"/>
        <w:rPr>
          <w:rFonts w:eastAsia="仿宋_GB2312"/>
          <w:sz w:val="30"/>
          <w:szCs w:val="30"/>
        </w:rPr>
      </w:pPr>
      <w:r w:rsidRPr="00127089">
        <w:rPr>
          <w:rFonts w:ascii="楷体_GB2312" w:eastAsia="楷体_GB2312" w:hint="eastAsia"/>
          <w:b/>
          <w:sz w:val="30"/>
          <w:szCs w:val="30"/>
        </w:rPr>
        <w:t>2、完善</w:t>
      </w:r>
      <w:r w:rsidR="004E05CF" w:rsidRPr="00127089">
        <w:rPr>
          <w:rFonts w:ascii="楷体_GB2312" w:eastAsia="楷体_GB2312" w:hint="eastAsia"/>
          <w:b/>
          <w:sz w:val="30"/>
          <w:szCs w:val="30"/>
        </w:rPr>
        <w:t>交通建设工程</w:t>
      </w:r>
      <w:r w:rsidRPr="00127089">
        <w:rPr>
          <w:rFonts w:ascii="楷体_GB2312" w:eastAsia="楷体_GB2312" w:hint="eastAsia"/>
          <w:b/>
          <w:sz w:val="30"/>
          <w:szCs w:val="30"/>
        </w:rPr>
        <w:t>招投标</w:t>
      </w:r>
      <w:r w:rsidR="00D07807" w:rsidRPr="00127089">
        <w:rPr>
          <w:rFonts w:ascii="楷体_GB2312" w:eastAsia="楷体_GB2312" w:hint="eastAsia"/>
          <w:b/>
          <w:sz w:val="30"/>
          <w:szCs w:val="30"/>
        </w:rPr>
        <w:t>监管体系</w:t>
      </w:r>
      <w:r w:rsidRPr="00127089">
        <w:rPr>
          <w:rFonts w:ascii="楷体_GB2312" w:eastAsia="楷体_GB2312" w:hint="eastAsia"/>
          <w:b/>
          <w:sz w:val="30"/>
          <w:szCs w:val="30"/>
        </w:rPr>
        <w:t>。</w:t>
      </w:r>
      <w:r w:rsidR="005C6096" w:rsidRPr="00127089">
        <w:rPr>
          <w:rFonts w:eastAsia="仿宋_GB2312" w:hint="eastAsia"/>
          <w:sz w:val="30"/>
          <w:szCs w:val="30"/>
        </w:rPr>
        <w:t>完善招投标文件范本，</w:t>
      </w:r>
      <w:r w:rsidR="00CF0898" w:rsidRPr="00127089">
        <w:rPr>
          <w:rFonts w:eastAsia="仿宋_GB2312" w:hint="eastAsia"/>
          <w:sz w:val="30"/>
          <w:szCs w:val="30"/>
        </w:rPr>
        <w:t>加强招标文件、预审文件编制和备案审查，有效遏制低价中标、非法分包等行为，严惩围标串标、借用资质投标和编制虚假资料骗取中标等行为，并实行黑名单制度</w:t>
      </w:r>
      <w:r w:rsidR="000D1090" w:rsidRPr="00127089">
        <w:rPr>
          <w:rFonts w:eastAsia="仿宋_GB2312" w:hint="eastAsia"/>
          <w:sz w:val="30"/>
          <w:szCs w:val="30"/>
        </w:rPr>
        <w:t>；</w:t>
      </w:r>
      <w:r w:rsidR="00CF0898" w:rsidRPr="00127089">
        <w:rPr>
          <w:rFonts w:eastAsia="仿宋_GB2312" w:hint="eastAsia"/>
          <w:sz w:val="30"/>
          <w:szCs w:val="30"/>
        </w:rPr>
        <w:t>加快推广电子招投标和远程评标，切实提高为社会和交通建设从业单位和人员服务能力，实现择优选强目标，完善工程质量源头监管。</w:t>
      </w:r>
    </w:p>
    <w:p w:rsidR="003B2127" w:rsidRPr="00127089" w:rsidRDefault="00ED035F" w:rsidP="00ED035F">
      <w:pPr>
        <w:adjustRightInd w:val="0"/>
        <w:ind w:firstLine="560"/>
        <w:rPr>
          <w:rFonts w:eastAsia="仿宋_GB2312"/>
          <w:sz w:val="30"/>
          <w:szCs w:val="30"/>
        </w:rPr>
      </w:pPr>
      <w:r w:rsidRPr="00127089">
        <w:rPr>
          <w:rFonts w:ascii="楷体_GB2312" w:eastAsia="楷体_GB2312" w:hint="eastAsia"/>
          <w:b/>
          <w:sz w:val="30"/>
          <w:szCs w:val="30"/>
        </w:rPr>
        <w:t>3、</w:t>
      </w:r>
      <w:r w:rsidR="00FD4A70" w:rsidRPr="00127089">
        <w:rPr>
          <w:rFonts w:ascii="楷体_GB2312" w:eastAsia="楷体_GB2312" w:hint="eastAsia"/>
          <w:b/>
          <w:sz w:val="30"/>
          <w:szCs w:val="30"/>
        </w:rPr>
        <w:t>完善</w:t>
      </w:r>
      <w:r w:rsidR="00CF0898" w:rsidRPr="00127089">
        <w:rPr>
          <w:rFonts w:ascii="楷体_GB2312" w:eastAsia="楷体_GB2312" w:hint="eastAsia"/>
          <w:b/>
          <w:sz w:val="30"/>
          <w:szCs w:val="30"/>
        </w:rPr>
        <w:t>设计</w:t>
      </w:r>
      <w:r w:rsidR="00AC36CA" w:rsidRPr="00127089">
        <w:rPr>
          <w:rFonts w:ascii="楷体_GB2312" w:eastAsia="楷体_GB2312" w:hint="eastAsia"/>
          <w:b/>
          <w:sz w:val="30"/>
          <w:szCs w:val="30"/>
        </w:rPr>
        <w:t>质量</w:t>
      </w:r>
      <w:r w:rsidR="00197D88" w:rsidRPr="00127089">
        <w:rPr>
          <w:rFonts w:ascii="楷体_GB2312" w:eastAsia="楷体_GB2312" w:hint="eastAsia"/>
          <w:b/>
          <w:sz w:val="30"/>
          <w:szCs w:val="30"/>
        </w:rPr>
        <w:t>保证</w:t>
      </w:r>
      <w:r w:rsidR="00670BBC" w:rsidRPr="00127089">
        <w:rPr>
          <w:rFonts w:ascii="楷体_GB2312" w:eastAsia="楷体_GB2312" w:hint="eastAsia"/>
          <w:b/>
          <w:sz w:val="30"/>
          <w:szCs w:val="30"/>
        </w:rPr>
        <w:t>体系</w:t>
      </w:r>
      <w:r w:rsidR="00CF0898" w:rsidRPr="00127089">
        <w:rPr>
          <w:rFonts w:ascii="楷体_GB2312" w:eastAsia="楷体_GB2312" w:hint="eastAsia"/>
          <w:b/>
          <w:sz w:val="30"/>
          <w:szCs w:val="30"/>
        </w:rPr>
        <w:t>。</w:t>
      </w:r>
      <w:r w:rsidR="009478AA" w:rsidRPr="00127089">
        <w:rPr>
          <w:rFonts w:eastAsia="仿宋_GB2312" w:hint="eastAsia"/>
          <w:sz w:val="30"/>
          <w:szCs w:val="30"/>
        </w:rPr>
        <w:t>推行</w:t>
      </w:r>
      <w:r w:rsidR="0035622D" w:rsidRPr="00127089">
        <w:rPr>
          <w:rFonts w:eastAsia="仿宋_GB2312" w:hint="eastAsia"/>
          <w:sz w:val="30"/>
          <w:szCs w:val="30"/>
        </w:rPr>
        <w:t>全寿命周期设计</w:t>
      </w:r>
      <w:r w:rsidR="009478AA" w:rsidRPr="00127089">
        <w:rPr>
          <w:rFonts w:eastAsia="仿宋_GB2312" w:hint="eastAsia"/>
          <w:sz w:val="30"/>
          <w:szCs w:val="30"/>
        </w:rPr>
        <w:t>理念</w:t>
      </w:r>
      <w:r w:rsidR="0035622D" w:rsidRPr="00127089">
        <w:rPr>
          <w:rFonts w:eastAsia="仿宋_GB2312" w:hint="eastAsia"/>
          <w:sz w:val="30"/>
          <w:szCs w:val="30"/>
        </w:rPr>
        <w:t>，加强</w:t>
      </w:r>
      <w:r w:rsidR="0019317D" w:rsidRPr="00127089">
        <w:rPr>
          <w:rFonts w:eastAsia="仿宋_GB2312" w:hint="eastAsia"/>
          <w:sz w:val="30"/>
          <w:szCs w:val="30"/>
        </w:rPr>
        <w:t>耐久性、</w:t>
      </w:r>
      <w:r w:rsidR="0035622D" w:rsidRPr="00127089">
        <w:rPr>
          <w:rFonts w:eastAsia="仿宋_GB2312" w:hint="eastAsia"/>
          <w:sz w:val="30"/>
          <w:szCs w:val="30"/>
        </w:rPr>
        <w:t>可靠性</w:t>
      </w:r>
      <w:r w:rsidR="00960305" w:rsidRPr="00127089">
        <w:rPr>
          <w:rFonts w:eastAsia="仿宋_GB2312" w:hint="eastAsia"/>
          <w:sz w:val="30"/>
          <w:szCs w:val="30"/>
        </w:rPr>
        <w:t>、</w:t>
      </w:r>
      <w:r w:rsidR="0035622D" w:rsidRPr="00127089">
        <w:rPr>
          <w:rFonts w:eastAsia="仿宋_GB2312" w:hint="eastAsia"/>
          <w:sz w:val="30"/>
          <w:szCs w:val="30"/>
        </w:rPr>
        <w:t>安全性、可施工性</w:t>
      </w:r>
      <w:r w:rsidR="00960305" w:rsidRPr="00127089">
        <w:rPr>
          <w:rFonts w:eastAsia="仿宋_GB2312" w:hint="eastAsia"/>
          <w:sz w:val="30"/>
          <w:szCs w:val="30"/>
        </w:rPr>
        <w:t>和</w:t>
      </w:r>
      <w:r w:rsidR="0035622D" w:rsidRPr="00127089">
        <w:rPr>
          <w:rFonts w:eastAsia="仿宋_GB2312" w:hint="eastAsia"/>
          <w:sz w:val="30"/>
          <w:szCs w:val="30"/>
        </w:rPr>
        <w:t>可维护性</w:t>
      </w:r>
      <w:r w:rsidR="0093704D" w:rsidRPr="00127089">
        <w:rPr>
          <w:rFonts w:eastAsia="仿宋_GB2312" w:hint="eastAsia"/>
          <w:sz w:val="30"/>
          <w:szCs w:val="30"/>
        </w:rPr>
        <w:t>设计</w:t>
      </w:r>
      <w:r w:rsidR="0035622D" w:rsidRPr="00127089">
        <w:rPr>
          <w:rFonts w:eastAsia="仿宋_GB2312" w:hint="eastAsia"/>
          <w:sz w:val="30"/>
          <w:szCs w:val="30"/>
        </w:rPr>
        <w:t>；倡导设计创作，</w:t>
      </w:r>
      <w:r w:rsidR="0035622D" w:rsidRPr="00127089">
        <w:rPr>
          <w:rFonts w:eastAsia="仿宋_GB2312" w:hint="eastAsia"/>
          <w:sz w:val="30"/>
          <w:szCs w:val="30"/>
        </w:rPr>
        <w:lastRenderedPageBreak/>
        <w:t>注重功能和设计“精、细、美”，深化细节设计，加强生态环保设计，鼓励创作具有地域文化特色的交通建筑艺术。</w:t>
      </w:r>
      <w:r w:rsidR="00510A89" w:rsidRPr="00127089">
        <w:rPr>
          <w:rFonts w:eastAsia="仿宋_GB2312" w:hint="eastAsia"/>
          <w:sz w:val="30"/>
          <w:szCs w:val="30"/>
        </w:rPr>
        <w:t>持续</w:t>
      </w:r>
      <w:r w:rsidR="003B2127" w:rsidRPr="00127089">
        <w:rPr>
          <w:rFonts w:eastAsia="仿宋_GB2312" w:hint="eastAsia"/>
          <w:sz w:val="30"/>
          <w:szCs w:val="30"/>
        </w:rPr>
        <w:t>加强勘察设计的监管力度；</w:t>
      </w:r>
      <w:r w:rsidR="003B2127" w:rsidRPr="00127089">
        <w:rPr>
          <w:rFonts w:eastAsia="仿宋_GB2312"/>
          <w:sz w:val="30"/>
          <w:szCs w:val="30"/>
        </w:rPr>
        <w:t>加强</w:t>
      </w:r>
      <w:r w:rsidR="003B2127" w:rsidRPr="00127089">
        <w:rPr>
          <w:rFonts w:eastAsia="仿宋_GB2312" w:hint="eastAsia"/>
          <w:sz w:val="30"/>
          <w:szCs w:val="30"/>
        </w:rPr>
        <w:t>勘察设计过程和结果的</w:t>
      </w:r>
      <w:r w:rsidR="003B2127" w:rsidRPr="00127089">
        <w:rPr>
          <w:rFonts w:eastAsia="仿宋_GB2312"/>
          <w:sz w:val="30"/>
          <w:szCs w:val="30"/>
        </w:rPr>
        <w:t>内审</w:t>
      </w:r>
      <w:r w:rsidR="008C35C7" w:rsidRPr="00127089">
        <w:rPr>
          <w:rFonts w:eastAsia="仿宋_GB2312"/>
          <w:sz w:val="30"/>
          <w:szCs w:val="30"/>
        </w:rPr>
        <w:t>、互审</w:t>
      </w:r>
      <w:r w:rsidR="003B2127" w:rsidRPr="00127089">
        <w:rPr>
          <w:rFonts w:eastAsia="仿宋_GB2312" w:hint="eastAsia"/>
          <w:sz w:val="30"/>
          <w:szCs w:val="30"/>
        </w:rPr>
        <w:t>，严把图纸</w:t>
      </w:r>
      <w:r w:rsidR="00CC673C" w:rsidRPr="00127089">
        <w:rPr>
          <w:rFonts w:eastAsia="仿宋_GB2312" w:hint="eastAsia"/>
          <w:sz w:val="30"/>
          <w:szCs w:val="30"/>
        </w:rPr>
        <w:t>质量</w:t>
      </w:r>
      <w:r w:rsidR="003B2127" w:rsidRPr="00127089">
        <w:rPr>
          <w:rFonts w:eastAsia="仿宋_GB2312" w:hint="eastAsia"/>
          <w:sz w:val="30"/>
          <w:szCs w:val="30"/>
        </w:rPr>
        <w:t>关</w:t>
      </w:r>
      <w:r w:rsidR="00B46D5E" w:rsidRPr="00127089">
        <w:rPr>
          <w:rFonts w:eastAsia="仿宋_GB2312" w:hint="eastAsia"/>
          <w:sz w:val="30"/>
          <w:szCs w:val="30"/>
        </w:rPr>
        <w:t>。探索研究</w:t>
      </w:r>
      <w:r w:rsidR="00B46D5E" w:rsidRPr="00127089">
        <w:rPr>
          <w:rFonts w:eastAsia="仿宋_GB2312"/>
          <w:sz w:val="30"/>
          <w:szCs w:val="30"/>
        </w:rPr>
        <w:t>施工图审查</w:t>
      </w:r>
      <w:r w:rsidR="00CA0D86" w:rsidRPr="00127089">
        <w:rPr>
          <w:rFonts w:eastAsia="仿宋_GB2312" w:hint="eastAsia"/>
          <w:sz w:val="30"/>
          <w:szCs w:val="30"/>
        </w:rPr>
        <w:t>机制</w:t>
      </w:r>
      <w:r w:rsidR="00B46D5E" w:rsidRPr="00127089">
        <w:rPr>
          <w:rFonts w:eastAsia="仿宋_GB2312"/>
          <w:sz w:val="30"/>
          <w:szCs w:val="30"/>
        </w:rPr>
        <w:t>，</w:t>
      </w:r>
      <w:r w:rsidR="00225623" w:rsidRPr="00127089">
        <w:rPr>
          <w:rFonts w:eastAsia="仿宋_GB2312" w:hint="eastAsia"/>
          <w:sz w:val="30"/>
          <w:szCs w:val="30"/>
        </w:rPr>
        <w:t>委托</w:t>
      </w:r>
      <w:r w:rsidR="00CA0D86" w:rsidRPr="00127089">
        <w:rPr>
          <w:rFonts w:eastAsia="仿宋_GB2312" w:hint="eastAsia"/>
          <w:sz w:val="30"/>
          <w:szCs w:val="30"/>
        </w:rPr>
        <w:t>第三方</w:t>
      </w:r>
      <w:r w:rsidR="00B46D5E" w:rsidRPr="00127089">
        <w:rPr>
          <w:rFonts w:eastAsia="仿宋_GB2312" w:hint="eastAsia"/>
          <w:sz w:val="30"/>
          <w:szCs w:val="30"/>
        </w:rPr>
        <w:t>加强</w:t>
      </w:r>
      <w:r w:rsidR="003B2127" w:rsidRPr="00127089">
        <w:rPr>
          <w:rFonts w:eastAsia="仿宋_GB2312" w:hint="eastAsia"/>
          <w:sz w:val="30"/>
          <w:szCs w:val="30"/>
        </w:rPr>
        <w:t>施工图</w:t>
      </w:r>
      <w:r w:rsidR="00CA0D86" w:rsidRPr="00127089">
        <w:rPr>
          <w:rFonts w:eastAsia="仿宋_GB2312" w:hint="eastAsia"/>
          <w:sz w:val="30"/>
          <w:szCs w:val="30"/>
        </w:rPr>
        <w:t>质量</w:t>
      </w:r>
      <w:r w:rsidR="003B2127" w:rsidRPr="00127089">
        <w:rPr>
          <w:rFonts w:eastAsia="仿宋_GB2312" w:hint="eastAsia"/>
          <w:sz w:val="30"/>
          <w:szCs w:val="30"/>
        </w:rPr>
        <w:t>审查</w:t>
      </w:r>
      <w:r w:rsidR="00767A60" w:rsidRPr="00127089">
        <w:rPr>
          <w:rFonts w:eastAsia="仿宋_GB2312" w:hint="eastAsia"/>
          <w:sz w:val="30"/>
          <w:szCs w:val="30"/>
        </w:rPr>
        <w:t>，</w:t>
      </w:r>
      <w:r w:rsidR="003B2127" w:rsidRPr="00127089">
        <w:rPr>
          <w:rFonts w:eastAsia="仿宋_GB2312" w:hint="eastAsia"/>
          <w:sz w:val="30"/>
          <w:szCs w:val="30"/>
        </w:rPr>
        <w:t>把工程质量控制在</w:t>
      </w:r>
      <w:r w:rsidR="002E2BB9" w:rsidRPr="00127089">
        <w:rPr>
          <w:rFonts w:eastAsia="仿宋_GB2312" w:hint="eastAsia"/>
          <w:sz w:val="30"/>
          <w:szCs w:val="30"/>
        </w:rPr>
        <w:t>设计</w:t>
      </w:r>
      <w:r w:rsidR="003B2127" w:rsidRPr="00127089">
        <w:rPr>
          <w:rFonts w:eastAsia="仿宋_GB2312" w:hint="eastAsia"/>
          <w:sz w:val="30"/>
          <w:szCs w:val="30"/>
        </w:rPr>
        <w:t>源头，从本质上提高交通建设工程质量</w:t>
      </w:r>
      <w:r w:rsidR="00C92F07" w:rsidRPr="00127089">
        <w:rPr>
          <w:rFonts w:eastAsia="仿宋_GB2312" w:hint="eastAsia"/>
          <w:sz w:val="30"/>
          <w:szCs w:val="30"/>
        </w:rPr>
        <w:t>。</w:t>
      </w:r>
    </w:p>
    <w:p w:rsidR="00D644A7" w:rsidRPr="00127089" w:rsidRDefault="00D644A7" w:rsidP="00D644A7">
      <w:pPr>
        <w:adjustRightInd w:val="0"/>
        <w:ind w:firstLine="562"/>
        <w:rPr>
          <w:rFonts w:eastAsia="仿宋_GB2312"/>
          <w:sz w:val="30"/>
          <w:szCs w:val="30"/>
        </w:rPr>
      </w:pPr>
      <w:r w:rsidRPr="00127089">
        <w:rPr>
          <w:rFonts w:ascii="楷体_GB2312" w:eastAsia="楷体_GB2312" w:hint="eastAsia"/>
          <w:b/>
          <w:sz w:val="30"/>
          <w:szCs w:val="30"/>
        </w:rPr>
        <w:t>4、探索建立政府与社会共治机制。</w:t>
      </w:r>
      <w:r w:rsidRPr="00127089">
        <w:rPr>
          <w:rFonts w:eastAsia="仿宋_GB2312" w:hint="eastAsia"/>
          <w:sz w:val="30"/>
          <w:szCs w:val="30"/>
        </w:rPr>
        <w:t>转变以交通运输部门主导治理的传统模式，充分发挥新闻媒体、社会组织、广大交通建设工程参与者的作用，设立交通建设工程质量统一举报热线、信箱，鼓励社会</w:t>
      </w:r>
      <w:r w:rsidR="00CA0D86" w:rsidRPr="00127089">
        <w:rPr>
          <w:rFonts w:eastAsia="仿宋_GB2312" w:hint="eastAsia"/>
          <w:sz w:val="30"/>
          <w:szCs w:val="30"/>
        </w:rPr>
        <w:t>公众</w:t>
      </w:r>
      <w:r w:rsidRPr="00127089">
        <w:rPr>
          <w:rFonts w:eastAsia="仿宋_GB2312" w:hint="eastAsia"/>
          <w:sz w:val="30"/>
          <w:szCs w:val="30"/>
        </w:rPr>
        <w:t>对在建交通建设工程质量安全违法违规行为进行举报，共同探索构建政府与社会各方多</w:t>
      </w:r>
      <w:r w:rsidR="00197D88" w:rsidRPr="00127089">
        <w:rPr>
          <w:rFonts w:eastAsia="仿宋_GB2312" w:hint="eastAsia"/>
          <w:sz w:val="30"/>
          <w:szCs w:val="30"/>
        </w:rPr>
        <w:t>方</w:t>
      </w:r>
      <w:r w:rsidRPr="00127089">
        <w:rPr>
          <w:rFonts w:eastAsia="仿宋_GB2312" w:hint="eastAsia"/>
          <w:sz w:val="30"/>
          <w:szCs w:val="30"/>
        </w:rPr>
        <w:t>合作治理机制。</w:t>
      </w:r>
    </w:p>
    <w:p w:rsidR="003846CC" w:rsidRPr="00127089" w:rsidRDefault="003846CC" w:rsidP="00C85938">
      <w:pPr>
        <w:pStyle w:val="2"/>
        <w:spacing w:before="0" w:after="0" w:line="360" w:lineRule="auto"/>
        <w:ind w:firstLineChars="200" w:firstLine="600"/>
        <w:rPr>
          <w:rFonts w:ascii="Times New Roman" w:eastAsia="楷体_GB2312" w:hAnsi="Times New Roman"/>
          <w:sz w:val="30"/>
          <w:szCs w:val="30"/>
        </w:rPr>
      </w:pPr>
      <w:bookmarkStart w:id="22" w:name="_Toc467011201"/>
      <w:r w:rsidRPr="00127089">
        <w:rPr>
          <w:rFonts w:ascii="Times New Roman" w:eastAsia="楷体_GB2312" w:hAnsi="Times New Roman" w:hint="eastAsia"/>
          <w:sz w:val="30"/>
          <w:szCs w:val="30"/>
        </w:rPr>
        <w:t>（六）</w:t>
      </w:r>
      <w:r w:rsidR="001E6072" w:rsidRPr="00127089">
        <w:rPr>
          <w:rFonts w:ascii="Times New Roman" w:eastAsia="楷体_GB2312" w:hAnsi="Times New Roman" w:hint="eastAsia"/>
          <w:sz w:val="30"/>
          <w:szCs w:val="30"/>
        </w:rPr>
        <w:t>建立质量执法机制</w:t>
      </w:r>
      <w:bookmarkEnd w:id="22"/>
    </w:p>
    <w:p w:rsidR="000D17AC" w:rsidRPr="00127089" w:rsidRDefault="000D17AC" w:rsidP="000D17AC">
      <w:pPr>
        <w:adjustRightInd w:val="0"/>
        <w:ind w:firstLine="562"/>
        <w:rPr>
          <w:rFonts w:eastAsia="仿宋_GB2312"/>
          <w:sz w:val="30"/>
          <w:szCs w:val="30"/>
        </w:rPr>
      </w:pPr>
      <w:r w:rsidRPr="00127089">
        <w:rPr>
          <w:rFonts w:eastAsia="仿宋_GB2312" w:hint="eastAsia"/>
          <w:sz w:val="30"/>
          <w:szCs w:val="30"/>
        </w:rPr>
        <w:t>深入</w:t>
      </w:r>
      <w:r w:rsidR="00CA0D86" w:rsidRPr="00127089">
        <w:rPr>
          <w:rFonts w:eastAsia="仿宋_GB2312" w:hint="eastAsia"/>
          <w:sz w:val="30"/>
          <w:szCs w:val="30"/>
        </w:rPr>
        <w:t>推进</w:t>
      </w:r>
      <w:r w:rsidRPr="00127089">
        <w:rPr>
          <w:rFonts w:eastAsia="仿宋_GB2312" w:hint="eastAsia"/>
          <w:sz w:val="30"/>
          <w:szCs w:val="30"/>
        </w:rPr>
        <w:t>交通建设工程质量安全执法，进一步加强质监</w:t>
      </w:r>
      <w:r w:rsidR="00CA0D86" w:rsidRPr="00127089">
        <w:rPr>
          <w:rFonts w:eastAsia="仿宋_GB2312" w:hint="eastAsia"/>
          <w:sz w:val="30"/>
          <w:szCs w:val="30"/>
        </w:rPr>
        <w:t>执法队伍建设、</w:t>
      </w:r>
      <w:r w:rsidRPr="00127089">
        <w:rPr>
          <w:rFonts w:eastAsia="仿宋_GB2312" w:hint="eastAsia"/>
          <w:sz w:val="30"/>
          <w:szCs w:val="30"/>
        </w:rPr>
        <w:t>执法装备</w:t>
      </w:r>
      <w:r w:rsidR="00CA0D86" w:rsidRPr="00127089">
        <w:rPr>
          <w:rFonts w:eastAsia="仿宋_GB2312" w:hint="eastAsia"/>
          <w:sz w:val="30"/>
          <w:szCs w:val="30"/>
        </w:rPr>
        <w:t>配备</w:t>
      </w:r>
      <w:r w:rsidRPr="00127089">
        <w:rPr>
          <w:rFonts w:eastAsia="仿宋_GB2312" w:hint="eastAsia"/>
          <w:sz w:val="30"/>
          <w:szCs w:val="30"/>
        </w:rPr>
        <w:t>，探索推进质监综合执法改革，使交通建设工程质量安全行政执法</w:t>
      </w:r>
      <w:r w:rsidR="00CA0D86" w:rsidRPr="00127089">
        <w:rPr>
          <w:rFonts w:eastAsia="仿宋_GB2312" w:hint="eastAsia"/>
          <w:sz w:val="30"/>
          <w:szCs w:val="30"/>
        </w:rPr>
        <w:t>工作</w:t>
      </w:r>
      <w:r w:rsidRPr="00127089">
        <w:rPr>
          <w:rFonts w:eastAsia="仿宋_GB2312" w:hint="eastAsia"/>
          <w:sz w:val="30"/>
          <w:szCs w:val="30"/>
        </w:rPr>
        <w:t>取得实质性突破。</w:t>
      </w:r>
    </w:p>
    <w:p w:rsidR="00793DAB" w:rsidRPr="00127089" w:rsidRDefault="00793DAB" w:rsidP="00793DAB">
      <w:pPr>
        <w:adjustRightInd w:val="0"/>
        <w:ind w:firstLine="562"/>
        <w:rPr>
          <w:rFonts w:eastAsia="仿宋_GB2312"/>
          <w:sz w:val="30"/>
          <w:szCs w:val="30"/>
        </w:rPr>
      </w:pPr>
      <w:r w:rsidRPr="00127089">
        <w:rPr>
          <w:rFonts w:ascii="楷体_GB2312" w:eastAsia="楷体_GB2312" w:hint="eastAsia"/>
          <w:b/>
          <w:sz w:val="30"/>
          <w:szCs w:val="30"/>
        </w:rPr>
        <w:t>1、完善质量法规制度体系建设。</w:t>
      </w:r>
      <w:r w:rsidRPr="00127089">
        <w:rPr>
          <w:rFonts w:eastAsia="仿宋_GB2312" w:hint="eastAsia"/>
          <w:sz w:val="30"/>
          <w:szCs w:val="30"/>
        </w:rPr>
        <w:t>开展《江苏省交通建设工程</w:t>
      </w:r>
      <w:r w:rsidR="001F4B36">
        <w:rPr>
          <w:rFonts w:eastAsia="仿宋_GB2312" w:hint="eastAsia"/>
          <w:sz w:val="30"/>
          <w:szCs w:val="30"/>
        </w:rPr>
        <w:t>质量</w:t>
      </w:r>
      <w:r w:rsidRPr="00127089">
        <w:rPr>
          <w:rFonts w:eastAsia="仿宋_GB2312" w:hint="eastAsia"/>
          <w:sz w:val="30"/>
          <w:szCs w:val="30"/>
        </w:rPr>
        <w:t>安全监督</w:t>
      </w:r>
      <w:r w:rsidR="001F4B36">
        <w:rPr>
          <w:rFonts w:eastAsia="仿宋_GB2312" w:hint="eastAsia"/>
          <w:sz w:val="30"/>
          <w:szCs w:val="30"/>
        </w:rPr>
        <w:t>条例</w:t>
      </w:r>
      <w:r w:rsidRPr="00127089">
        <w:rPr>
          <w:rFonts w:eastAsia="仿宋_GB2312" w:hint="eastAsia"/>
          <w:sz w:val="30"/>
          <w:szCs w:val="30"/>
        </w:rPr>
        <w:t>》立法前期研究</w:t>
      </w:r>
      <w:r w:rsidR="001F4B36">
        <w:rPr>
          <w:rFonts w:eastAsia="仿宋_GB2312" w:hint="eastAsia"/>
          <w:sz w:val="30"/>
          <w:szCs w:val="30"/>
        </w:rPr>
        <w:t>并争取出台</w:t>
      </w:r>
      <w:r w:rsidRPr="00127089">
        <w:rPr>
          <w:rFonts w:eastAsia="仿宋_GB2312" w:hint="eastAsia"/>
          <w:sz w:val="30"/>
          <w:szCs w:val="30"/>
        </w:rPr>
        <w:t>，力争为各级交通运输主管部门及</w:t>
      </w:r>
      <w:r w:rsidR="00CA0D86" w:rsidRPr="00127089">
        <w:rPr>
          <w:rFonts w:eastAsia="仿宋_GB2312" w:hint="eastAsia"/>
          <w:sz w:val="30"/>
          <w:szCs w:val="30"/>
        </w:rPr>
        <w:t>质监</w:t>
      </w:r>
      <w:r w:rsidRPr="00127089">
        <w:rPr>
          <w:rFonts w:eastAsia="仿宋_GB2312" w:hint="eastAsia"/>
          <w:sz w:val="30"/>
          <w:szCs w:val="30"/>
        </w:rPr>
        <w:t>机构更好地履行质量</w:t>
      </w:r>
      <w:r w:rsidR="001F4B36">
        <w:rPr>
          <w:rFonts w:eastAsia="仿宋_GB2312" w:hint="eastAsia"/>
          <w:sz w:val="30"/>
          <w:szCs w:val="30"/>
        </w:rPr>
        <w:t>安全监管</w:t>
      </w:r>
      <w:r w:rsidRPr="00127089">
        <w:rPr>
          <w:rFonts w:eastAsia="仿宋_GB2312" w:hint="eastAsia"/>
          <w:sz w:val="30"/>
          <w:szCs w:val="30"/>
        </w:rPr>
        <w:t>职责提供</w:t>
      </w:r>
      <w:r w:rsidR="007B7B20" w:rsidRPr="00127089">
        <w:rPr>
          <w:rFonts w:eastAsia="仿宋_GB2312" w:hint="eastAsia"/>
          <w:sz w:val="30"/>
          <w:szCs w:val="30"/>
        </w:rPr>
        <w:t>法规</w:t>
      </w:r>
      <w:r w:rsidRPr="00127089">
        <w:rPr>
          <w:rFonts w:eastAsia="仿宋_GB2312" w:hint="eastAsia"/>
          <w:sz w:val="30"/>
          <w:szCs w:val="30"/>
        </w:rPr>
        <w:t>依据。</w:t>
      </w:r>
    </w:p>
    <w:p w:rsidR="0097372A" w:rsidRPr="00127089" w:rsidRDefault="00793DAB" w:rsidP="0097372A">
      <w:pPr>
        <w:adjustRightInd w:val="0"/>
        <w:ind w:firstLine="562"/>
        <w:rPr>
          <w:rFonts w:eastAsia="仿宋_GB2312"/>
          <w:sz w:val="30"/>
          <w:szCs w:val="30"/>
        </w:rPr>
      </w:pPr>
      <w:r w:rsidRPr="00127089">
        <w:rPr>
          <w:rFonts w:ascii="楷体_GB2312" w:eastAsia="楷体_GB2312" w:hint="eastAsia"/>
          <w:b/>
          <w:sz w:val="30"/>
          <w:szCs w:val="30"/>
        </w:rPr>
        <w:t>2</w:t>
      </w:r>
      <w:r w:rsidR="0097372A" w:rsidRPr="00127089">
        <w:rPr>
          <w:rFonts w:ascii="楷体_GB2312" w:eastAsia="楷体_GB2312" w:hint="eastAsia"/>
          <w:b/>
          <w:sz w:val="30"/>
          <w:szCs w:val="30"/>
        </w:rPr>
        <w:t>、加大质监执法装备能力建设。</w:t>
      </w:r>
      <w:r w:rsidR="0097372A" w:rsidRPr="00127089">
        <w:rPr>
          <w:rFonts w:eastAsia="仿宋_GB2312" w:hint="eastAsia"/>
          <w:sz w:val="30"/>
          <w:szCs w:val="30"/>
        </w:rPr>
        <w:t>加大</w:t>
      </w:r>
      <w:r w:rsidR="00541720" w:rsidRPr="00127089">
        <w:rPr>
          <w:rFonts w:eastAsia="仿宋_GB2312" w:hint="eastAsia"/>
          <w:sz w:val="30"/>
          <w:szCs w:val="30"/>
        </w:rPr>
        <w:t>质监机构</w:t>
      </w:r>
      <w:r w:rsidR="0097372A" w:rsidRPr="00127089">
        <w:rPr>
          <w:rFonts w:eastAsia="仿宋_GB2312" w:hint="eastAsia"/>
          <w:sz w:val="30"/>
          <w:szCs w:val="30"/>
        </w:rPr>
        <w:t>基层执法</w:t>
      </w:r>
      <w:r w:rsidR="00541720" w:rsidRPr="00127089">
        <w:rPr>
          <w:rFonts w:eastAsia="仿宋_GB2312" w:hint="eastAsia"/>
          <w:sz w:val="30"/>
          <w:szCs w:val="30"/>
        </w:rPr>
        <w:t>队伍</w:t>
      </w:r>
      <w:r w:rsidR="007B7B20" w:rsidRPr="00127089">
        <w:rPr>
          <w:rFonts w:eastAsia="仿宋_GB2312" w:hint="eastAsia"/>
          <w:sz w:val="30"/>
          <w:szCs w:val="30"/>
        </w:rPr>
        <w:t>、</w:t>
      </w:r>
      <w:r w:rsidR="0097372A" w:rsidRPr="00127089">
        <w:rPr>
          <w:rFonts w:eastAsia="仿宋_GB2312" w:hint="eastAsia"/>
          <w:sz w:val="30"/>
          <w:szCs w:val="30"/>
        </w:rPr>
        <w:t>执法装备及安全防护装备和办公设施的配</w:t>
      </w:r>
      <w:r w:rsidR="00541720" w:rsidRPr="00127089">
        <w:rPr>
          <w:rFonts w:eastAsia="仿宋_GB2312" w:hint="eastAsia"/>
          <w:sz w:val="30"/>
          <w:szCs w:val="30"/>
        </w:rPr>
        <w:t>备</w:t>
      </w:r>
      <w:r w:rsidR="0097372A" w:rsidRPr="00127089">
        <w:rPr>
          <w:rFonts w:eastAsia="仿宋_GB2312" w:hint="eastAsia"/>
          <w:sz w:val="30"/>
          <w:szCs w:val="30"/>
        </w:rPr>
        <w:t>，重点加大移动执法终端、执法记录仪等执法装备的投入力度，提升执法装备的现代化和信息化水平。</w:t>
      </w:r>
      <w:r w:rsidR="0097372A" w:rsidRPr="00127089">
        <w:rPr>
          <w:rFonts w:eastAsia="仿宋_GB2312"/>
          <w:sz w:val="30"/>
          <w:szCs w:val="30"/>
        </w:rPr>
        <w:t>到</w:t>
      </w:r>
      <w:r w:rsidR="0097372A" w:rsidRPr="00127089">
        <w:rPr>
          <w:rFonts w:eastAsia="仿宋_GB2312"/>
          <w:sz w:val="30"/>
          <w:szCs w:val="30"/>
        </w:rPr>
        <w:t>201</w:t>
      </w:r>
      <w:r w:rsidR="008B64D4" w:rsidRPr="00127089">
        <w:rPr>
          <w:rFonts w:eastAsia="仿宋_GB2312" w:hint="eastAsia"/>
          <w:sz w:val="30"/>
          <w:szCs w:val="30"/>
        </w:rPr>
        <w:t>8</w:t>
      </w:r>
      <w:r w:rsidR="0097372A" w:rsidRPr="00127089">
        <w:rPr>
          <w:rFonts w:eastAsia="仿宋_GB2312"/>
          <w:sz w:val="30"/>
          <w:szCs w:val="30"/>
        </w:rPr>
        <w:t>年，全省</w:t>
      </w:r>
      <w:r w:rsidR="0097372A" w:rsidRPr="00127089">
        <w:rPr>
          <w:rFonts w:eastAsia="仿宋_GB2312" w:hint="eastAsia"/>
          <w:sz w:val="30"/>
          <w:szCs w:val="30"/>
        </w:rPr>
        <w:t>质监</w:t>
      </w:r>
      <w:r w:rsidR="002D75F5" w:rsidRPr="00127089">
        <w:rPr>
          <w:rFonts w:eastAsia="仿宋_GB2312" w:hint="eastAsia"/>
          <w:sz w:val="30"/>
          <w:szCs w:val="30"/>
        </w:rPr>
        <w:t>机构</w:t>
      </w:r>
      <w:r w:rsidR="0097372A" w:rsidRPr="00127089">
        <w:rPr>
          <w:rFonts w:eastAsia="仿宋_GB2312"/>
          <w:sz w:val="30"/>
          <w:szCs w:val="30"/>
        </w:rPr>
        <w:t>执法记录仪配备率达到</w:t>
      </w:r>
      <w:r w:rsidR="0097372A" w:rsidRPr="00127089">
        <w:rPr>
          <w:rFonts w:eastAsia="仿宋_GB2312"/>
          <w:sz w:val="30"/>
          <w:szCs w:val="30"/>
        </w:rPr>
        <w:t>100%</w:t>
      </w:r>
      <w:r w:rsidR="0097372A" w:rsidRPr="00127089">
        <w:rPr>
          <w:rFonts w:eastAsia="仿宋_GB2312" w:hint="eastAsia"/>
          <w:sz w:val="30"/>
          <w:szCs w:val="30"/>
        </w:rPr>
        <w:t>；</w:t>
      </w:r>
      <w:r w:rsidR="0097372A" w:rsidRPr="00127089">
        <w:rPr>
          <w:rFonts w:eastAsia="仿宋_GB2312"/>
          <w:sz w:val="30"/>
          <w:szCs w:val="30"/>
        </w:rPr>
        <w:lastRenderedPageBreak/>
        <w:t>到</w:t>
      </w:r>
      <w:r w:rsidR="0097372A" w:rsidRPr="00127089">
        <w:rPr>
          <w:rFonts w:eastAsia="仿宋_GB2312"/>
          <w:sz w:val="30"/>
          <w:szCs w:val="30"/>
        </w:rPr>
        <w:t>20</w:t>
      </w:r>
      <w:r w:rsidR="0097372A" w:rsidRPr="00127089">
        <w:rPr>
          <w:rFonts w:eastAsia="仿宋_GB2312" w:hint="eastAsia"/>
          <w:sz w:val="30"/>
          <w:szCs w:val="30"/>
        </w:rPr>
        <w:t>20</w:t>
      </w:r>
      <w:r w:rsidR="0097372A" w:rsidRPr="00127089">
        <w:rPr>
          <w:rFonts w:eastAsia="仿宋_GB2312"/>
          <w:sz w:val="30"/>
          <w:szCs w:val="30"/>
        </w:rPr>
        <w:t>年，全省</w:t>
      </w:r>
      <w:r w:rsidR="0097372A" w:rsidRPr="00127089">
        <w:rPr>
          <w:rFonts w:eastAsia="仿宋_GB2312" w:hint="eastAsia"/>
          <w:sz w:val="30"/>
          <w:szCs w:val="30"/>
        </w:rPr>
        <w:t>质监</w:t>
      </w:r>
      <w:r w:rsidR="002D75F5" w:rsidRPr="00127089">
        <w:rPr>
          <w:rFonts w:eastAsia="仿宋_GB2312" w:hint="eastAsia"/>
          <w:sz w:val="30"/>
          <w:szCs w:val="30"/>
        </w:rPr>
        <w:t>机构</w:t>
      </w:r>
      <w:r w:rsidR="0097372A" w:rsidRPr="00127089">
        <w:rPr>
          <w:rFonts w:eastAsia="仿宋_GB2312" w:hint="eastAsia"/>
          <w:sz w:val="30"/>
          <w:szCs w:val="30"/>
        </w:rPr>
        <w:t>移动执法终端</w:t>
      </w:r>
      <w:r w:rsidR="0097372A" w:rsidRPr="00127089">
        <w:rPr>
          <w:rFonts w:eastAsia="仿宋_GB2312"/>
          <w:sz w:val="30"/>
          <w:szCs w:val="30"/>
        </w:rPr>
        <w:t>配备率达到</w:t>
      </w:r>
      <w:r w:rsidR="0097372A" w:rsidRPr="00127089">
        <w:rPr>
          <w:rFonts w:eastAsia="仿宋_GB2312"/>
          <w:sz w:val="30"/>
          <w:szCs w:val="30"/>
        </w:rPr>
        <w:t>100%</w:t>
      </w:r>
      <w:r w:rsidR="0097372A" w:rsidRPr="00127089">
        <w:rPr>
          <w:rFonts w:eastAsia="仿宋_GB2312"/>
          <w:sz w:val="30"/>
          <w:szCs w:val="30"/>
        </w:rPr>
        <w:t>。</w:t>
      </w:r>
    </w:p>
    <w:p w:rsidR="00386F6E" w:rsidRPr="00127089" w:rsidRDefault="00793DAB" w:rsidP="00386F6E">
      <w:pPr>
        <w:adjustRightInd w:val="0"/>
        <w:ind w:firstLine="562"/>
        <w:rPr>
          <w:rFonts w:ascii="楷体_GB2312" w:eastAsia="楷体_GB2312"/>
          <w:b/>
          <w:sz w:val="30"/>
          <w:szCs w:val="30"/>
        </w:rPr>
      </w:pPr>
      <w:r w:rsidRPr="00127089">
        <w:rPr>
          <w:rFonts w:ascii="楷体_GB2312" w:eastAsia="楷体_GB2312" w:hint="eastAsia"/>
          <w:b/>
          <w:sz w:val="30"/>
          <w:szCs w:val="30"/>
        </w:rPr>
        <w:t>3</w:t>
      </w:r>
      <w:r w:rsidR="00386F6E" w:rsidRPr="00127089">
        <w:rPr>
          <w:rFonts w:ascii="楷体_GB2312" w:eastAsia="楷体_GB2312" w:hint="eastAsia"/>
          <w:b/>
          <w:sz w:val="30"/>
          <w:szCs w:val="30"/>
        </w:rPr>
        <w:t>、加快质量监督机构队伍建设。</w:t>
      </w:r>
      <w:r w:rsidR="00386F6E" w:rsidRPr="00127089">
        <w:rPr>
          <w:rFonts w:eastAsia="仿宋_GB2312" w:hint="eastAsia"/>
          <w:sz w:val="30"/>
          <w:szCs w:val="30"/>
        </w:rPr>
        <w:t>加快推进县（市、区）级质量监督机构建设，健全省、市、县三级质量监督</w:t>
      </w:r>
      <w:r w:rsidR="00F13B8C" w:rsidRPr="00127089">
        <w:rPr>
          <w:rFonts w:eastAsia="仿宋_GB2312" w:hint="eastAsia"/>
          <w:sz w:val="30"/>
          <w:szCs w:val="30"/>
        </w:rPr>
        <w:t>管理</w:t>
      </w:r>
      <w:r w:rsidR="00386F6E" w:rsidRPr="00127089">
        <w:rPr>
          <w:rFonts w:eastAsia="仿宋_GB2312" w:hint="eastAsia"/>
          <w:sz w:val="30"/>
          <w:szCs w:val="30"/>
        </w:rPr>
        <w:t>、安全监管网络</w:t>
      </w:r>
      <w:r w:rsidR="0097372A" w:rsidRPr="00127089">
        <w:rPr>
          <w:rFonts w:eastAsia="仿宋_GB2312" w:hint="eastAsia"/>
          <w:sz w:val="30"/>
          <w:szCs w:val="30"/>
        </w:rPr>
        <w:t>，</w:t>
      </w:r>
      <w:r w:rsidR="00386F6E" w:rsidRPr="00127089">
        <w:rPr>
          <w:rFonts w:eastAsia="仿宋_GB2312" w:hint="eastAsia"/>
          <w:sz w:val="30"/>
          <w:szCs w:val="30"/>
        </w:rPr>
        <w:t>力争到</w:t>
      </w:r>
      <w:r w:rsidR="00386F6E" w:rsidRPr="00127089">
        <w:rPr>
          <w:rFonts w:eastAsia="仿宋_GB2312" w:hint="eastAsia"/>
          <w:sz w:val="30"/>
          <w:szCs w:val="30"/>
        </w:rPr>
        <w:t>2020</w:t>
      </w:r>
      <w:r w:rsidR="00386F6E" w:rsidRPr="00127089">
        <w:rPr>
          <w:rFonts w:eastAsia="仿宋_GB2312" w:hint="eastAsia"/>
          <w:sz w:val="30"/>
          <w:szCs w:val="30"/>
        </w:rPr>
        <w:t>年质量安全监管机构全覆盖。加强县级交通质监机构的人员配备，</w:t>
      </w:r>
      <w:r w:rsidR="00DB0B9B" w:rsidRPr="00127089">
        <w:rPr>
          <w:rFonts w:eastAsia="仿宋_GB2312" w:hint="eastAsia"/>
          <w:sz w:val="30"/>
          <w:szCs w:val="30"/>
        </w:rPr>
        <w:t>加强质监人员队伍培训和教育，提升</w:t>
      </w:r>
      <w:r w:rsidR="003E2D93" w:rsidRPr="00127089">
        <w:rPr>
          <w:rFonts w:eastAsia="仿宋_GB2312" w:hint="eastAsia"/>
          <w:sz w:val="30"/>
          <w:szCs w:val="30"/>
        </w:rPr>
        <w:t>基层执法人员的</w:t>
      </w:r>
      <w:r w:rsidR="00DB0B9B" w:rsidRPr="00127089">
        <w:rPr>
          <w:rFonts w:eastAsia="仿宋_GB2312" w:hint="eastAsia"/>
          <w:sz w:val="30"/>
          <w:szCs w:val="30"/>
        </w:rPr>
        <w:t>执法素质和能力。</w:t>
      </w:r>
    </w:p>
    <w:p w:rsidR="00386F6E" w:rsidRPr="00127089" w:rsidRDefault="00793DAB" w:rsidP="00386F6E">
      <w:pPr>
        <w:adjustRightInd w:val="0"/>
        <w:ind w:firstLine="562"/>
        <w:rPr>
          <w:rFonts w:eastAsia="仿宋_GB2312"/>
          <w:sz w:val="30"/>
          <w:szCs w:val="30"/>
        </w:rPr>
      </w:pPr>
      <w:r w:rsidRPr="00127089">
        <w:rPr>
          <w:rFonts w:ascii="楷体_GB2312" w:eastAsia="楷体_GB2312" w:hint="eastAsia"/>
          <w:b/>
          <w:sz w:val="30"/>
          <w:szCs w:val="30"/>
        </w:rPr>
        <w:t>4</w:t>
      </w:r>
      <w:r w:rsidR="00386F6E" w:rsidRPr="00127089">
        <w:rPr>
          <w:rFonts w:ascii="楷体_GB2312" w:eastAsia="楷体_GB2312" w:hint="eastAsia"/>
          <w:b/>
          <w:sz w:val="30"/>
          <w:szCs w:val="30"/>
        </w:rPr>
        <w:t>、推进质监行政执法取得突破。</w:t>
      </w:r>
      <w:r w:rsidR="00386F6E" w:rsidRPr="00127089">
        <w:rPr>
          <w:rFonts w:eastAsia="仿宋_GB2312" w:hint="eastAsia"/>
          <w:sz w:val="30"/>
          <w:szCs w:val="30"/>
        </w:rPr>
        <w:t>推进质量监督安全监管行政执法工作，制定出台</w:t>
      </w:r>
      <w:r w:rsidR="003E2D93" w:rsidRPr="00127089">
        <w:rPr>
          <w:rFonts w:eastAsia="仿宋_GB2312" w:hint="eastAsia"/>
          <w:sz w:val="30"/>
          <w:szCs w:val="30"/>
        </w:rPr>
        <w:t>《江苏省</w:t>
      </w:r>
      <w:r w:rsidR="00FF224A">
        <w:rPr>
          <w:rFonts w:eastAsia="仿宋_GB2312" w:hint="eastAsia"/>
          <w:sz w:val="30"/>
          <w:szCs w:val="30"/>
        </w:rPr>
        <w:t>交通建设工程质量监督和安全监管行政处罚自由裁量</w:t>
      </w:r>
      <w:r w:rsidR="00386F6E" w:rsidRPr="00127089">
        <w:rPr>
          <w:rFonts w:eastAsia="仿宋_GB2312" w:hint="eastAsia"/>
          <w:sz w:val="30"/>
          <w:szCs w:val="30"/>
        </w:rPr>
        <w:t>标准</w:t>
      </w:r>
      <w:r w:rsidR="003E2D93" w:rsidRPr="00127089">
        <w:rPr>
          <w:rFonts w:eastAsia="仿宋_GB2312" w:hint="eastAsia"/>
          <w:sz w:val="30"/>
          <w:szCs w:val="30"/>
        </w:rPr>
        <w:t>》</w:t>
      </w:r>
      <w:r w:rsidR="00386F6E" w:rsidRPr="00127089">
        <w:rPr>
          <w:rFonts w:eastAsia="仿宋_GB2312" w:hint="eastAsia"/>
          <w:sz w:val="30"/>
          <w:szCs w:val="30"/>
        </w:rPr>
        <w:t>。</w:t>
      </w:r>
      <w:r w:rsidR="0097372A" w:rsidRPr="00127089">
        <w:rPr>
          <w:rFonts w:eastAsia="仿宋_GB2312" w:hint="eastAsia"/>
          <w:sz w:val="30"/>
          <w:szCs w:val="30"/>
        </w:rPr>
        <w:t>开展各市</w:t>
      </w:r>
      <w:r w:rsidR="00F13B8C" w:rsidRPr="00127089">
        <w:rPr>
          <w:rFonts w:eastAsia="仿宋_GB2312" w:hint="eastAsia"/>
          <w:sz w:val="30"/>
          <w:szCs w:val="30"/>
        </w:rPr>
        <w:t>质量安全监督管理执法</w:t>
      </w:r>
      <w:r w:rsidR="00965AE6">
        <w:rPr>
          <w:rFonts w:eastAsia="仿宋_GB2312" w:hint="eastAsia"/>
          <w:sz w:val="30"/>
          <w:szCs w:val="30"/>
        </w:rPr>
        <w:t>工作</w:t>
      </w:r>
      <w:r w:rsidR="00386F6E" w:rsidRPr="00127089">
        <w:rPr>
          <w:rFonts w:eastAsia="仿宋_GB2312" w:hint="eastAsia"/>
          <w:sz w:val="30"/>
          <w:szCs w:val="30"/>
        </w:rPr>
        <w:t>，在充分总结</w:t>
      </w:r>
      <w:r w:rsidR="00541720" w:rsidRPr="00127089">
        <w:rPr>
          <w:rFonts w:eastAsia="仿宋_GB2312" w:hint="eastAsia"/>
          <w:sz w:val="30"/>
          <w:szCs w:val="30"/>
        </w:rPr>
        <w:t>经验</w:t>
      </w:r>
      <w:r w:rsidR="00386F6E" w:rsidRPr="00127089">
        <w:rPr>
          <w:rFonts w:eastAsia="仿宋_GB2312" w:hint="eastAsia"/>
          <w:sz w:val="30"/>
          <w:szCs w:val="30"/>
        </w:rPr>
        <w:t>的基础上完善执法</w:t>
      </w:r>
      <w:r w:rsidR="002E7079" w:rsidRPr="00127089">
        <w:rPr>
          <w:rFonts w:eastAsia="仿宋_GB2312" w:hint="eastAsia"/>
          <w:sz w:val="30"/>
          <w:szCs w:val="30"/>
        </w:rPr>
        <w:t>文书</w:t>
      </w:r>
      <w:r w:rsidR="00A77B6B" w:rsidRPr="00127089">
        <w:rPr>
          <w:rFonts w:eastAsia="仿宋_GB2312" w:hint="eastAsia"/>
          <w:sz w:val="30"/>
          <w:szCs w:val="30"/>
        </w:rPr>
        <w:t>、执法流程和执法</w:t>
      </w:r>
      <w:r w:rsidR="00386F6E" w:rsidRPr="00127089">
        <w:rPr>
          <w:rFonts w:eastAsia="仿宋_GB2312" w:hint="eastAsia"/>
          <w:sz w:val="30"/>
          <w:szCs w:val="30"/>
        </w:rPr>
        <w:t>档案，总结执法经验，提升执法素质</w:t>
      </w:r>
      <w:r w:rsidR="00A77B6B" w:rsidRPr="00127089">
        <w:rPr>
          <w:rFonts w:eastAsia="仿宋_GB2312" w:hint="eastAsia"/>
          <w:sz w:val="30"/>
          <w:szCs w:val="30"/>
        </w:rPr>
        <w:t>和执法效能</w:t>
      </w:r>
      <w:r w:rsidR="00386F6E" w:rsidRPr="00127089">
        <w:rPr>
          <w:rFonts w:eastAsia="仿宋_GB2312" w:hint="eastAsia"/>
          <w:sz w:val="30"/>
          <w:szCs w:val="30"/>
        </w:rPr>
        <w:t>，合理利用舆论监督手段，曝光质量安全违法违规行为。严格质量事故查处和责任追究，通过规范执法手段营造良好的交通工程建设环境。</w:t>
      </w:r>
    </w:p>
    <w:p w:rsidR="003846CC" w:rsidRPr="00127089" w:rsidRDefault="00793DAB" w:rsidP="00FA044A">
      <w:pPr>
        <w:adjustRightInd w:val="0"/>
        <w:ind w:firstLine="562"/>
        <w:rPr>
          <w:rFonts w:eastAsia="仿宋_GB2312"/>
          <w:sz w:val="30"/>
          <w:szCs w:val="30"/>
        </w:rPr>
      </w:pPr>
      <w:r w:rsidRPr="00127089">
        <w:rPr>
          <w:rFonts w:ascii="楷体_GB2312" w:eastAsia="楷体_GB2312" w:hint="eastAsia"/>
          <w:b/>
          <w:sz w:val="30"/>
          <w:szCs w:val="30"/>
        </w:rPr>
        <w:t>5</w:t>
      </w:r>
      <w:r w:rsidR="00386F6E" w:rsidRPr="00127089">
        <w:rPr>
          <w:rFonts w:ascii="楷体_GB2312" w:eastAsia="楷体_GB2312" w:hint="eastAsia"/>
          <w:b/>
          <w:sz w:val="30"/>
          <w:szCs w:val="30"/>
        </w:rPr>
        <w:t>、探索推进质监综合执法改革。</w:t>
      </w:r>
      <w:r w:rsidR="00386F6E" w:rsidRPr="00127089">
        <w:rPr>
          <w:rFonts w:eastAsia="仿宋_GB2312" w:hint="eastAsia"/>
          <w:sz w:val="30"/>
          <w:szCs w:val="30"/>
        </w:rPr>
        <w:t>积极</w:t>
      </w:r>
      <w:r w:rsidR="00EB3356" w:rsidRPr="00127089">
        <w:rPr>
          <w:rFonts w:eastAsia="仿宋_GB2312" w:hint="eastAsia"/>
          <w:sz w:val="30"/>
          <w:szCs w:val="30"/>
        </w:rPr>
        <w:t>参与</w:t>
      </w:r>
      <w:r w:rsidR="00386F6E" w:rsidRPr="00127089">
        <w:rPr>
          <w:rFonts w:eastAsia="仿宋_GB2312" w:hint="eastAsia"/>
          <w:sz w:val="30"/>
          <w:szCs w:val="30"/>
        </w:rPr>
        <w:t>交通建设工程领域综合执法改革，</w:t>
      </w:r>
      <w:r w:rsidR="00127DA1" w:rsidRPr="00127089">
        <w:rPr>
          <w:rFonts w:eastAsia="仿宋_GB2312" w:hint="eastAsia"/>
          <w:sz w:val="30"/>
          <w:szCs w:val="30"/>
        </w:rPr>
        <w:t>在全省交通运输综合执法改革</w:t>
      </w:r>
      <w:r w:rsidR="00D211EC" w:rsidRPr="00127089">
        <w:rPr>
          <w:rFonts w:eastAsia="仿宋_GB2312" w:hint="eastAsia"/>
          <w:sz w:val="30"/>
          <w:szCs w:val="30"/>
        </w:rPr>
        <w:t>总体框架</w:t>
      </w:r>
      <w:r w:rsidR="00127DA1" w:rsidRPr="00127089">
        <w:rPr>
          <w:rFonts w:eastAsia="仿宋_GB2312" w:hint="eastAsia"/>
          <w:sz w:val="30"/>
          <w:szCs w:val="30"/>
        </w:rPr>
        <w:t>下，</w:t>
      </w:r>
      <w:r w:rsidR="00386F6E" w:rsidRPr="00127089">
        <w:rPr>
          <w:rFonts w:eastAsia="仿宋_GB2312" w:hint="eastAsia"/>
          <w:sz w:val="30"/>
          <w:szCs w:val="30"/>
        </w:rPr>
        <w:t>研究</w:t>
      </w:r>
      <w:r w:rsidR="00C8322B" w:rsidRPr="00127089">
        <w:rPr>
          <w:rFonts w:eastAsia="仿宋_GB2312" w:hint="eastAsia"/>
          <w:sz w:val="30"/>
          <w:szCs w:val="30"/>
        </w:rPr>
        <w:t>交通建设领域</w:t>
      </w:r>
      <w:r w:rsidR="00386F6E" w:rsidRPr="00127089">
        <w:rPr>
          <w:rFonts w:eastAsia="仿宋_GB2312" w:hint="eastAsia"/>
          <w:sz w:val="30"/>
          <w:szCs w:val="30"/>
        </w:rPr>
        <w:t>综合执法改革</w:t>
      </w:r>
      <w:r w:rsidR="00C8322B" w:rsidRPr="00127089">
        <w:rPr>
          <w:rFonts w:eastAsia="仿宋_GB2312" w:hint="eastAsia"/>
          <w:sz w:val="30"/>
          <w:szCs w:val="30"/>
        </w:rPr>
        <w:t>方案</w:t>
      </w:r>
      <w:r w:rsidR="00386F6E" w:rsidRPr="00127089">
        <w:rPr>
          <w:rFonts w:eastAsia="仿宋_GB2312" w:hint="eastAsia"/>
          <w:sz w:val="30"/>
          <w:szCs w:val="30"/>
        </w:rPr>
        <w:t>并组织实施。</w:t>
      </w:r>
    </w:p>
    <w:p w:rsidR="001D56DC" w:rsidRPr="00127089" w:rsidRDefault="00C8611E" w:rsidP="00C85938">
      <w:pPr>
        <w:pStyle w:val="2"/>
        <w:spacing w:before="0" w:after="0" w:line="360" w:lineRule="auto"/>
        <w:ind w:firstLineChars="200" w:firstLine="600"/>
        <w:rPr>
          <w:rFonts w:ascii="Times New Roman" w:eastAsia="楷体_GB2312" w:hAnsi="Times New Roman"/>
          <w:sz w:val="30"/>
          <w:szCs w:val="30"/>
        </w:rPr>
      </w:pPr>
      <w:bookmarkStart w:id="23" w:name="_Toc467011202"/>
      <w:r w:rsidRPr="00127089">
        <w:rPr>
          <w:rFonts w:ascii="Times New Roman" w:eastAsia="楷体_GB2312" w:hAnsi="Times New Roman" w:hint="eastAsia"/>
          <w:sz w:val="30"/>
          <w:szCs w:val="30"/>
        </w:rPr>
        <w:t>（</w:t>
      </w:r>
      <w:r w:rsidR="001E6072" w:rsidRPr="00127089">
        <w:rPr>
          <w:rFonts w:ascii="Times New Roman" w:eastAsia="楷体_GB2312" w:hAnsi="Times New Roman" w:hint="eastAsia"/>
          <w:sz w:val="30"/>
          <w:szCs w:val="30"/>
        </w:rPr>
        <w:t>七</w:t>
      </w:r>
      <w:r w:rsidRPr="00127089">
        <w:rPr>
          <w:rFonts w:ascii="Times New Roman" w:eastAsia="楷体_GB2312" w:hAnsi="Times New Roman" w:hint="eastAsia"/>
          <w:sz w:val="30"/>
          <w:szCs w:val="30"/>
        </w:rPr>
        <w:t>）</w:t>
      </w:r>
      <w:r w:rsidR="00E919E9" w:rsidRPr="00127089">
        <w:rPr>
          <w:rFonts w:ascii="Times New Roman" w:eastAsia="楷体_GB2312" w:hAnsi="Times New Roman" w:hint="eastAsia"/>
          <w:sz w:val="30"/>
          <w:szCs w:val="30"/>
        </w:rPr>
        <w:t>健全安全监管机制</w:t>
      </w:r>
      <w:bookmarkEnd w:id="23"/>
    </w:p>
    <w:p w:rsidR="00E60180" w:rsidRPr="00127089" w:rsidRDefault="00E60180" w:rsidP="00E60180">
      <w:pPr>
        <w:adjustRightInd w:val="0"/>
        <w:ind w:firstLine="562"/>
        <w:rPr>
          <w:rFonts w:eastAsia="仿宋_GB2312"/>
          <w:sz w:val="30"/>
          <w:szCs w:val="30"/>
        </w:rPr>
      </w:pPr>
      <w:r w:rsidRPr="00127089">
        <w:rPr>
          <w:rFonts w:eastAsia="仿宋_GB2312"/>
          <w:sz w:val="30"/>
          <w:szCs w:val="30"/>
        </w:rPr>
        <w:t>深入贯彻落实党的十八届三中、四中</w:t>
      </w:r>
      <w:r w:rsidR="00D211EC" w:rsidRPr="00127089">
        <w:rPr>
          <w:rFonts w:eastAsia="仿宋_GB2312" w:hint="eastAsia"/>
          <w:sz w:val="30"/>
          <w:szCs w:val="30"/>
        </w:rPr>
        <w:t>、五中</w:t>
      </w:r>
      <w:r w:rsidRPr="00127089">
        <w:rPr>
          <w:rFonts w:eastAsia="仿宋_GB2312"/>
          <w:sz w:val="30"/>
          <w:szCs w:val="30"/>
        </w:rPr>
        <w:t>全会精神，</w:t>
      </w:r>
      <w:r w:rsidRPr="00127089">
        <w:rPr>
          <w:rFonts w:eastAsia="仿宋_GB2312" w:hint="eastAsia"/>
          <w:sz w:val="30"/>
          <w:szCs w:val="30"/>
        </w:rPr>
        <w:t>以安全为主线，</w:t>
      </w:r>
      <w:r w:rsidRPr="00127089">
        <w:rPr>
          <w:rFonts w:eastAsia="仿宋_GB2312"/>
          <w:sz w:val="30"/>
          <w:szCs w:val="30"/>
        </w:rPr>
        <w:t>强化</w:t>
      </w:r>
      <w:r w:rsidRPr="00127089">
        <w:rPr>
          <w:rFonts w:eastAsia="仿宋_GB2312" w:hint="eastAsia"/>
          <w:sz w:val="30"/>
          <w:szCs w:val="30"/>
        </w:rPr>
        <w:t>安全</w:t>
      </w:r>
      <w:r w:rsidRPr="00127089">
        <w:rPr>
          <w:rFonts w:eastAsia="仿宋_GB2312"/>
          <w:sz w:val="30"/>
          <w:szCs w:val="30"/>
        </w:rPr>
        <w:t>红线意识、守住</w:t>
      </w:r>
      <w:r w:rsidRPr="00127089">
        <w:rPr>
          <w:rFonts w:eastAsia="仿宋_GB2312" w:hint="eastAsia"/>
          <w:sz w:val="30"/>
          <w:szCs w:val="30"/>
        </w:rPr>
        <w:t>安全</w:t>
      </w:r>
      <w:r w:rsidRPr="00127089">
        <w:rPr>
          <w:rFonts w:eastAsia="仿宋_GB2312"/>
          <w:sz w:val="30"/>
          <w:szCs w:val="30"/>
        </w:rPr>
        <w:t>底线，坚持以人为本、安全发展、预防为主、综合治理，</w:t>
      </w:r>
      <w:r w:rsidRPr="00127089">
        <w:rPr>
          <w:rFonts w:eastAsia="仿宋_GB2312" w:hint="eastAsia"/>
          <w:sz w:val="30"/>
          <w:szCs w:val="30"/>
        </w:rPr>
        <w:t>提升交通建设工程安全生产和监督管理水平，为建设“平安交通”提供可靠的交通建设工程安全保障。</w:t>
      </w:r>
    </w:p>
    <w:p w:rsidR="00E60180" w:rsidRPr="00127089" w:rsidRDefault="0097372A" w:rsidP="00E60180">
      <w:pPr>
        <w:adjustRightInd w:val="0"/>
        <w:ind w:firstLine="562"/>
        <w:rPr>
          <w:rFonts w:eastAsia="仿宋_GB2312"/>
          <w:sz w:val="30"/>
          <w:szCs w:val="30"/>
        </w:rPr>
      </w:pPr>
      <w:r w:rsidRPr="00127089">
        <w:rPr>
          <w:rFonts w:ascii="楷体_GB2312" w:eastAsia="楷体_GB2312" w:hint="eastAsia"/>
          <w:b/>
          <w:sz w:val="30"/>
          <w:szCs w:val="30"/>
        </w:rPr>
        <w:lastRenderedPageBreak/>
        <w:t>1</w:t>
      </w:r>
      <w:r w:rsidR="00E60180" w:rsidRPr="00127089">
        <w:rPr>
          <w:rFonts w:ascii="楷体_GB2312" w:eastAsia="楷体_GB2312" w:hint="eastAsia"/>
          <w:b/>
          <w:sz w:val="30"/>
          <w:szCs w:val="30"/>
        </w:rPr>
        <w:t>、健全工程安全</w:t>
      </w:r>
      <w:r w:rsidR="00F21EAC" w:rsidRPr="00127089">
        <w:rPr>
          <w:rFonts w:ascii="楷体_GB2312" w:eastAsia="楷体_GB2312" w:hint="eastAsia"/>
          <w:b/>
          <w:sz w:val="30"/>
          <w:szCs w:val="30"/>
        </w:rPr>
        <w:t>应急运行机制</w:t>
      </w:r>
      <w:r w:rsidR="00E60180" w:rsidRPr="00127089">
        <w:rPr>
          <w:rFonts w:ascii="楷体_GB2312" w:eastAsia="楷体_GB2312" w:hint="eastAsia"/>
          <w:b/>
          <w:sz w:val="30"/>
          <w:szCs w:val="30"/>
        </w:rPr>
        <w:t>。</w:t>
      </w:r>
      <w:r w:rsidR="00E60180" w:rsidRPr="00127089">
        <w:rPr>
          <w:rFonts w:eastAsia="仿宋_GB2312" w:hint="eastAsia"/>
          <w:sz w:val="30"/>
          <w:szCs w:val="30"/>
        </w:rPr>
        <w:t>认真梳理交通建设工程应急工作职责和应急需求，</w:t>
      </w:r>
      <w:r w:rsidR="00FD4A70" w:rsidRPr="00127089">
        <w:rPr>
          <w:rFonts w:eastAsia="仿宋_GB2312" w:hint="eastAsia"/>
          <w:sz w:val="30"/>
          <w:szCs w:val="30"/>
        </w:rPr>
        <w:t>编制</w:t>
      </w:r>
      <w:r w:rsidR="00545EEE" w:rsidRPr="00127089">
        <w:rPr>
          <w:rFonts w:eastAsia="仿宋_GB2312" w:hint="eastAsia"/>
          <w:sz w:val="30"/>
          <w:szCs w:val="30"/>
        </w:rPr>
        <w:t>《江苏省公路水运工程生产安全事故</w:t>
      </w:r>
      <w:r w:rsidR="00670BBC" w:rsidRPr="00127089">
        <w:rPr>
          <w:rFonts w:eastAsia="仿宋_GB2312" w:hint="eastAsia"/>
          <w:sz w:val="30"/>
          <w:szCs w:val="30"/>
        </w:rPr>
        <w:t>应急预案</w:t>
      </w:r>
      <w:r w:rsidR="00545EEE" w:rsidRPr="00127089">
        <w:rPr>
          <w:rFonts w:eastAsia="仿宋_GB2312" w:hint="eastAsia"/>
          <w:sz w:val="30"/>
          <w:szCs w:val="30"/>
        </w:rPr>
        <w:t>》</w:t>
      </w:r>
      <w:r w:rsidR="00E60180" w:rsidRPr="00127089">
        <w:rPr>
          <w:rFonts w:eastAsia="仿宋_GB2312" w:hint="eastAsia"/>
          <w:sz w:val="30"/>
          <w:szCs w:val="30"/>
        </w:rPr>
        <w:t>，健全应急管理体制机制，完善交通建设工程事故预警、信息报送、应急响应、应急处置和应急保障等机制，规范应急工作流程。</w:t>
      </w:r>
      <w:r w:rsidR="00F21EAC" w:rsidRPr="00127089">
        <w:rPr>
          <w:rFonts w:eastAsia="仿宋_GB2312" w:hint="eastAsia"/>
          <w:sz w:val="30"/>
          <w:szCs w:val="30"/>
        </w:rPr>
        <w:t>推进</w:t>
      </w:r>
      <w:r w:rsidR="00E60180" w:rsidRPr="00127089">
        <w:rPr>
          <w:rFonts w:eastAsia="仿宋_GB2312" w:hint="eastAsia"/>
          <w:sz w:val="30"/>
          <w:szCs w:val="30"/>
        </w:rPr>
        <w:t>现有应急预案进行评估并及时进行修订，不断提高应急预案针对性</w:t>
      </w:r>
      <w:r w:rsidR="00D211EC" w:rsidRPr="00127089">
        <w:rPr>
          <w:rFonts w:eastAsia="仿宋_GB2312" w:hint="eastAsia"/>
          <w:sz w:val="30"/>
          <w:szCs w:val="30"/>
        </w:rPr>
        <w:t>和可</w:t>
      </w:r>
      <w:r w:rsidR="00E60180" w:rsidRPr="00127089">
        <w:rPr>
          <w:rFonts w:eastAsia="仿宋_GB2312" w:hint="eastAsia"/>
          <w:sz w:val="30"/>
          <w:szCs w:val="30"/>
        </w:rPr>
        <w:t>操作性，加强安全应急演练，切实提升安全防范和现场应急处置能力。</w:t>
      </w:r>
    </w:p>
    <w:p w:rsidR="00E60180" w:rsidRPr="00127089" w:rsidRDefault="0097372A" w:rsidP="00E60180">
      <w:pPr>
        <w:adjustRightInd w:val="0"/>
        <w:ind w:firstLine="562"/>
        <w:rPr>
          <w:rFonts w:eastAsia="仿宋_GB2312"/>
          <w:sz w:val="30"/>
          <w:szCs w:val="30"/>
        </w:rPr>
      </w:pPr>
      <w:r w:rsidRPr="00127089">
        <w:rPr>
          <w:rFonts w:ascii="楷体_GB2312" w:eastAsia="楷体_GB2312" w:hint="eastAsia"/>
          <w:b/>
          <w:sz w:val="30"/>
          <w:szCs w:val="30"/>
        </w:rPr>
        <w:t>2</w:t>
      </w:r>
      <w:r w:rsidR="00E60180" w:rsidRPr="00127089">
        <w:rPr>
          <w:rFonts w:ascii="楷体_GB2312" w:eastAsia="楷体_GB2312" w:hint="eastAsia"/>
          <w:b/>
          <w:sz w:val="30"/>
          <w:szCs w:val="30"/>
        </w:rPr>
        <w:t>、完善工程安全预防预控</w:t>
      </w:r>
      <w:r w:rsidR="00E16726" w:rsidRPr="00127089">
        <w:rPr>
          <w:rFonts w:ascii="楷体_GB2312" w:eastAsia="楷体_GB2312" w:hint="eastAsia"/>
          <w:b/>
          <w:sz w:val="30"/>
          <w:szCs w:val="30"/>
        </w:rPr>
        <w:t>机制</w:t>
      </w:r>
      <w:r w:rsidR="00E60180" w:rsidRPr="00127089">
        <w:rPr>
          <w:rFonts w:ascii="楷体_GB2312" w:eastAsia="楷体_GB2312" w:hint="eastAsia"/>
          <w:b/>
          <w:sz w:val="30"/>
          <w:szCs w:val="30"/>
        </w:rPr>
        <w:t>。</w:t>
      </w:r>
      <w:r w:rsidR="00E60180" w:rsidRPr="00127089">
        <w:rPr>
          <w:rFonts w:ascii="仿宋_GB2312" w:eastAsia="仿宋_GB2312" w:hint="eastAsia"/>
          <w:sz w:val="30"/>
          <w:szCs w:val="30"/>
        </w:rPr>
        <w:t>深入贯彻落实</w:t>
      </w:r>
      <w:r w:rsidR="00A512E1" w:rsidRPr="00127089">
        <w:rPr>
          <w:rFonts w:ascii="仿宋_GB2312" w:eastAsia="仿宋_GB2312" w:hint="eastAsia"/>
          <w:sz w:val="30"/>
          <w:szCs w:val="30"/>
        </w:rPr>
        <w:t>党的</w:t>
      </w:r>
      <w:r w:rsidR="00E60180" w:rsidRPr="00127089">
        <w:rPr>
          <w:rFonts w:ascii="仿宋_GB2312" w:eastAsia="仿宋_GB2312" w:hint="eastAsia"/>
          <w:sz w:val="30"/>
          <w:szCs w:val="30"/>
        </w:rPr>
        <w:t>十八届三中全会提出的建立安全预防控制体系的精神和要求，在交通工程建设领域全面实施</w:t>
      </w:r>
      <w:r w:rsidR="00E60180" w:rsidRPr="00127089">
        <w:rPr>
          <w:rFonts w:ascii="仿宋_GB2312" w:eastAsia="仿宋_GB2312"/>
          <w:sz w:val="30"/>
          <w:szCs w:val="30"/>
        </w:rPr>
        <w:t>安全</w:t>
      </w:r>
      <w:r w:rsidR="00E60180" w:rsidRPr="00127089">
        <w:rPr>
          <w:rFonts w:ascii="仿宋_GB2312" w:eastAsia="仿宋_GB2312" w:hint="eastAsia"/>
          <w:sz w:val="30"/>
          <w:szCs w:val="30"/>
        </w:rPr>
        <w:t>生产</w:t>
      </w:r>
      <w:r w:rsidR="00E60180" w:rsidRPr="00127089">
        <w:rPr>
          <w:rFonts w:ascii="仿宋_GB2312" w:eastAsia="仿宋_GB2312"/>
          <w:sz w:val="30"/>
          <w:szCs w:val="30"/>
        </w:rPr>
        <w:t>风险</w:t>
      </w:r>
      <w:r w:rsidR="00E60180" w:rsidRPr="00127089">
        <w:rPr>
          <w:rFonts w:ascii="仿宋_GB2312" w:eastAsia="仿宋_GB2312" w:hint="eastAsia"/>
          <w:sz w:val="30"/>
          <w:szCs w:val="30"/>
        </w:rPr>
        <w:t>管理，</w:t>
      </w:r>
      <w:r w:rsidR="006C2CB1">
        <w:rPr>
          <w:rFonts w:ascii="仿宋_GB2312" w:eastAsia="仿宋_GB2312" w:hint="eastAsia"/>
          <w:sz w:val="30"/>
          <w:szCs w:val="30"/>
        </w:rPr>
        <w:t>制定安全年度工作计划，</w:t>
      </w:r>
      <w:r w:rsidR="00E60180" w:rsidRPr="00127089">
        <w:rPr>
          <w:rFonts w:ascii="仿宋_GB2312" w:eastAsia="仿宋_GB2312" w:hint="eastAsia"/>
          <w:sz w:val="30"/>
          <w:szCs w:val="30"/>
        </w:rPr>
        <w:t>建立健全完善的</w:t>
      </w:r>
      <w:r w:rsidR="00C87D93">
        <w:rPr>
          <w:rFonts w:ascii="仿宋_GB2312" w:eastAsia="仿宋_GB2312" w:hint="eastAsia"/>
          <w:sz w:val="30"/>
          <w:szCs w:val="30"/>
        </w:rPr>
        <w:t>工程安全预控</w:t>
      </w:r>
      <w:r w:rsidR="00E60180" w:rsidRPr="00127089">
        <w:rPr>
          <w:rFonts w:ascii="仿宋_GB2312" w:eastAsia="仿宋_GB2312" w:hint="eastAsia"/>
          <w:sz w:val="30"/>
          <w:szCs w:val="30"/>
        </w:rPr>
        <w:t>制度和标准、有效的运行管理机制、可靠的资源保障和科学的技术支撑，加强安全生产形势研判和强化隐患排查治理，建立安全生产事故统计分析机制，加强对工程施工总承包企业</w:t>
      </w:r>
      <w:r w:rsidR="00A512E1" w:rsidRPr="00127089">
        <w:rPr>
          <w:rFonts w:ascii="仿宋_GB2312" w:eastAsia="仿宋_GB2312" w:hint="eastAsia"/>
          <w:sz w:val="30"/>
          <w:szCs w:val="30"/>
        </w:rPr>
        <w:t>和</w:t>
      </w:r>
      <w:r w:rsidR="00E60180" w:rsidRPr="00127089">
        <w:rPr>
          <w:rFonts w:ascii="仿宋_GB2312" w:eastAsia="仿宋_GB2312" w:hint="eastAsia"/>
          <w:sz w:val="30"/>
          <w:szCs w:val="30"/>
        </w:rPr>
        <w:t>国家及省重点交通工程建设项目</w:t>
      </w:r>
      <w:r w:rsidR="00E91ACE" w:rsidRPr="00127089">
        <w:rPr>
          <w:rFonts w:ascii="仿宋_GB2312" w:eastAsia="仿宋_GB2312" w:hint="eastAsia"/>
          <w:sz w:val="30"/>
          <w:szCs w:val="30"/>
        </w:rPr>
        <w:t>风险源辨识、</w:t>
      </w:r>
      <w:r w:rsidR="00E60180" w:rsidRPr="00127089">
        <w:rPr>
          <w:rFonts w:ascii="仿宋_GB2312" w:eastAsia="仿宋_GB2312" w:hint="eastAsia"/>
          <w:sz w:val="30"/>
          <w:szCs w:val="30"/>
        </w:rPr>
        <w:t>评估和风险管理。</w:t>
      </w:r>
    </w:p>
    <w:p w:rsidR="00CE42E1" w:rsidRPr="00127089" w:rsidRDefault="0097372A" w:rsidP="00E60180">
      <w:pPr>
        <w:adjustRightInd w:val="0"/>
        <w:ind w:firstLine="562"/>
        <w:rPr>
          <w:rFonts w:ascii="楷体_GB2312" w:eastAsia="楷体_GB2312"/>
          <w:b/>
          <w:sz w:val="30"/>
          <w:szCs w:val="30"/>
        </w:rPr>
      </w:pPr>
      <w:r w:rsidRPr="00127089">
        <w:rPr>
          <w:rFonts w:ascii="楷体_GB2312" w:eastAsia="楷体_GB2312" w:hint="eastAsia"/>
          <w:b/>
          <w:sz w:val="30"/>
          <w:szCs w:val="30"/>
        </w:rPr>
        <w:t>3</w:t>
      </w:r>
      <w:r w:rsidR="00E60180" w:rsidRPr="00127089">
        <w:rPr>
          <w:rFonts w:ascii="楷体_GB2312" w:eastAsia="楷体_GB2312" w:hint="eastAsia"/>
          <w:b/>
          <w:sz w:val="30"/>
          <w:szCs w:val="30"/>
        </w:rPr>
        <w:t>、深入推进“平安工地”创建。</w:t>
      </w:r>
      <w:r w:rsidR="00E60180" w:rsidRPr="00127089">
        <w:rPr>
          <w:rFonts w:ascii="仿宋_GB2312" w:eastAsia="仿宋_GB2312" w:hint="eastAsia"/>
          <w:sz w:val="30"/>
          <w:szCs w:val="30"/>
        </w:rPr>
        <w:t>系统总结几年来“平安工地”建设活动成果，固化好的做法和成功经验，</w:t>
      </w:r>
      <w:r w:rsidR="00133E9C" w:rsidRPr="00127089">
        <w:rPr>
          <w:rFonts w:ascii="仿宋_GB2312" w:eastAsia="仿宋_GB2312" w:hint="eastAsia"/>
          <w:sz w:val="30"/>
          <w:szCs w:val="30"/>
        </w:rPr>
        <w:t>出台</w:t>
      </w:r>
      <w:r w:rsidR="00E60180" w:rsidRPr="00127089">
        <w:rPr>
          <w:rFonts w:ascii="仿宋_GB2312" w:eastAsia="仿宋_GB2312" w:hint="eastAsia"/>
          <w:sz w:val="30"/>
          <w:szCs w:val="30"/>
        </w:rPr>
        <w:t>《江苏省公路水运工程“平安工地”建设考核评价标准》</w:t>
      </w:r>
      <w:r w:rsidR="001432DF" w:rsidRPr="00127089">
        <w:rPr>
          <w:rFonts w:ascii="仿宋_GB2312" w:eastAsia="仿宋_GB2312" w:hint="eastAsia"/>
          <w:sz w:val="30"/>
          <w:szCs w:val="30"/>
        </w:rPr>
        <w:t>（2016</w:t>
      </w:r>
      <w:r w:rsidR="005D4B21" w:rsidRPr="00127089">
        <w:rPr>
          <w:rFonts w:ascii="仿宋_GB2312" w:eastAsia="仿宋_GB2312" w:hint="eastAsia"/>
          <w:sz w:val="30"/>
          <w:szCs w:val="30"/>
        </w:rPr>
        <w:t>版</w:t>
      </w:r>
      <w:r w:rsidR="001432DF" w:rsidRPr="00127089">
        <w:rPr>
          <w:rFonts w:ascii="仿宋_GB2312" w:eastAsia="仿宋_GB2312" w:hint="eastAsia"/>
          <w:sz w:val="30"/>
          <w:szCs w:val="30"/>
        </w:rPr>
        <w:t>）</w:t>
      </w:r>
      <w:r w:rsidR="00E60180" w:rsidRPr="00127089">
        <w:rPr>
          <w:rFonts w:ascii="仿宋_GB2312" w:eastAsia="仿宋_GB2312" w:hint="eastAsia"/>
          <w:sz w:val="30"/>
          <w:szCs w:val="30"/>
        </w:rPr>
        <w:t>，组织开展“平安工地”示范项目的考核</w:t>
      </w:r>
      <w:r w:rsidR="003E2D93" w:rsidRPr="00127089">
        <w:rPr>
          <w:rFonts w:ascii="仿宋_GB2312" w:eastAsia="仿宋_GB2312" w:hint="eastAsia"/>
          <w:sz w:val="30"/>
          <w:szCs w:val="30"/>
        </w:rPr>
        <w:t>评价</w:t>
      </w:r>
      <w:r w:rsidR="00E60180" w:rsidRPr="00127089">
        <w:rPr>
          <w:rFonts w:ascii="仿宋_GB2312" w:eastAsia="仿宋_GB2312" w:hint="eastAsia"/>
          <w:sz w:val="30"/>
          <w:szCs w:val="30"/>
        </w:rPr>
        <w:t>工作，努力培养出一批安全管理规范的项目和</w:t>
      </w:r>
      <w:r w:rsidR="00D211EC" w:rsidRPr="00127089">
        <w:rPr>
          <w:rFonts w:ascii="仿宋_GB2312" w:eastAsia="仿宋_GB2312" w:hint="eastAsia"/>
          <w:sz w:val="30"/>
          <w:szCs w:val="30"/>
        </w:rPr>
        <w:t>施工</w:t>
      </w:r>
      <w:r w:rsidR="00E60180" w:rsidRPr="00127089">
        <w:rPr>
          <w:rFonts w:ascii="仿宋_GB2312" w:eastAsia="仿宋_GB2312" w:hint="eastAsia"/>
          <w:sz w:val="30"/>
          <w:szCs w:val="30"/>
        </w:rPr>
        <w:t>单位，</w:t>
      </w:r>
      <w:r w:rsidR="00D211EC" w:rsidRPr="00127089">
        <w:rPr>
          <w:rFonts w:ascii="仿宋_GB2312" w:eastAsia="仿宋_GB2312" w:hint="eastAsia"/>
          <w:sz w:val="30"/>
          <w:szCs w:val="30"/>
        </w:rPr>
        <w:t>推进施工企业安全</w:t>
      </w:r>
      <w:r w:rsidR="00E91ACE" w:rsidRPr="00127089">
        <w:rPr>
          <w:rFonts w:ascii="仿宋_GB2312" w:eastAsia="仿宋_GB2312" w:hint="eastAsia"/>
          <w:sz w:val="30"/>
          <w:szCs w:val="30"/>
        </w:rPr>
        <w:t>生产</w:t>
      </w:r>
      <w:r w:rsidR="00D211EC" w:rsidRPr="00127089">
        <w:rPr>
          <w:rFonts w:ascii="仿宋_GB2312" w:eastAsia="仿宋_GB2312" w:hint="eastAsia"/>
          <w:sz w:val="30"/>
          <w:szCs w:val="30"/>
        </w:rPr>
        <w:t>标准化</w:t>
      </w:r>
      <w:r w:rsidR="00E60180" w:rsidRPr="00127089">
        <w:rPr>
          <w:rFonts w:ascii="仿宋_GB2312" w:eastAsia="仿宋_GB2312" w:hint="eastAsia"/>
          <w:sz w:val="30"/>
          <w:szCs w:val="30"/>
        </w:rPr>
        <w:t>。</w:t>
      </w:r>
    </w:p>
    <w:p w:rsidR="00E919E9" w:rsidRPr="00127089" w:rsidRDefault="00E919E9" w:rsidP="00C85938">
      <w:pPr>
        <w:pStyle w:val="2"/>
        <w:spacing w:before="0" w:after="0" w:line="360" w:lineRule="auto"/>
        <w:ind w:firstLineChars="200" w:firstLine="600"/>
        <w:rPr>
          <w:rFonts w:ascii="Times New Roman" w:eastAsia="楷体_GB2312" w:hAnsi="Times New Roman"/>
          <w:sz w:val="30"/>
          <w:szCs w:val="30"/>
        </w:rPr>
      </w:pPr>
      <w:bookmarkStart w:id="24" w:name="_Toc467011203"/>
      <w:r w:rsidRPr="00127089">
        <w:rPr>
          <w:rFonts w:ascii="Times New Roman" w:eastAsia="楷体_GB2312" w:hAnsi="Times New Roman" w:hint="eastAsia"/>
          <w:sz w:val="30"/>
          <w:szCs w:val="30"/>
        </w:rPr>
        <w:lastRenderedPageBreak/>
        <w:t>（八）创新行业</w:t>
      </w:r>
      <w:r w:rsidR="00DA4897" w:rsidRPr="00127089">
        <w:rPr>
          <w:rFonts w:ascii="Times New Roman" w:eastAsia="楷体_GB2312" w:hAnsi="Times New Roman" w:hint="eastAsia"/>
          <w:sz w:val="30"/>
          <w:szCs w:val="30"/>
        </w:rPr>
        <w:t>发展</w:t>
      </w:r>
      <w:r w:rsidRPr="00127089">
        <w:rPr>
          <w:rFonts w:ascii="Times New Roman" w:eastAsia="楷体_GB2312" w:hAnsi="Times New Roman" w:hint="eastAsia"/>
          <w:sz w:val="30"/>
          <w:szCs w:val="30"/>
        </w:rPr>
        <w:t>机制</w:t>
      </w:r>
      <w:bookmarkEnd w:id="24"/>
    </w:p>
    <w:p w:rsidR="00E60180" w:rsidRPr="00127089" w:rsidRDefault="00E60180" w:rsidP="00E60180">
      <w:pPr>
        <w:adjustRightInd w:val="0"/>
        <w:ind w:firstLine="560"/>
        <w:rPr>
          <w:rFonts w:eastAsia="仿宋_GB2312"/>
          <w:sz w:val="30"/>
          <w:szCs w:val="30"/>
        </w:rPr>
      </w:pPr>
      <w:r w:rsidRPr="00127089">
        <w:rPr>
          <w:rFonts w:eastAsia="仿宋_GB2312" w:hint="eastAsia"/>
          <w:sz w:val="30"/>
          <w:szCs w:val="30"/>
        </w:rPr>
        <w:t>依据国家有关行业管理的精神和要求，结合交通建设工程质量管理实际情况，推动交通建设工程质量行业管理改革，促进</w:t>
      </w:r>
      <w:r w:rsidR="00E40FF0" w:rsidRPr="00127089">
        <w:rPr>
          <w:rFonts w:eastAsia="仿宋_GB2312" w:hint="eastAsia"/>
          <w:sz w:val="30"/>
          <w:szCs w:val="30"/>
        </w:rPr>
        <w:t>提升</w:t>
      </w:r>
      <w:r w:rsidRPr="00127089">
        <w:rPr>
          <w:rFonts w:eastAsia="仿宋_GB2312" w:hint="eastAsia"/>
          <w:sz w:val="30"/>
          <w:szCs w:val="30"/>
        </w:rPr>
        <w:t>交通建设质量市场主体健康发展。</w:t>
      </w:r>
    </w:p>
    <w:p w:rsidR="00E60180" w:rsidRPr="00127089" w:rsidRDefault="00E60180" w:rsidP="00A1019C">
      <w:pPr>
        <w:adjustRightInd w:val="0"/>
        <w:ind w:firstLine="600"/>
        <w:rPr>
          <w:rFonts w:eastAsia="仿宋_GB2312"/>
          <w:sz w:val="30"/>
          <w:szCs w:val="30"/>
        </w:rPr>
      </w:pPr>
      <w:r w:rsidRPr="00127089">
        <w:rPr>
          <w:rFonts w:ascii="楷体_GB2312" w:eastAsia="楷体_GB2312" w:hint="eastAsia"/>
          <w:b/>
          <w:sz w:val="30"/>
          <w:szCs w:val="30"/>
        </w:rPr>
        <w:t>1、推进</w:t>
      </w:r>
      <w:r w:rsidR="00ED035F" w:rsidRPr="00127089">
        <w:rPr>
          <w:rFonts w:ascii="楷体_GB2312" w:eastAsia="楷体_GB2312" w:hint="eastAsia"/>
          <w:b/>
          <w:sz w:val="30"/>
          <w:szCs w:val="30"/>
        </w:rPr>
        <w:t>创新</w:t>
      </w:r>
      <w:r w:rsidR="000B4000" w:rsidRPr="00127089">
        <w:rPr>
          <w:rFonts w:ascii="楷体_GB2312" w:eastAsia="楷体_GB2312" w:hint="eastAsia"/>
          <w:b/>
          <w:sz w:val="30"/>
          <w:szCs w:val="30"/>
        </w:rPr>
        <w:t>建设</w:t>
      </w:r>
      <w:r w:rsidR="00ED035F" w:rsidRPr="00127089">
        <w:rPr>
          <w:rFonts w:ascii="楷体_GB2312" w:eastAsia="楷体_GB2312" w:hint="eastAsia"/>
          <w:b/>
          <w:sz w:val="30"/>
          <w:szCs w:val="30"/>
        </w:rPr>
        <w:t>管理模式</w:t>
      </w:r>
      <w:r w:rsidRPr="00127089">
        <w:rPr>
          <w:rFonts w:ascii="楷体_GB2312" w:eastAsia="楷体_GB2312" w:hint="eastAsia"/>
          <w:b/>
          <w:sz w:val="30"/>
          <w:szCs w:val="30"/>
        </w:rPr>
        <w:t>。</w:t>
      </w:r>
      <w:r w:rsidR="00832886" w:rsidRPr="00127089">
        <w:rPr>
          <w:rFonts w:eastAsia="仿宋_GB2312" w:hint="eastAsia"/>
          <w:sz w:val="30"/>
          <w:szCs w:val="30"/>
        </w:rPr>
        <w:t>持续</w:t>
      </w:r>
      <w:r w:rsidR="00354B0D" w:rsidRPr="00127089">
        <w:rPr>
          <w:rFonts w:eastAsia="仿宋_GB2312"/>
          <w:sz w:val="30"/>
          <w:szCs w:val="30"/>
        </w:rPr>
        <w:t>推</w:t>
      </w:r>
      <w:r w:rsidR="00354B0D" w:rsidRPr="00127089">
        <w:rPr>
          <w:rFonts w:eastAsia="仿宋_GB2312" w:hint="eastAsia"/>
          <w:sz w:val="30"/>
          <w:szCs w:val="30"/>
        </w:rPr>
        <w:t>进工程建设管理</w:t>
      </w:r>
      <w:r w:rsidR="00A1019C" w:rsidRPr="00127089">
        <w:rPr>
          <w:rFonts w:eastAsia="仿宋_GB2312" w:hint="eastAsia"/>
          <w:sz w:val="30"/>
          <w:szCs w:val="30"/>
        </w:rPr>
        <w:t>技术</w:t>
      </w:r>
      <w:r w:rsidR="00354B0D" w:rsidRPr="00127089">
        <w:rPr>
          <w:rFonts w:eastAsia="仿宋_GB2312" w:hint="eastAsia"/>
          <w:sz w:val="30"/>
          <w:szCs w:val="30"/>
        </w:rPr>
        <w:t>创新，用信息化</w:t>
      </w:r>
      <w:r w:rsidR="00E40FF0" w:rsidRPr="00127089">
        <w:rPr>
          <w:rFonts w:eastAsia="仿宋_GB2312"/>
          <w:sz w:val="30"/>
          <w:szCs w:val="30"/>
        </w:rPr>
        <w:t>管理</w:t>
      </w:r>
      <w:r w:rsidR="00354B0D" w:rsidRPr="00127089">
        <w:rPr>
          <w:rFonts w:eastAsia="仿宋_GB2312" w:hint="eastAsia"/>
          <w:sz w:val="30"/>
          <w:szCs w:val="30"/>
        </w:rPr>
        <w:t>模式逐步取代传统管理模式，提高工程质量管理水平。</w:t>
      </w:r>
      <w:r w:rsidR="00A1019C" w:rsidRPr="00127089">
        <w:rPr>
          <w:rFonts w:eastAsia="仿宋_GB2312"/>
          <w:sz w:val="30"/>
          <w:szCs w:val="30"/>
        </w:rPr>
        <w:t>推</w:t>
      </w:r>
      <w:r w:rsidR="00A1019C" w:rsidRPr="00127089">
        <w:rPr>
          <w:rFonts w:eastAsia="仿宋_GB2312" w:hint="eastAsia"/>
          <w:sz w:val="30"/>
          <w:szCs w:val="30"/>
        </w:rPr>
        <w:t>进工程建设的管理体制创新，</w:t>
      </w:r>
      <w:r w:rsidRPr="00127089">
        <w:rPr>
          <w:rFonts w:eastAsia="仿宋_GB2312" w:hint="eastAsia"/>
          <w:sz w:val="30"/>
          <w:szCs w:val="30"/>
        </w:rPr>
        <w:t>贯彻落实《江苏省公路水运工程建设单位管理办法》，严格建设单位资格标准管理，</w:t>
      </w:r>
      <w:r w:rsidR="000B4000" w:rsidRPr="00127089">
        <w:rPr>
          <w:rFonts w:eastAsia="仿宋_GB2312" w:hint="eastAsia"/>
          <w:sz w:val="30"/>
          <w:szCs w:val="30"/>
        </w:rPr>
        <w:t>扶持和培育</w:t>
      </w:r>
      <w:r w:rsidR="008E7F11" w:rsidRPr="00127089">
        <w:rPr>
          <w:rFonts w:eastAsia="仿宋_GB2312" w:hint="eastAsia"/>
          <w:sz w:val="30"/>
          <w:szCs w:val="30"/>
        </w:rPr>
        <w:t>专业化的</w:t>
      </w:r>
      <w:r w:rsidR="00B26DF6" w:rsidRPr="00127089">
        <w:rPr>
          <w:rFonts w:eastAsia="仿宋_GB2312" w:hint="eastAsia"/>
          <w:sz w:val="30"/>
          <w:szCs w:val="30"/>
        </w:rPr>
        <w:t>建设</w:t>
      </w:r>
      <w:r w:rsidR="008E7F11" w:rsidRPr="00127089">
        <w:rPr>
          <w:rFonts w:eastAsia="仿宋_GB2312" w:hint="eastAsia"/>
          <w:sz w:val="30"/>
          <w:szCs w:val="30"/>
        </w:rPr>
        <w:t>管理力量</w:t>
      </w:r>
      <w:r w:rsidR="00F95C95" w:rsidRPr="00127089">
        <w:rPr>
          <w:rFonts w:eastAsia="仿宋_GB2312" w:hint="eastAsia"/>
          <w:sz w:val="30"/>
          <w:szCs w:val="30"/>
        </w:rPr>
        <w:t>。</w:t>
      </w:r>
      <w:r w:rsidR="00FC0A2A" w:rsidRPr="00127089">
        <w:rPr>
          <w:rFonts w:eastAsia="仿宋_GB2312" w:hint="eastAsia"/>
          <w:sz w:val="30"/>
          <w:szCs w:val="30"/>
        </w:rPr>
        <w:t>推进现代工程管理和科技创新，</w:t>
      </w:r>
      <w:r w:rsidR="006B6B35" w:rsidRPr="00127089">
        <w:rPr>
          <w:rFonts w:eastAsia="仿宋_GB2312" w:hint="eastAsia"/>
          <w:sz w:val="30"/>
          <w:szCs w:val="30"/>
        </w:rPr>
        <w:t>推进</w:t>
      </w:r>
      <w:r w:rsidR="00354B0D" w:rsidRPr="00127089">
        <w:rPr>
          <w:rFonts w:eastAsia="仿宋_GB2312" w:hint="eastAsia"/>
          <w:sz w:val="30"/>
          <w:szCs w:val="30"/>
        </w:rPr>
        <w:t>建设管理代建、</w:t>
      </w:r>
      <w:r w:rsidR="00354B0D" w:rsidRPr="00127089">
        <w:rPr>
          <w:rFonts w:eastAsia="仿宋_GB2312" w:hint="eastAsia"/>
          <w:sz w:val="30"/>
          <w:szCs w:val="30"/>
        </w:rPr>
        <w:t>PPP</w:t>
      </w:r>
      <w:r w:rsidR="00354B0D" w:rsidRPr="00127089">
        <w:rPr>
          <w:rFonts w:eastAsia="仿宋_GB2312" w:hint="eastAsia"/>
          <w:sz w:val="30"/>
          <w:szCs w:val="30"/>
        </w:rPr>
        <w:t>、</w:t>
      </w:r>
      <w:r w:rsidR="003E2D93" w:rsidRPr="00127089">
        <w:rPr>
          <w:rFonts w:eastAsia="仿宋_GB2312" w:hint="eastAsia"/>
          <w:sz w:val="30"/>
          <w:szCs w:val="30"/>
        </w:rPr>
        <w:t>设计施工</w:t>
      </w:r>
      <w:r w:rsidR="00354B0D" w:rsidRPr="00127089">
        <w:rPr>
          <w:rFonts w:eastAsia="仿宋_GB2312" w:hint="eastAsia"/>
          <w:sz w:val="30"/>
          <w:szCs w:val="30"/>
        </w:rPr>
        <w:t>总承包等</w:t>
      </w:r>
      <w:r w:rsidR="00A1019C" w:rsidRPr="00127089">
        <w:rPr>
          <w:rFonts w:eastAsia="仿宋_GB2312" w:hint="eastAsia"/>
          <w:sz w:val="30"/>
          <w:szCs w:val="30"/>
        </w:rPr>
        <w:t>管理方式</w:t>
      </w:r>
      <w:r w:rsidR="00354B0D" w:rsidRPr="00127089">
        <w:rPr>
          <w:rFonts w:eastAsia="仿宋_GB2312" w:hint="eastAsia"/>
          <w:sz w:val="30"/>
          <w:szCs w:val="30"/>
        </w:rPr>
        <w:t>，落实建设</w:t>
      </w:r>
      <w:r w:rsidR="00A1019C" w:rsidRPr="00127089">
        <w:rPr>
          <w:rFonts w:eastAsia="仿宋_GB2312" w:hint="eastAsia"/>
          <w:sz w:val="30"/>
          <w:szCs w:val="30"/>
        </w:rPr>
        <w:t>专业化</w:t>
      </w:r>
      <w:r w:rsidR="00354B0D" w:rsidRPr="00127089">
        <w:rPr>
          <w:rFonts w:eastAsia="仿宋_GB2312" w:hint="eastAsia"/>
          <w:sz w:val="30"/>
          <w:szCs w:val="30"/>
        </w:rPr>
        <w:t>管理机构和人员，规范合同管理，把好进场关、制度关、考核关</w:t>
      </w:r>
      <w:r w:rsidR="00A1019C" w:rsidRPr="00127089">
        <w:rPr>
          <w:rFonts w:eastAsia="仿宋_GB2312" w:hint="eastAsia"/>
          <w:sz w:val="30"/>
          <w:szCs w:val="30"/>
        </w:rPr>
        <w:t>等</w:t>
      </w:r>
      <w:r w:rsidR="00A21B0A" w:rsidRPr="00127089">
        <w:rPr>
          <w:rFonts w:eastAsia="仿宋_GB2312" w:hint="eastAsia"/>
          <w:sz w:val="30"/>
          <w:szCs w:val="30"/>
        </w:rPr>
        <w:t>，为提高交通建设工程质量提供更加专业化的建设力量保障。</w:t>
      </w:r>
    </w:p>
    <w:p w:rsidR="00E60180" w:rsidRPr="00127089" w:rsidRDefault="00E60180" w:rsidP="0066515D">
      <w:pPr>
        <w:adjustRightInd w:val="0"/>
        <w:ind w:firstLine="562"/>
        <w:rPr>
          <w:rFonts w:eastAsia="仿宋_GB2312"/>
          <w:sz w:val="30"/>
          <w:szCs w:val="30"/>
        </w:rPr>
      </w:pPr>
      <w:r w:rsidRPr="00127089">
        <w:rPr>
          <w:rFonts w:ascii="楷体_GB2312" w:eastAsia="楷体_GB2312" w:hint="eastAsia"/>
          <w:b/>
          <w:sz w:val="30"/>
          <w:szCs w:val="30"/>
        </w:rPr>
        <w:t>2、推动监理</w:t>
      </w:r>
      <w:r w:rsidR="0066515D" w:rsidRPr="00127089">
        <w:rPr>
          <w:rFonts w:ascii="楷体_GB2312" w:eastAsia="楷体_GB2312" w:hint="eastAsia"/>
          <w:b/>
          <w:sz w:val="30"/>
          <w:szCs w:val="30"/>
        </w:rPr>
        <w:t>、</w:t>
      </w:r>
      <w:r w:rsidRPr="00127089">
        <w:rPr>
          <w:rFonts w:ascii="楷体_GB2312" w:eastAsia="楷体_GB2312" w:hint="eastAsia"/>
          <w:b/>
          <w:sz w:val="30"/>
          <w:szCs w:val="30"/>
        </w:rPr>
        <w:t>试验检测</w:t>
      </w:r>
      <w:r w:rsidR="0066515D" w:rsidRPr="00127089">
        <w:rPr>
          <w:rFonts w:ascii="楷体_GB2312" w:eastAsia="楷体_GB2312" w:hint="eastAsia"/>
          <w:b/>
          <w:sz w:val="30"/>
          <w:szCs w:val="30"/>
        </w:rPr>
        <w:t>和定额造价</w:t>
      </w:r>
      <w:r w:rsidRPr="00127089">
        <w:rPr>
          <w:rFonts w:ascii="楷体_GB2312" w:eastAsia="楷体_GB2312" w:hint="eastAsia"/>
          <w:b/>
          <w:sz w:val="30"/>
          <w:szCs w:val="30"/>
        </w:rPr>
        <w:t>改革。</w:t>
      </w:r>
      <w:r w:rsidRPr="00127089">
        <w:rPr>
          <w:rFonts w:eastAsia="仿宋_GB2312" w:hint="eastAsia"/>
          <w:sz w:val="30"/>
          <w:szCs w:val="30"/>
        </w:rPr>
        <w:t>贯彻落实交通运输部行业改革精神，推进</w:t>
      </w:r>
      <w:r w:rsidR="00E71777" w:rsidRPr="00127089">
        <w:rPr>
          <w:rFonts w:eastAsia="仿宋_GB2312" w:hint="eastAsia"/>
          <w:sz w:val="30"/>
          <w:szCs w:val="30"/>
        </w:rPr>
        <w:t>有条件</w:t>
      </w:r>
      <w:r w:rsidRPr="00127089">
        <w:rPr>
          <w:rFonts w:eastAsia="仿宋_GB2312" w:hint="eastAsia"/>
          <w:sz w:val="30"/>
          <w:szCs w:val="30"/>
        </w:rPr>
        <w:t>的建设单位</w:t>
      </w:r>
      <w:r w:rsidR="00E71777" w:rsidRPr="00127089">
        <w:rPr>
          <w:rFonts w:eastAsia="仿宋_GB2312" w:hint="eastAsia"/>
          <w:sz w:val="30"/>
          <w:szCs w:val="30"/>
        </w:rPr>
        <w:t>采取</w:t>
      </w:r>
      <w:r w:rsidR="003E2D93" w:rsidRPr="00127089">
        <w:rPr>
          <w:rFonts w:eastAsia="仿宋_GB2312" w:hint="eastAsia"/>
          <w:sz w:val="30"/>
          <w:szCs w:val="30"/>
        </w:rPr>
        <w:t>改进</w:t>
      </w:r>
      <w:r w:rsidR="009503B7" w:rsidRPr="00127089">
        <w:rPr>
          <w:rFonts w:eastAsia="仿宋_GB2312" w:hint="eastAsia"/>
          <w:sz w:val="30"/>
          <w:szCs w:val="30"/>
        </w:rPr>
        <w:t>传统</w:t>
      </w:r>
      <w:r w:rsidR="003E2D93" w:rsidRPr="00127089">
        <w:rPr>
          <w:rFonts w:eastAsia="仿宋_GB2312" w:hint="eastAsia"/>
          <w:sz w:val="30"/>
          <w:szCs w:val="30"/>
        </w:rPr>
        <w:t>监理</w:t>
      </w:r>
      <w:r w:rsidR="009503B7" w:rsidRPr="00127089">
        <w:rPr>
          <w:rFonts w:eastAsia="仿宋_GB2312" w:hint="eastAsia"/>
          <w:sz w:val="30"/>
          <w:szCs w:val="30"/>
        </w:rPr>
        <w:t>模式、代建模式、</w:t>
      </w:r>
      <w:r w:rsidR="003E2D93" w:rsidRPr="00127089">
        <w:rPr>
          <w:rFonts w:eastAsia="仿宋_GB2312" w:hint="eastAsia"/>
          <w:sz w:val="30"/>
          <w:szCs w:val="30"/>
        </w:rPr>
        <w:t>自管</w:t>
      </w:r>
      <w:r w:rsidR="00670BBC" w:rsidRPr="00127089">
        <w:rPr>
          <w:rFonts w:eastAsia="仿宋_GB2312" w:hint="eastAsia"/>
          <w:sz w:val="30"/>
          <w:szCs w:val="30"/>
        </w:rPr>
        <w:t>监理模式</w:t>
      </w:r>
      <w:r w:rsidRPr="00127089">
        <w:rPr>
          <w:rFonts w:eastAsia="仿宋_GB2312" w:hint="eastAsia"/>
          <w:sz w:val="30"/>
          <w:szCs w:val="30"/>
        </w:rPr>
        <w:t>试点</w:t>
      </w:r>
      <w:r w:rsidR="00151FF2" w:rsidRPr="00127089">
        <w:rPr>
          <w:rFonts w:eastAsia="仿宋_GB2312" w:hint="eastAsia"/>
          <w:sz w:val="30"/>
          <w:szCs w:val="30"/>
        </w:rPr>
        <w:t>；</w:t>
      </w:r>
      <w:r w:rsidR="003A067D" w:rsidRPr="00127089">
        <w:rPr>
          <w:rFonts w:eastAsia="仿宋_GB2312" w:hint="eastAsia"/>
          <w:sz w:val="30"/>
          <w:szCs w:val="30"/>
        </w:rPr>
        <w:t>推进</w:t>
      </w:r>
      <w:r w:rsidR="00356BBD" w:rsidRPr="00127089">
        <w:rPr>
          <w:rFonts w:eastAsia="仿宋_GB2312" w:hint="eastAsia"/>
          <w:sz w:val="30"/>
          <w:szCs w:val="30"/>
        </w:rPr>
        <w:t>试验检测</w:t>
      </w:r>
      <w:r w:rsidR="003A067D" w:rsidRPr="00127089">
        <w:rPr>
          <w:rFonts w:eastAsia="仿宋_GB2312" w:hint="eastAsia"/>
          <w:sz w:val="30"/>
          <w:szCs w:val="30"/>
        </w:rPr>
        <w:t>机构</w:t>
      </w:r>
      <w:r w:rsidR="00AA0913" w:rsidRPr="00127089">
        <w:rPr>
          <w:rFonts w:eastAsia="仿宋_GB2312" w:hint="eastAsia"/>
          <w:sz w:val="30"/>
          <w:szCs w:val="30"/>
        </w:rPr>
        <w:t>整合</w:t>
      </w:r>
      <w:r w:rsidR="00E91ACE" w:rsidRPr="00127089">
        <w:rPr>
          <w:rFonts w:eastAsia="仿宋_GB2312" w:hint="eastAsia"/>
          <w:sz w:val="30"/>
          <w:szCs w:val="30"/>
        </w:rPr>
        <w:t>，</w:t>
      </w:r>
      <w:r w:rsidR="008C5B39" w:rsidRPr="00127089">
        <w:rPr>
          <w:rFonts w:eastAsia="仿宋_GB2312" w:hint="eastAsia"/>
          <w:sz w:val="30"/>
          <w:szCs w:val="30"/>
        </w:rPr>
        <w:t>鼓励</w:t>
      </w:r>
      <w:r w:rsidR="00AA0913" w:rsidRPr="00127089">
        <w:rPr>
          <w:rFonts w:eastAsia="仿宋_GB2312" w:hint="eastAsia"/>
          <w:sz w:val="30"/>
          <w:szCs w:val="30"/>
        </w:rPr>
        <w:t>建设单位</w:t>
      </w:r>
      <w:r w:rsidR="00EA1BD2" w:rsidRPr="00127089">
        <w:rPr>
          <w:rFonts w:eastAsia="仿宋_GB2312" w:hint="eastAsia"/>
          <w:sz w:val="30"/>
          <w:szCs w:val="30"/>
        </w:rPr>
        <w:t>委托第三方</w:t>
      </w:r>
      <w:r w:rsidR="00CE17FF" w:rsidRPr="00127089">
        <w:rPr>
          <w:rFonts w:eastAsia="仿宋_GB2312" w:hint="eastAsia"/>
          <w:sz w:val="30"/>
          <w:szCs w:val="30"/>
        </w:rPr>
        <w:t>试验检测机构开展</w:t>
      </w:r>
      <w:r w:rsidR="001432DF" w:rsidRPr="00127089">
        <w:rPr>
          <w:rFonts w:eastAsia="仿宋_GB2312" w:hint="eastAsia"/>
          <w:sz w:val="30"/>
          <w:szCs w:val="30"/>
        </w:rPr>
        <w:t>质量检验</w:t>
      </w:r>
      <w:r w:rsidR="00E7483C" w:rsidRPr="00127089">
        <w:rPr>
          <w:rFonts w:eastAsia="仿宋_GB2312" w:hint="eastAsia"/>
          <w:sz w:val="30"/>
          <w:szCs w:val="30"/>
        </w:rPr>
        <w:t>。</w:t>
      </w:r>
      <w:r w:rsidRPr="00127089">
        <w:rPr>
          <w:rFonts w:eastAsia="仿宋_GB2312" w:hint="eastAsia"/>
          <w:sz w:val="30"/>
          <w:szCs w:val="30"/>
        </w:rPr>
        <w:t>立足交通行业造价工作的特点，推进交通行业造价管理工作改革，</w:t>
      </w:r>
      <w:r w:rsidR="005C4482" w:rsidRPr="00127089">
        <w:rPr>
          <w:rFonts w:eastAsia="仿宋_GB2312" w:hint="eastAsia"/>
          <w:sz w:val="30"/>
          <w:szCs w:val="30"/>
        </w:rPr>
        <w:t>全面落实交通运输部《公路工程造价管理暂行办法》</w:t>
      </w:r>
      <w:r w:rsidR="000B592C" w:rsidRPr="00127089">
        <w:rPr>
          <w:rFonts w:eastAsia="仿宋_GB2312" w:hint="eastAsia"/>
          <w:sz w:val="30"/>
          <w:szCs w:val="30"/>
        </w:rPr>
        <w:t>，开展工程造价监督管理</w:t>
      </w:r>
      <w:r w:rsidRPr="00127089">
        <w:rPr>
          <w:rFonts w:eastAsia="仿宋_GB2312" w:hint="eastAsia"/>
          <w:sz w:val="30"/>
          <w:szCs w:val="30"/>
        </w:rPr>
        <w:t>。</w:t>
      </w:r>
      <w:r w:rsidR="003E2D93" w:rsidRPr="00127089">
        <w:rPr>
          <w:rFonts w:eastAsia="仿宋_GB2312" w:hint="eastAsia"/>
          <w:sz w:val="30"/>
          <w:szCs w:val="30"/>
        </w:rPr>
        <w:t>修订《公路养护工程概算编制办法及定额》，</w:t>
      </w:r>
      <w:r w:rsidRPr="00127089">
        <w:rPr>
          <w:rFonts w:eastAsia="仿宋_GB2312" w:hint="eastAsia"/>
          <w:sz w:val="30"/>
          <w:szCs w:val="30"/>
        </w:rPr>
        <w:t>建立省级交通建设工程造价数据库，提升造价信息</w:t>
      </w:r>
      <w:r w:rsidR="00DC5C8A" w:rsidRPr="00127089">
        <w:rPr>
          <w:rFonts w:eastAsia="仿宋_GB2312" w:hint="eastAsia"/>
          <w:sz w:val="30"/>
          <w:szCs w:val="30"/>
        </w:rPr>
        <w:t>化</w:t>
      </w:r>
      <w:r w:rsidRPr="00127089">
        <w:rPr>
          <w:rFonts w:eastAsia="仿宋_GB2312" w:hint="eastAsia"/>
          <w:sz w:val="30"/>
          <w:szCs w:val="30"/>
        </w:rPr>
        <w:t>服务水平。</w:t>
      </w:r>
    </w:p>
    <w:p w:rsidR="002A6CB4" w:rsidRPr="00127089" w:rsidRDefault="0066515D" w:rsidP="001D4CAE">
      <w:pPr>
        <w:adjustRightInd w:val="0"/>
        <w:ind w:firstLine="562"/>
        <w:rPr>
          <w:rFonts w:eastAsia="仿宋_GB2312"/>
          <w:sz w:val="30"/>
          <w:szCs w:val="30"/>
        </w:rPr>
      </w:pPr>
      <w:r w:rsidRPr="00127089">
        <w:rPr>
          <w:rFonts w:ascii="楷体_GB2312" w:eastAsia="楷体_GB2312" w:hint="eastAsia"/>
          <w:b/>
          <w:sz w:val="30"/>
          <w:szCs w:val="30"/>
        </w:rPr>
        <w:t>3</w:t>
      </w:r>
      <w:r w:rsidR="001D4CAE" w:rsidRPr="00127089">
        <w:rPr>
          <w:rFonts w:ascii="楷体_GB2312" w:eastAsia="楷体_GB2312" w:hint="eastAsia"/>
          <w:b/>
          <w:sz w:val="30"/>
          <w:szCs w:val="30"/>
        </w:rPr>
        <w:t>、推行</w:t>
      </w:r>
      <w:r w:rsidRPr="00127089">
        <w:rPr>
          <w:rFonts w:ascii="楷体_GB2312" w:eastAsia="楷体_GB2312" w:hint="eastAsia"/>
          <w:b/>
          <w:sz w:val="30"/>
          <w:szCs w:val="30"/>
        </w:rPr>
        <w:t>从业人员</w:t>
      </w:r>
      <w:r w:rsidR="006B786B" w:rsidRPr="00127089">
        <w:rPr>
          <w:rFonts w:ascii="楷体_GB2312" w:eastAsia="楷体_GB2312" w:hint="eastAsia"/>
          <w:b/>
          <w:sz w:val="30"/>
          <w:szCs w:val="30"/>
        </w:rPr>
        <w:t>专业化</w:t>
      </w:r>
      <w:r w:rsidRPr="00127089">
        <w:rPr>
          <w:rFonts w:ascii="楷体_GB2312" w:eastAsia="楷体_GB2312" w:hint="eastAsia"/>
          <w:b/>
          <w:sz w:val="30"/>
          <w:szCs w:val="30"/>
        </w:rPr>
        <w:t>发展</w:t>
      </w:r>
      <w:r w:rsidR="001D4CAE" w:rsidRPr="00127089">
        <w:rPr>
          <w:rFonts w:ascii="楷体_GB2312" w:eastAsia="楷体_GB2312" w:hint="eastAsia"/>
          <w:b/>
          <w:sz w:val="30"/>
          <w:szCs w:val="30"/>
        </w:rPr>
        <w:t>。</w:t>
      </w:r>
      <w:r w:rsidR="00B52511" w:rsidRPr="00127089">
        <w:rPr>
          <w:rFonts w:eastAsia="仿宋_GB2312" w:hint="eastAsia"/>
          <w:sz w:val="30"/>
          <w:szCs w:val="30"/>
        </w:rPr>
        <w:t>加快推进</w:t>
      </w:r>
      <w:r w:rsidR="00B50748" w:rsidRPr="00127089">
        <w:rPr>
          <w:rFonts w:eastAsia="仿宋_GB2312" w:hint="eastAsia"/>
          <w:sz w:val="30"/>
          <w:szCs w:val="30"/>
        </w:rPr>
        <w:t>劳务人员</w:t>
      </w:r>
      <w:r w:rsidR="00B52511" w:rsidRPr="00127089">
        <w:rPr>
          <w:rFonts w:eastAsia="仿宋_GB2312" w:hint="eastAsia"/>
          <w:sz w:val="30"/>
          <w:szCs w:val="30"/>
        </w:rPr>
        <w:t>实名制管理的</w:t>
      </w:r>
      <w:r w:rsidR="00B52511" w:rsidRPr="00127089">
        <w:rPr>
          <w:rFonts w:eastAsia="仿宋_GB2312" w:hint="eastAsia"/>
          <w:sz w:val="30"/>
          <w:szCs w:val="30"/>
        </w:rPr>
        <w:lastRenderedPageBreak/>
        <w:t>宣贯、推广</w:t>
      </w:r>
      <w:r w:rsidR="002A6CB4" w:rsidRPr="00127089">
        <w:rPr>
          <w:rFonts w:eastAsia="仿宋_GB2312" w:hint="eastAsia"/>
          <w:sz w:val="30"/>
          <w:szCs w:val="30"/>
        </w:rPr>
        <w:t>，</w:t>
      </w:r>
      <w:r w:rsidR="00B56683">
        <w:rPr>
          <w:rFonts w:eastAsia="仿宋_GB2312" w:hint="eastAsia"/>
          <w:sz w:val="30"/>
          <w:szCs w:val="30"/>
        </w:rPr>
        <w:t>督促</w:t>
      </w:r>
      <w:r w:rsidR="002A6CB4" w:rsidRPr="00127089">
        <w:rPr>
          <w:rFonts w:eastAsia="仿宋_GB2312" w:hint="eastAsia"/>
          <w:sz w:val="30"/>
          <w:szCs w:val="30"/>
        </w:rPr>
        <w:t>施工总承包、专业承包和施工劳务等交通建设施工企业</w:t>
      </w:r>
      <w:r w:rsidR="006C2CB1">
        <w:rPr>
          <w:rFonts w:eastAsia="仿宋_GB2312" w:hint="eastAsia"/>
          <w:sz w:val="30"/>
          <w:szCs w:val="30"/>
        </w:rPr>
        <w:t>有效</w:t>
      </w:r>
      <w:r w:rsidR="002A6CB4" w:rsidRPr="00127089">
        <w:rPr>
          <w:rFonts w:eastAsia="仿宋_GB2312" w:hint="eastAsia"/>
          <w:sz w:val="30"/>
          <w:szCs w:val="30"/>
        </w:rPr>
        <w:t>落实劳务人员实名</w:t>
      </w:r>
      <w:r w:rsidR="00D105FF" w:rsidRPr="00127089">
        <w:rPr>
          <w:rFonts w:eastAsia="仿宋_GB2312" w:hint="eastAsia"/>
          <w:sz w:val="30"/>
          <w:szCs w:val="30"/>
        </w:rPr>
        <w:t>登记管理</w:t>
      </w:r>
      <w:r w:rsidR="00144598" w:rsidRPr="00127089">
        <w:rPr>
          <w:rFonts w:eastAsia="仿宋_GB2312" w:hint="eastAsia"/>
          <w:sz w:val="30"/>
          <w:szCs w:val="30"/>
        </w:rPr>
        <w:t>制度</w:t>
      </w:r>
      <w:r w:rsidR="002A6CB4" w:rsidRPr="00127089">
        <w:rPr>
          <w:rFonts w:eastAsia="仿宋_GB2312" w:hint="eastAsia"/>
          <w:sz w:val="30"/>
          <w:szCs w:val="30"/>
        </w:rPr>
        <w:t>；</w:t>
      </w:r>
      <w:r w:rsidR="00B52511" w:rsidRPr="00127089">
        <w:rPr>
          <w:rFonts w:eastAsia="仿宋_GB2312" w:hint="eastAsia"/>
          <w:sz w:val="30"/>
          <w:szCs w:val="30"/>
        </w:rPr>
        <w:t>积极推行信息化管理方式，将劳务人员的基本身份信息、培训和技能状况、从业经历和诚信信息等内容纳入信息化管理范畴</w:t>
      </w:r>
      <w:r w:rsidR="002A6CB4" w:rsidRPr="00127089">
        <w:rPr>
          <w:rFonts w:eastAsia="仿宋_GB2312" w:hint="eastAsia"/>
          <w:sz w:val="30"/>
          <w:szCs w:val="30"/>
        </w:rPr>
        <w:t>。推进交通建设</w:t>
      </w:r>
      <w:r w:rsidR="008B64D4" w:rsidRPr="00127089">
        <w:rPr>
          <w:rFonts w:eastAsia="仿宋_GB2312" w:hint="eastAsia"/>
          <w:sz w:val="30"/>
          <w:szCs w:val="30"/>
        </w:rPr>
        <w:t>劳务</w:t>
      </w:r>
      <w:r w:rsidR="002A6CB4" w:rsidRPr="00127089">
        <w:rPr>
          <w:rFonts w:eastAsia="仿宋_GB2312" w:hint="eastAsia"/>
          <w:sz w:val="30"/>
          <w:szCs w:val="30"/>
        </w:rPr>
        <w:t>人员分级分类培训，落实交通建设施工企业对</w:t>
      </w:r>
      <w:r w:rsidR="008B64D4" w:rsidRPr="00127089">
        <w:rPr>
          <w:rFonts w:eastAsia="仿宋_GB2312" w:hint="eastAsia"/>
          <w:sz w:val="30"/>
          <w:szCs w:val="30"/>
        </w:rPr>
        <w:t>劳务</w:t>
      </w:r>
      <w:r w:rsidR="002A6CB4" w:rsidRPr="00127089">
        <w:rPr>
          <w:rFonts w:eastAsia="仿宋_GB2312" w:hint="eastAsia"/>
          <w:sz w:val="30"/>
          <w:szCs w:val="30"/>
        </w:rPr>
        <w:t>人员职业培训的主体作用，建立健全施工人员职业培训制度，力争到</w:t>
      </w:r>
      <w:r w:rsidR="002A6CB4" w:rsidRPr="00127089">
        <w:rPr>
          <w:rFonts w:eastAsia="仿宋_GB2312" w:hint="eastAsia"/>
          <w:sz w:val="30"/>
          <w:szCs w:val="30"/>
        </w:rPr>
        <w:t>2020</w:t>
      </w:r>
      <w:r w:rsidR="002A6CB4" w:rsidRPr="00127089">
        <w:rPr>
          <w:rFonts w:eastAsia="仿宋_GB2312" w:hint="eastAsia"/>
          <w:sz w:val="30"/>
          <w:szCs w:val="30"/>
        </w:rPr>
        <w:t>年交通建设全行业</w:t>
      </w:r>
      <w:r w:rsidR="008B64D4" w:rsidRPr="00127089">
        <w:rPr>
          <w:rFonts w:eastAsia="仿宋_GB2312" w:hint="eastAsia"/>
          <w:sz w:val="30"/>
          <w:szCs w:val="30"/>
        </w:rPr>
        <w:t>劳务</w:t>
      </w:r>
      <w:r w:rsidR="002A6CB4" w:rsidRPr="00127089">
        <w:rPr>
          <w:rFonts w:eastAsia="仿宋_GB2312" w:hint="eastAsia"/>
          <w:sz w:val="30"/>
          <w:szCs w:val="30"/>
        </w:rPr>
        <w:t>人员全员培训、持证上岗达</w:t>
      </w:r>
      <w:r w:rsidR="002A6CB4" w:rsidRPr="00127089">
        <w:rPr>
          <w:rFonts w:eastAsia="仿宋_GB2312" w:hint="eastAsia"/>
          <w:sz w:val="30"/>
          <w:szCs w:val="30"/>
        </w:rPr>
        <w:t>100%</w:t>
      </w:r>
      <w:r w:rsidR="002A6CB4" w:rsidRPr="00127089">
        <w:rPr>
          <w:rFonts w:eastAsia="仿宋_GB2312" w:hint="eastAsia"/>
          <w:sz w:val="30"/>
          <w:szCs w:val="30"/>
        </w:rPr>
        <w:t>。</w:t>
      </w:r>
    </w:p>
    <w:p w:rsidR="00B50748" w:rsidRPr="00127089" w:rsidRDefault="0066515D" w:rsidP="001D4CAE">
      <w:pPr>
        <w:adjustRightInd w:val="0"/>
        <w:ind w:firstLine="562"/>
        <w:rPr>
          <w:rFonts w:eastAsia="仿宋_GB2312"/>
          <w:sz w:val="30"/>
          <w:szCs w:val="30"/>
        </w:rPr>
      </w:pPr>
      <w:r w:rsidRPr="00127089">
        <w:rPr>
          <w:rFonts w:ascii="楷体_GB2312" w:eastAsia="楷体_GB2312" w:hint="eastAsia"/>
          <w:b/>
          <w:sz w:val="30"/>
          <w:szCs w:val="30"/>
        </w:rPr>
        <w:t>4、加大“四新技术”研究和推广应用。</w:t>
      </w:r>
      <w:r w:rsidR="00B50748" w:rsidRPr="00127089">
        <w:rPr>
          <w:rFonts w:eastAsia="仿宋_GB2312" w:hint="eastAsia"/>
          <w:sz w:val="30"/>
          <w:szCs w:val="30"/>
        </w:rPr>
        <w:t>加强结构全寿命周期设计理论和混凝土耐久性设计方法等基础性研究</w:t>
      </w:r>
      <w:r w:rsidR="00570409" w:rsidRPr="00127089">
        <w:rPr>
          <w:rFonts w:eastAsia="仿宋_GB2312" w:hint="eastAsia"/>
          <w:sz w:val="30"/>
          <w:szCs w:val="30"/>
        </w:rPr>
        <w:t>，开展</w:t>
      </w:r>
      <w:r w:rsidR="005A278C" w:rsidRPr="00127089">
        <w:rPr>
          <w:rFonts w:eastAsia="仿宋_GB2312" w:hint="eastAsia"/>
          <w:sz w:val="30"/>
          <w:szCs w:val="30"/>
        </w:rPr>
        <w:t>标准化设计、</w:t>
      </w:r>
      <w:r w:rsidR="009F7452" w:rsidRPr="00127089">
        <w:rPr>
          <w:rFonts w:eastAsia="仿宋_GB2312" w:hint="eastAsia"/>
          <w:sz w:val="30"/>
          <w:szCs w:val="30"/>
        </w:rPr>
        <w:t>工厂化制造、装配化施工等</w:t>
      </w:r>
      <w:r w:rsidR="00570409" w:rsidRPr="00127089">
        <w:rPr>
          <w:rFonts w:eastAsia="仿宋_GB2312" w:hint="eastAsia"/>
          <w:sz w:val="30"/>
          <w:szCs w:val="30"/>
        </w:rPr>
        <w:t>关键技术及装备研发。</w:t>
      </w:r>
      <w:r w:rsidR="00E46D91" w:rsidRPr="00127089">
        <w:rPr>
          <w:rFonts w:eastAsia="仿宋_GB2312" w:hint="eastAsia"/>
          <w:sz w:val="30"/>
          <w:szCs w:val="30"/>
        </w:rPr>
        <w:t>积极推广透水</w:t>
      </w:r>
      <w:r w:rsidR="00172E24" w:rsidRPr="00127089">
        <w:rPr>
          <w:rFonts w:eastAsia="仿宋_GB2312" w:hint="eastAsia"/>
          <w:sz w:val="30"/>
          <w:szCs w:val="30"/>
        </w:rPr>
        <w:t>沥青</w:t>
      </w:r>
      <w:r w:rsidR="00E46D91" w:rsidRPr="00127089">
        <w:rPr>
          <w:rFonts w:eastAsia="仿宋_GB2312" w:hint="eastAsia"/>
          <w:sz w:val="30"/>
          <w:szCs w:val="30"/>
        </w:rPr>
        <w:t>路面、路面再生</w:t>
      </w:r>
      <w:r w:rsidR="00172E24" w:rsidRPr="00127089">
        <w:rPr>
          <w:rFonts w:eastAsia="仿宋_GB2312" w:hint="eastAsia"/>
          <w:sz w:val="30"/>
          <w:szCs w:val="30"/>
        </w:rPr>
        <w:t>利用</w:t>
      </w:r>
      <w:r w:rsidR="00E46D91" w:rsidRPr="00127089">
        <w:rPr>
          <w:rFonts w:eastAsia="仿宋_GB2312" w:hint="eastAsia"/>
          <w:sz w:val="30"/>
          <w:szCs w:val="30"/>
        </w:rPr>
        <w:t>、钢结构桥梁及钢混组合结构桥梁等新技术</w:t>
      </w:r>
      <w:r w:rsidR="00AF1E13" w:rsidRPr="00127089">
        <w:rPr>
          <w:rFonts w:eastAsia="仿宋_GB2312" w:hint="eastAsia"/>
          <w:sz w:val="30"/>
          <w:szCs w:val="30"/>
        </w:rPr>
        <w:t>，扩大</w:t>
      </w:r>
      <w:r w:rsidR="00E46D91" w:rsidRPr="00127089">
        <w:rPr>
          <w:rFonts w:eastAsia="仿宋_GB2312" w:hint="eastAsia"/>
          <w:sz w:val="30"/>
          <w:szCs w:val="30"/>
        </w:rPr>
        <w:t>数控钢筋弯曲机、弯箍机、钢筋笼滚焊机、智能预应力张拉和压浆设备、专业搅拌船等智能化、大型化施工设备的运用，淘汰影响工程质量安全的落后设备和工艺。</w:t>
      </w:r>
    </w:p>
    <w:p w:rsidR="00E919E9" w:rsidRPr="00127089" w:rsidRDefault="006B7B0E" w:rsidP="00D67DE1">
      <w:pPr>
        <w:adjustRightInd w:val="0"/>
        <w:ind w:firstLine="562"/>
        <w:rPr>
          <w:rFonts w:eastAsia="仿宋_GB2312"/>
          <w:sz w:val="30"/>
          <w:szCs w:val="30"/>
        </w:rPr>
      </w:pPr>
      <w:r w:rsidRPr="00127089">
        <w:rPr>
          <w:rFonts w:ascii="楷体_GB2312" w:eastAsia="楷体_GB2312" w:hint="eastAsia"/>
          <w:b/>
          <w:sz w:val="30"/>
          <w:szCs w:val="30"/>
        </w:rPr>
        <w:t>5</w:t>
      </w:r>
      <w:r w:rsidR="00E60180" w:rsidRPr="00127089">
        <w:rPr>
          <w:rFonts w:ascii="楷体_GB2312" w:eastAsia="楷体_GB2312" w:hint="eastAsia"/>
          <w:b/>
          <w:sz w:val="30"/>
          <w:szCs w:val="30"/>
        </w:rPr>
        <w:t>、推行工程质量管理政府购买服务</w:t>
      </w:r>
      <w:r w:rsidR="007262FF" w:rsidRPr="00127089">
        <w:rPr>
          <w:rFonts w:ascii="楷体_GB2312" w:eastAsia="楷体_GB2312" w:hint="eastAsia"/>
          <w:b/>
          <w:sz w:val="30"/>
          <w:szCs w:val="30"/>
        </w:rPr>
        <w:t>机制</w:t>
      </w:r>
      <w:r w:rsidR="00E60180" w:rsidRPr="00127089">
        <w:rPr>
          <w:rFonts w:ascii="楷体_GB2312" w:eastAsia="楷体_GB2312" w:hint="eastAsia"/>
          <w:b/>
          <w:sz w:val="30"/>
          <w:szCs w:val="30"/>
        </w:rPr>
        <w:t>。</w:t>
      </w:r>
      <w:r w:rsidR="00E60180" w:rsidRPr="00127089">
        <w:rPr>
          <w:rFonts w:eastAsia="仿宋_GB2312" w:hint="eastAsia"/>
          <w:sz w:val="30"/>
          <w:szCs w:val="30"/>
        </w:rPr>
        <w:t>积极开展政府购买服务，规范政府购买服务的程序、方法，提升工程质量安全监管专业化水平。探索推广工程质量监督机构</w:t>
      </w:r>
      <w:r w:rsidR="00871956" w:rsidRPr="00127089">
        <w:rPr>
          <w:rFonts w:eastAsia="仿宋_GB2312" w:hint="eastAsia"/>
          <w:sz w:val="30"/>
          <w:szCs w:val="30"/>
        </w:rPr>
        <w:t>在行业统计、标准规范研究制定、</w:t>
      </w:r>
      <w:r w:rsidR="00CE17FF" w:rsidRPr="00127089">
        <w:rPr>
          <w:rFonts w:eastAsia="仿宋_GB2312" w:hint="eastAsia"/>
          <w:sz w:val="30"/>
          <w:szCs w:val="30"/>
        </w:rPr>
        <w:t>检验</w:t>
      </w:r>
      <w:r w:rsidR="00871956" w:rsidRPr="00127089">
        <w:rPr>
          <w:rFonts w:eastAsia="仿宋_GB2312" w:hint="eastAsia"/>
          <w:sz w:val="30"/>
          <w:szCs w:val="30"/>
        </w:rPr>
        <w:t>检测、检查</w:t>
      </w:r>
      <w:r w:rsidR="00CE17FF" w:rsidRPr="00127089">
        <w:rPr>
          <w:rFonts w:eastAsia="仿宋_GB2312" w:hint="eastAsia"/>
          <w:sz w:val="30"/>
          <w:szCs w:val="30"/>
        </w:rPr>
        <w:t>评价</w:t>
      </w:r>
      <w:r w:rsidR="00871956" w:rsidRPr="00127089">
        <w:rPr>
          <w:rFonts w:eastAsia="仿宋_GB2312" w:hint="eastAsia"/>
          <w:sz w:val="30"/>
          <w:szCs w:val="30"/>
        </w:rPr>
        <w:t>等领域购买服务，</w:t>
      </w:r>
      <w:r w:rsidR="00E60180" w:rsidRPr="00127089">
        <w:rPr>
          <w:rFonts w:eastAsia="仿宋_GB2312" w:hint="eastAsia"/>
          <w:sz w:val="30"/>
          <w:szCs w:val="30"/>
        </w:rPr>
        <w:t>提高工程质量管理中的政府管理效能。</w:t>
      </w:r>
    </w:p>
    <w:p w:rsidR="00E919E9" w:rsidRPr="00127089" w:rsidRDefault="00E919E9" w:rsidP="00C85938">
      <w:pPr>
        <w:pStyle w:val="2"/>
        <w:spacing w:before="0" w:after="0" w:line="360" w:lineRule="auto"/>
        <w:ind w:firstLineChars="200" w:firstLine="600"/>
        <w:rPr>
          <w:rFonts w:ascii="Times New Roman" w:eastAsia="楷体_GB2312" w:hAnsi="Times New Roman"/>
          <w:sz w:val="30"/>
          <w:szCs w:val="30"/>
        </w:rPr>
      </w:pPr>
      <w:bookmarkStart w:id="25" w:name="_Toc467011204"/>
      <w:r w:rsidRPr="00127089">
        <w:rPr>
          <w:rFonts w:ascii="Times New Roman" w:eastAsia="楷体_GB2312" w:hAnsi="Times New Roman" w:hint="eastAsia"/>
          <w:sz w:val="30"/>
          <w:szCs w:val="30"/>
        </w:rPr>
        <w:t>（九）全面创建品质工程</w:t>
      </w:r>
      <w:bookmarkEnd w:id="25"/>
    </w:p>
    <w:p w:rsidR="00E0469C" w:rsidRPr="00127089" w:rsidRDefault="00E0469C" w:rsidP="000A5490">
      <w:pPr>
        <w:adjustRightInd w:val="0"/>
        <w:ind w:firstLine="562"/>
        <w:rPr>
          <w:rFonts w:ascii="楷体_GB2312" w:eastAsia="楷体_GB2312"/>
          <w:b/>
          <w:sz w:val="30"/>
          <w:szCs w:val="30"/>
        </w:rPr>
      </w:pPr>
      <w:r w:rsidRPr="00127089">
        <w:rPr>
          <w:rFonts w:ascii="仿宋_GB2312" w:eastAsia="仿宋_GB2312" w:hint="eastAsia"/>
          <w:sz w:val="30"/>
          <w:szCs w:val="30"/>
        </w:rPr>
        <w:t>适应新常态、实现新作为、推动新发展，以着力打造“品质工</w:t>
      </w:r>
      <w:r w:rsidRPr="00127089">
        <w:rPr>
          <w:rFonts w:ascii="仿宋_GB2312" w:eastAsia="仿宋_GB2312" w:hint="eastAsia"/>
          <w:sz w:val="30"/>
          <w:szCs w:val="30"/>
        </w:rPr>
        <w:lastRenderedPageBreak/>
        <w:t>程”为抓手，进一步提升工程质量安全管理水平。</w:t>
      </w:r>
    </w:p>
    <w:p w:rsidR="00D55B59" w:rsidRPr="00127089" w:rsidRDefault="008D3B95" w:rsidP="00D55B59">
      <w:pPr>
        <w:adjustRightInd w:val="0"/>
        <w:ind w:firstLine="562"/>
        <w:rPr>
          <w:rFonts w:ascii="仿宋_GB2312" w:eastAsia="仿宋_GB2312"/>
          <w:sz w:val="30"/>
          <w:szCs w:val="30"/>
        </w:rPr>
      </w:pPr>
      <w:r w:rsidRPr="00127089">
        <w:rPr>
          <w:rFonts w:ascii="楷体_GB2312" w:eastAsia="楷体_GB2312" w:hint="eastAsia"/>
          <w:b/>
          <w:sz w:val="30"/>
          <w:szCs w:val="30"/>
        </w:rPr>
        <w:t>1、制定“品质工程”实施方案。</w:t>
      </w:r>
      <w:r w:rsidRPr="00127089">
        <w:rPr>
          <w:rFonts w:ascii="仿宋_GB2312" w:eastAsia="仿宋_GB2312" w:hint="eastAsia"/>
          <w:sz w:val="30"/>
          <w:szCs w:val="30"/>
        </w:rPr>
        <w:t>以“平安工地”、“优质工程”为</w:t>
      </w:r>
      <w:r w:rsidR="00CE17FF" w:rsidRPr="00127089">
        <w:rPr>
          <w:rFonts w:ascii="仿宋_GB2312" w:eastAsia="仿宋_GB2312" w:hint="eastAsia"/>
          <w:sz w:val="30"/>
          <w:szCs w:val="30"/>
        </w:rPr>
        <w:t>载体</w:t>
      </w:r>
      <w:r w:rsidRPr="00127089">
        <w:rPr>
          <w:rFonts w:ascii="仿宋_GB2312" w:eastAsia="仿宋_GB2312" w:hint="eastAsia"/>
          <w:sz w:val="30"/>
          <w:szCs w:val="30"/>
        </w:rPr>
        <w:t>，</w:t>
      </w:r>
      <w:r w:rsidR="007D7C64" w:rsidRPr="00127089">
        <w:rPr>
          <w:rFonts w:ascii="仿宋_GB2312" w:eastAsia="仿宋_GB2312" w:hint="eastAsia"/>
          <w:sz w:val="30"/>
          <w:szCs w:val="30"/>
        </w:rPr>
        <w:t>坚持以人为本、安全为先、保护环境、以质取胜，</w:t>
      </w:r>
      <w:r w:rsidR="00D55B59" w:rsidRPr="00127089">
        <w:rPr>
          <w:rFonts w:ascii="仿宋_GB2312" w:eastAsia="仿宋_GB2312" w:hint="eastAsia"/>
          <w:sz w:val="30"/>
          <w:szCs w:val="30"/>
        </w:rPr>
        <w:t>以提升工程内在质地和外在</w:t>
      </w:r>
      <w:r w:rsidR="00CE17FF" w:rsidRPr="00127089">
        <w:rPr>
          <w:rFonts w:ascii="仿宋_GB2312" w:eastAsia="仿宋_GB2312" w:hint="eastAsia"/>
          <w:sz w:val="30"/>
          <w:szCs w:val="30"/>
        </w:rPr>
        <w:t>品位</w:t>
      </w:r>
      <w:r w:rsidR="00D55B59" w:rsidRPr="00127089">
        <w:rPr>
          <w:rFonts w:ascii="仿宋_GB2312" w:eastAsia="仿宋_GB2312" w:hint="eastAsia"/>
          <w:sz w:val="30"/>
          <w:szCs w:val="30"/>
        </w:rPr>
        <w:t>为核心，</w:t>
      </w:r>
      <w:r w:rsidR="007D7C64" w:rsidRPr="00127089">
        <w:rPr>
          <w:rFonts w:ascii="仿宋_GB2312" w:eastAsia="仿宋_GB2312" w:hint="eastAsia"/>
          <w:sz w:val="30"/>
          <w:szCs w:val="30"/>
        </w:rPr>
        <w:t>以国际先进水平为追赶目标，</w:t>
      </w:r>
      <w:r w:rsidR="001C7ECA" w:rsidRPr="00127089">
        <w:rPr>
          <w:rFonts w:ascii="仿宋_GB2312" w:eastAsia="仿宋_GB2312" w:hint="eastAsia"/>
          <w:sz w:val="30"/>
          <w:szCs w:val="30"/>
        </w:rPr>
        <w:t>努力践行“创新、协调、绿色、开放、共享”五大发展理念，</w:t>
      </w:r>
      <w:r w:rsidR="007D7C64" w:rsidRPr="00127089">
        <w:rPr>
          <w:rFonts w:ascii="仿宋_GB2312" w:eastAsia="仿宋_GB2312" w:hint="eastAsia"/>
          <w:sz w:val="30"/>
          <w:szCs w:val="30"/>
        </w:rPr>
        <w:t>持续推进现代工程设计和现代工程管理，弘扬工匠精神，</w:t>
      </w:r>
      <w:r w:rsidRPr="00127089">
        <w:rPr>
          <w:rFonts w:ascii="仿宋_GB2312" w:eastAsia="仿宋_GB2312" w:hint="eastAsia"/>
          <w:sz w:val="30"/>
          <w:szCs w:val="30"/>
        </w:rPr>
        <w:t>研究制定“品质工程”实施方案，明确“品质工程”</w:t>
      </w:r>
      <w:r w:rsidR="001C7ECA" w:rsidRPr="00127089">
        <w:rPr>
          <w:rFonts w:ascii="仿宋_GB2312" w:eastAsia="仿宋_GB2312" w:hint="eastAsia"/>
          <w:sz w:val="30"/>
          <w:szCs w:val="30"/>
        </w:rPr>
        <w:t>的基本内涵和建设</w:t>
      </w:r>
      <w:r w:rsidRPr="00127089">
        <w:rPr>
          <w:rFonts w:ascii="仿宋_GB2312" w:eastAsia="仿宋_GB2312" w:hint="eastAsia"/>
          <w:sz w:val="30"/>
          <w:szCs w:val="30"/>
        </w:rPr>
        <w:t>目标</w:t>
      </w:r>
      <w:r w:rsidR="001C7ECA" w:rsidRPr="00127089">
        <w:rPr>
          <w:rFonts w:ascii="仿宋_GB2312" w:eastAsia="仿宋_GB2312" w:hint="eastAsia"/>
          <w:sz w:val="30"/>
          <w:szCs w:val="30"/>
        </w:rPr>
        <w:t>、主要任务</w:t>
      </w:r>
      <w:r w:rsidRPr="00127089">
        <w:rPr>
          <w:rFonts w:ascii="仿宋_GB2312" w:eastAsia="仿宋_GB2312" w:hint="eastAsia"/>
          <w:sz w:val="30"/>
          <w:szCs w:val="30"/>
        </w:rPr>
        <w:t>和保障措施</w:t>
      </w:r>
      <w:r w:rsidR="00D55B59" w:rsidRPr="00127089">
        <w:rPr>
          <w:rFonts w:ascii="仿宋_GB2312" w:eastAsia="仿宋_GB2312" w:hint="eastAsia"/>
          <w:sz w:val="30"/>
          <w:szCs w:val="30"/>
        </w:rPr>
        <w:t>，推进建设工程的内外在质量、结构功能、使用特性</w:t>
      </w:r>
      <w:r w:rsidR="000F6A95" w:rsidRPr="00127089">
        <w:rPr>
          <w:rFonts w:ascii="仿宋_GB2312" w:eastAsia="仿宋_GB2312" w:hint="eastAsia"/>
          <w:sz w:val="30"/>
          <w:szCs w:val="30"/>
        </w:rPr>
        <w:t>和</w:t>
      </w:r>
      <w:r w:rsidR="00D55B59" w:rsidRPr="00127089">
        <w:rPr>
          <w:rFonts w:ascii="仿宋_GB2312" w:eastAsia="仿宋_GB2312" w:hint="eastAsia"/>
          <w:sz w:val="30"/>
          <w:szCs w:val="30"/>
        </w:rPr>
        <w:t>服务水平等更加符合</w:t>
      </w:r>
      <w:r w:rsidR="00CE17FF" w:rsidRPr="00127089">
        <w:rPr>
          <w:rFonts w:ascii="仿宋_GB2312" w:eastAsia="仿宋_GB2312" w:hint="eastAsia"/>
          <w:sz w:val="30"/>
          <w:szCs w:val="30"/>
        </w:rPr>
        <w:t>客观</w:t>
      </w:r>
      <w:r w:rsidR="00D55B59" w:rsidRPr="00127089">
        <w:rPr>
          <w:rFonts w:ascii="仿宋_GB2312" w:eastAsia="仿宋_GB2312" w:hint="eastAsia"/>
          <w:sz w:val="30"/>
          <w:szCs w:val="30"/>
        </w:rPr>
        <w:t>规律</w:t>
      </w:r>
      <w:r w:rsidR="000F6A95" w:rsidRPr="00127089">
        <w:rPr>
          <w:rFonts w:ascii="仿宋_GB2312" w:eastAsia="仿宋_GB2312" w:hint="eastAsia"/>
          <w:sz w:val="30"/>
          <w:szCs w:val="30"/>
        </w:rPr>
        <w:t>，</w:t>
      </w:r>
      <w:r w:rsidR="00D55B59" w:rsidRPr="00127089">
        <w:rPr>
          <w:rFonts w:ascii="仿宋_GB2312" w:eastAsia="仿宋_GB2312" w:hint="eastAsia"/>
          <w:sz w:val="30"/>
          <w:szCs w:val="30"/>
        </w:rPr>
        <w:t>技术工艺更加科学</w:t>
      </w:r>
      <w:r w:rsidR="000F6A95" w:rsidRPr="00127089">
        <w:rPr>
          <w:rFonts w:ascii="仿宋_GB2312" w:eastAsia="仿宋_GB2312" w:hint="eastAsia"/>
          <w:sz w:val="30"/>
          <w:szCs w:val="30"/>
        </w:rPr>
        <w:t>，</w:t>
      </w:r>
      <w:r w:rsidR="00D55B59" w:rsidRPr="00127089">
        <w:rPr>
          <w:rFonts w:ascii="仿宋_GB2312" w:eastAsia="仿宋_GB2312" w:hint="eastAsia"/>
          <w:sz w:val="30"/>
          <w:szCs w:val="30"/>
        </w:rPr>
        <w:t>标准要求更加严格</w:t>
      </w:r>
      <w:r w:rsidR="000F6A95" w:rsidRPr="00127089">
        <w:rPr>
          <w:rFonts w:ascii="仿宋_GB2312" w:eastAsia="仿宋_GB2312" w:hint="eastAsia"/>
          <w:sz w:val="30"/>
          <w:szCs w:val="30"/>
        </w:rPr>
        <w:t>，</w:t>
      </w:r>
      <w:r w:rsidR="00D55B59" w:rsidRPr="00127089">
        <w:rPr>
          <w:rFonts w:ascii="仿宋_GB2312" w:eastAsia="仿宋_GB2312" w:hint="eastAsia"/>
          <w:sz w:val="30"/>
          <w:szCs w:val="30"/>
        </w:rPr>
        <w:t>结构更加耐久稳定</w:t>
      </w:r>
      <w:r w:rsidRPr="00127089">
        <w:rPr>
          <w:rFonts w:ascii="仿宋_GB2312" w:eastAsia="仿宋_GB2312" w:hint="eastAsia"/>
          <w:sz w:val="30"/>
          <w:szCs w:val="30"/>
        </w:rPr>
        <w:t>。</w:t>
      </w:r>
    </w:p>
    <w:p w:rsidR="00E9493B" w:rsidRPr="00127089" w:rsidRDefault="009F3868" w:rsidP="00E01062">
      <w:pPr>
        <w:adjustRightInd w:val="0"/>
        <w:ind w:firstLine="562"/>
        <w:rPr>
          <w:rFonts w:ascii="楷体_GB2312" w:eastAsia="楷体_GB2312"/>
          <w:b/>
          <w:sz w:val="30"/>
          <w:szCs w:val="30"/>
        </w:rPr>
      </w:pPr>
      <w:r w:rsidRPr="00127089">
        <w:rPr>
          <w:rFonts w:ascii="楷体_GB2312" w:eastAsia="楷体_GB2312" w:hint="eastAsia"/>
          <w:b/>
          <w:sz w:val="30"/>
          <w:szCs w:val="30"/>
        </w:rPr>
        <w:t>2、开展“品质工程”试点</w:t>
      </w:r>
      <w:r w:rsidR="00D57236" w:rsidRPr="00127089">
        <w:rPr>
          <w:rFonts w:ascii="楷体_GB2312" w:eastAsia="楷体_GB2312" w:hint="eastAsia"/>
          <w:b/>
          <w:sz w:val="30"/>
          <w:szCs w:val="30"/>
        </w:rPr>
        <w:t>建设</w:t>
      </w:r>
      <w:r w:rsidR="00E9493B" w:rsidRPr="00127089">
        <w:rPr>
          <w:rFonts w:ascii="楷体_GB2312" w:eastAsia="楷体_GB2312" w:hint="eastAsia"/>
          <w:b/>
          <w:sz w:val="30"/>
          <w:szCs w:val="30"/>
        </w:rPr>
        <w:t>。</w:t>
      </w:r>
      <w:r w:rsidR="00E9493B" w:rsidRPr="00127089">
        <w:rPr>
          <w:rFonts w:ascii="仿宋_GB2312" w:eastAsia="仿宋_GB2312" w:hint="eastAsia"/>
          <w:sz w:val="30"/>
          <w:szCs w:val="30"/>
        </w:rPr>
        <w:t>以开展“品质工程”试点建设为抓手，强化设计质量监督管理工作，探索设计与施工的科学衔接机制，</w:t>
      </w:r>
      <w:r w:rsidR="00E9493B" w:rsidRPr="00127089">
        <w:rPr>
          <w:rFonts w:ascii="仿宋_GB2312" w:eastAsia="仿宋_GB2312"/>
          <w:sz w:val="30"/>
          <w:szCs w:val="30"/>
        </w:rPr>
        <w:t>注重交通建设与自然环境的和谐统一，</w:t>
      </w:r>
      <w:r w:rsidR="00E9493B" w:rsidRPr="00127089">
        <w:rPr>
          <w:rFonts w:ascii="仿宋_GB2312" w:eastAsia="仿宋_GB2312" w:hint="eastAsia"/>
          <w:sz w:val="30"/>
          <w:szCs w:val="30"/>
        </w:rPr>
        <w:t>推行精细化、标准化设计，</w:t>
      </w:r>
      <w:r w:rsidR="0091309B" w:rsidRPr="00127089">
        <w:rPr>
          <w:rFonts w:ascii="仿宋_GB2312" w:eastAsia="仿宋_GB2312" w:hint="eastAsia"/>
          <w:sz w:val="30"/>
          <w:szCs w:val="30"/>
        </w:rPr>
        <w:t>注重环境保护和资源节约，</w:t>
      </w:r>
      <w:r w:rsidR="00E9493B" w:rsidRPr="00127089">
        <w:rPr>
          <w:rFonts w:ascii="仿宋_GB2312" w:eastAsia="仿宋_GB2312" w:hint="eastAsia"/>
          <w:sz w:val="30"/>
          <w:szCs w:val="30"/>
        </w:rPr>
        <w:t>推广</w:t>
      </w:r>
      <w:r w:rsidR="00E01062" w:rsidRPr="00127089">
        <w:rPr>
          <w:rFonts w:eastAsia="仿宋_GB2312" w:hint="eastAsia"/>
          <w:sz w:val="30"/>
          <w:szCs w:val="30"/>
        </w:rPr>
        <w:t>钢结构桥梁和钢混组合结构桥梁、</w:t>
      </w:r>
      <w:r w:rsidR="00E9493B" w:rsidRPr="00127089">
        <w:rPr>
          <w:rFonts w:ascii="仿宋_GB2312" w:eastAsia="仿宋_GB2312" w:hint="eastAsia"/>
          <w:sz w:val="30"/>
          <w:szCs w:val="30"/>
        </w:rPr>
        <w:t>BIM技术</w:t>
      </w:r>
      <w:r w:rsidR="00E01062" w:rsidRPr="00127089">
        <w:rPr>
          <w:rFonts w:ascii="仿宋_GB2312" w:eastAsia="仿宋_GB2312" w:hint="eastAsia"/>
          <w:sz w:val="30"/>
          <w:szCs w:val="30"/>
        </w:rPr>
        <w:t>及</w:t>
      </w:r>
      <w:r w:rsidR="00E9493B" w:rsidRPr="00127089">
        <w:rPr>
          <w:rFonts w:ascii="仿宋_GB2312" w:eastAsia="仿宋_GB2312" w:hint="eastAsia"/>
          <w:sz w:val="30"/>
          <w:szCs w:val="30"/>
        </w:rPr>
        <w:t>视频监控、工艺监测、安全预警、隐蔽工程数据采集等设施设备在施工管理中的集成应用</w:t>
      </w:r>
      <w:r w:rsidR="003E2D93" w:rsidRPr="00127089">
        <w:rPr>
          <w:rFonts w:ascii="仿宋_GB2312" w:eastAsia="仿宋_GB2312" w:hint="eastAsia"/>
          <w:sz w:val="30"/>
          <w:szCs w:val="30"/>
        </w:rPr>
        <w:t>。</w:t>
      </w:r>
      <w:r w:rsidR="00E9493B" w:rsidRPr="00127089">
        <w:rPr>
          <w:rFonts w:ascii="仿宋_GB2312" w:eastAsia="仿宋_GB2312" w:hint="eastAsia"/>
          <w:sz w:val="30"/>
          <w:szCs w:val="30"/>
        </w:rPr>
        <w:t>每年</w:t>
      </w:r>
      <w:r w:rsidR="003E2D93" w:rsidRPr="00127089">
        <w:rPr>
          <w:rFonts w:ascii="仿宋_GB2312" w:eastAsia="仿宋_GB2312" w:hint="eastAsia"/>
          <w:sz w:val="30"/>
          <w:szCs w:val="30"/>
        </w:rPr>
        <w:t>定期发布</w:t>
      </w:r>
      <w:r w:rsidR="00E9493B" w:rsidRPr="00127089">
        <w:rPr>
          <w:rFonts w:ascii="仿宋_GB2312" w:eastAsia="仿宋_GB2312" w:hint="eastAsia"/>
          <w:sz w:val="30"/>
          <w:szCs w:val="30"/>
        </w:rPr>
        <w:t>一批品质工程</w:t>
      </w:r>
      <w:r w:rsidR="003E2D93" w:rsidRPr="00127089">
        <w:rPr>
          <w:rFonts w:ascii="仿宋_GB2312" w:eastAsia="仿宋_GB2312" w:hint="eastAsia"/>
          <w:sz w:val="30"/>
          <w:szCs w:val="30"/>
        </w:rPr>
        <w:t>挂牌</w:t>
      </w:r>
      <w:r w:rsidR="00E9493B" w:rsidRPr="00127089">
        <w:rPr>
          <w:rFonts w:ascii="仿宋_GB2312" w:eastAsia="仿宋_GB2312" w:hint="eastAsia"/>
          <w:sz w:val="30"/>
          <w:szCs w:val="30"/>
        </w:rPr>
        <w:t>示范项目。</w:t>
      </w:r>
      <w:r w:rsidR="00E9493B" w:rsidRPr="00127089">
        <w:rPr>
          <w:rFonts w:ascii="仿宋_GB2312" w:eastAsia="仿宋_GB2312"/>
          <w:sz w:val="30"/>
          <w:szCs w:val="30"/>
        </w:rPr>
        <w:t>及时总结交流和推广</w:t>
      </w:r>
      <w:r w:rsidR="003E2D93" w:rsidRPr="00127089">
        <w:rPr>
          <w:rFonts w:ascii="仿宋_GB2312" w:eastAsia="仿宋_GB2312" w:hint="eastAsia"/>
          <w:sz w:val="30"/>
          <w:szCs w:val="30"/>
        </w:rPr>
        <w:t>挂牌示范项目</w:t>
      </w:r>
      <w:r w:rsidR="00E9493B" w:rsidRPr="00127089">
        <w:rPr>
          <w:rFonts w:ascii="仿宋_GB2312" w:eastAsia="仿宋_GB2312"/>
          <w:sz w:val="30"/>
          <w:szCs w:val="30"/>
        </w:rPr>
        <w:t>好的经验和做法</w:t>
      </w:r>
      <w:r w:rsidR="00E9493B" w:rsidRPr="00127089">
        <w:rPr>
          <w:rFonts w:ascii="仿宋_GB2312" w:eastAsia="仿宋_GB2312" w:hint="eastAsia"/>
          <w:sz w:val="30"/>
          <w:szCs w:val="30"/>
        </w:rPr>
        <w:t>，努力形成一批可复制、可推广的典型经验和重点领域关键核心技术，为全省交通建设“品质工程”的创建活动有序发展和逐步推广奠定基础。</w:t>
      </w:r>
    </w:p>
    <w:p w:rsidR="009F3868" w:rsidRPr="00127089" w:rsidRDefault="00793DAB" w:rsidP="009F3868">
      <w:pPr>
        <w:adjustRightInd w:val="0"/>
        <w:ind w:firstLine="562"/>
        <w:rPr>
          <w:rFonts w:ascii="仿宋_GB2312" w:eastAsia="仿宋_GB2312"/>
          <w:sz w:val="30"/>
          <w:szCs w:val="30"/>
        </w:rPr>
      </w:pPr>
      <w:r w:rsidRPr="00127089">
        <w:rPr>
          <w:rFonts w:ascii="仿宋_GB2312" w:eastAsia="仿宋_GB2312" w:hint="eastAsia"/>
          <w:sz w:val="30"/>
          <w:szCs w:val="30"/>
        </w:rPr>
        <w:t>3</w:t>
      </w:r>
      <w:r w:rsidR="009F3868" w:rsidRPr="00127089">
        <w:rPr>
          <w:rFonts w:ascii="楷体_GB2312" w:eastAsia="楷体_GB2312" w:hint="eastAsia"/>
          <w:b/>
          <w:sz w:val="30"/>
          <w:szCs w:val="30"/>
        </w:rPr>
        <w:t>、加强“品质工程”考核评选。</w:t>
      </w:r>
      <w:r w:rsidR="009F3868" w:rsidRPr="00127089">
        <w:rPr>
          <w:rFonts w:ascii="仿宋_GB2312" w:eastAsia="仿宋_GB2312"/>
          <w:sz w:val="30"/>
          <w:szCs w:val="30"/>
        </w:rPr>
        <w:t>开展全行业</w:t>
      </w:r>
      <w:r w:rsidR="009F3868" w:rsidRPr="00127089">
        <w:rPr>
          <w:rFonts w:ascii="仿宋_GB2312" w:eastAsia="仿宋_GB2312" w:hint="eastAsia"/>
          <w:sz w:val="30"/>
          <w:szCs w:val="30"/>
        </w:rPr>
        <w:t>“品质工程”</w:t>
      </w:r>
      <w:r w:rsidR="009F3868" w:rsidRPr="00127089">
        <w:rPr>
          <w:rFonts w:ascii="仿宋_GB2312" w:eastAsia="仿宋_GB2312"/>
          <w:sz w:val="30"/>
          <w:szCs w:val="30"/>
        </w:rPr>
        <w:t>宣传</w:t>
      </w:r>
      <w:r w:rsidR="009F3868" w:rsidRPr="00127089">
        <w:rPr>
          <w:rFonts w:ascii="仿宋_GB2312" w:eastAsia="仿宋_GB2312"/>
          <w:sz w:val="30"/>
          <w:szCs w:val="30"/>
        </w:rPr>
        <w:lastRenderedPageBreak/>
        <w:t>活动，形成</w:t>
      </w:r>
      <w:r w:rsidR="009F3868" w:rsidRPr="00127089">
        <w:rPr>
          <w:rFonts w:ascii="仿宋_GB2312" w:eastAsia="仿宋_GB2312"/>
          <w:sz w:val="30"/>
          <w:szCs w:val="30"/>
        </w:rPr>
        <w:t>“</w:t>
      </w:r>
      <w:r w:rsidR="009F3868" w:rsidRPr="00127089">
        <w:rPr>
          <w:rFonts w:ascii="仿宋_GB2312" w:eastAsia="仿宋_GB2312"/>
          <w:sz w:val="30"/>
          <w:szCs w:val="30"/>
        </w:rPr>
        <w:t>创</w:t>
      </w:r>
      <w:r w:rsidR="009F3868" w:rsidRPr="00127089">
        <w:rPr>
          <w:rFonts w:ascii="仿宋_GB2312" w:eastAsia="仿宋_GB2312" w:hint="eastAsia"/>
          <w:sz w:val="30"/>
          <w:szCs w:val="30"/>
        </w:rPr>
        <w:t>品质</w:t>
      </w:r>
      <w:r w:rsidR="009F3868" w:rsidRPr="00127089">
        <w:rPr>
          <w:rFonts w:ascii="仿宋_GB2312" w:eastAsia="仿宋_GB2312"/>
          <w:sz w:val="30"/>
          <w:szCs w:val="30"/>
        </w:rPr>
        <w:t>、树</w:t>
      </w:r>
      <w:r w:rsidR="009F3868" w:rsidRPr="00127089">
        <w:rPr>
          <w:rFonts w:ascii="仿宋_GB2312" w:eastAsia="仿宋_GB2312" w:hint="eastAsia"/>
          <w:sz w:val="30"/>
          <w:szCs w:val="30"/>
        </w:rPr>
        <w:t>品质</w:t>
      </w:r>
      <w:r w:rsidR="009F3868" w:rsidRPr="00127089">
        <w:rPr>
          <w:rFonts w:ascii="仿宋_GB2312" w:eastAsia="仿宋_GB2312"/>
          <w:sz w:val="30"/>
          <w:szCs w:val="30"/>
        </w:rPr>
        <w:t>、推</w:t>
      </w:r>
      <w:r w:rsidR="009F3868" w:rsidRPr="00127089">
        <w:rPr>
          <w:rFonts w:ascii="仿宋_GB2312" w:eastAsia="仿宋_GB2312" w:hint="eastAsia"/>
          <w:sz w:val="30"/>
          <w:szCs w:val="30"/>
        </w:rPr>
        <w:t>品质</w:t>
      </w:r>
      <w:r w:rsidR="009F3868" w:rsidRPr="00127089">
        <w:rPr>
          <w:rFonts w:ascii="仿宋_GB2312" w:eastAsia="仿宋_GB2312"/>
          <w:sz w:val="30"/>
          <w:szCs w:val="30"/>
        </w:rPr>
        <w:t>、爱</w:t>
      </w:r>
      <w:r w:rsidR="009F3868" w:rsidRPr="00127089">
        <w:rPr>
          <w:rFonts w:ascii="仿宋_GB2312" w:eastAsia="仿宋_GB2312" w:hint="eastAsia"/>
          <w:sz w:val="30"/>
          <w:szCs w:val="30"/>
        </w:rPr>
        <w:t>品质</w:t>
      </w:r>
      <w:r w:rsidR="009F3868" w:rsidRPr="00127089">
        <w:rPr>
          <w:rFonts w:ascii="仿宋_GB2312" w:eastAsia="仿宋_GB2312"/>
          <w:sz w:val="30"/>
          <w:szCs w:val="30"/>
        </w:rPr>
        <w:t>”</w:t>
      </w:r>
      <w:r w:rsidR="009F3868" w:rsidRPr="00127089">
        <w:rPr>
          <w:rFonts w:ascii="仿宋_GB2312" w:eastAsia="仿宋_GB2312"/>
          <w:sz w:val="30"/>
          <w:szCs w:val="30"/>
        </w:rPr>
        <w:t>的良好氛围</w:t>
      </w:r>
      <w:r w:rsidR="009F3868" w:rsidRPr="00127089">
        <w:rPr>
          <w:rFonts w:ascii="仿宋_GB2312" w:eastAsia="仿宋_GB2312" w:hint="eastAsia"/>
          <w:sz w:val="30"/>
          <w:szCs w:val="30"/>
        </w:rPr>
        <w:t>。加快构建“品质工程”考核评价</w:t>
      </w:r>
      <w:r w:rsidR="007D7C64" w:rsidRPr="00127089">
        <w:rPr>
          <w:rFonts w:ascii="仿宋_GB2312" w:eastAsia="仿宋_GB2312" w:hint="eastAsia"/>
          <w:sz w:val="30"/>
          <w:szCs w:val="30"/>
        </w:rPr>
        <w:t>指标体系</w:t>
      </w:r>
      <w:r w:rsidR="009F3868" w:rsidRPr="00127089">
        <w:rPr>
          <w:rFonts w:ascii="仿宋_GB2312" w:eastAsia="仿宋_GB2312" w:hint="eastAsia"/>
          <w:sz w:val="30"/>
          <w:szCs w:val="30"/>
        </w:rPr>
        <w:t>，制定“品质工程”考核流程，</w:t>
      </w:r>
      <w:r w:rsidR="009F3868" w:rsidRPr="00127089">
        <w:rPr>
          <w:rFonts w:ascii="仿宋_GB2312" w:eastAsia="仿宋_GB2312"/>
          <w:sz w:val="30"/>
          <w:szCs w:val="30"/>
        </w:rPr>
        <w:t>适时开展</w:t>
      </w:r>
      <w:r w:rsidR="009F3868" w:rsidRPr="00127089">
        <w:rPr>
          <w:rFonts w:ascii="仿宋_GB2312" w:eastAsia="仿宋_GB2312" w:hint="eastAsia"/>
          <w:sz w:val="30"/>
          <w:szCs w:val="30"/>
        </w:rPr>
        <w:t>“品质工程”</w:t>
      </w:r>
      <w:r w:rsidR="009F3868" w:rsidRPr="00127089">
        <w:rPr>
          <w:rFonts w:ascii="仿宋_GB2312" w:eastAsia="仿宋_GB2312"/>
          <w:sz w:val="30"/>
          <w:szCs w:val="30"/>
        </w:rPr>
        <w:t>和从业单位</w:t>
      </w:r>
      <w:r w:rsidR="009F3868" w:rsidRPr="00127089">
        <w:rPr>
          <w:rFonts w:ascii="仿宋_GB2312" w:eastAsia="仿宋_GB2312" w:hint="eastAsia"/>
          <w:sz w:val="30"/>
          <w:szCs w:val="30"/>
        </w:rPr>
        <w:t>及</w:t>
      </w:r>
      <w:r w:rsidR="009F3868" w:rsidRPr="00127089">
        <w:rPr>
          <w:rFonts w:ascii="仿宋_GB2312" w:eastAsia="仿宋_GB2312"/>
          <w:sz w:val="30"/>
          <w:szCs w:val="30"/>
        </w:rPr>
        <w:t>从业人员的评选</w:t>
      </w:r>
      <w:r w:rsidR="009F3868" w:rsidRPr="00127089">
        <w:rPr>
          <w:rFonts w:ascii="仿宋_GB2312" w:eastAsia="仿宋_GB2312" w:hint="eastAsia"/>
          <w:sz w:val="30"/>
          <w:szCs w:val="30"/>
        </w:rPr>
        <w:t>。</w:t>
      </w:r>
      <w:r w:rsidR="00D57236" w:rsidRPr="00127089">
        <w:rPr>
          <w:rFonts w:ascii="仿宋_GB2312" w:eastAsia="仿宋_GB2312" w:hint="eastAsia"/>
          <w:sz w:val="30"/>
          <w:szCs w:val="30"/>
        </w:rPr>
        <w:t>建立完善奖励惩罚机制，严把工程品质关，切实把交通建设“品质工程”落到实处。</w:t>
      </w:r>
      <w:r w:rsidR="009F3868" w:rsidRPr="00127089">
        <w:rPr>
          <w:rFonts w:ascii="仿宋_GB2312" w:eastAsia="仿宋_GB2312" w:hint="eastAsia"/>
          <w:sz w:val="30"/>
          <w:szCs w:val="30"/>
        </w:rPr>
        <w:t>以典型的示范引领作用推动“品质工程”的有序发展并向全省推广，</w:t>
      </w:r>
      <w:r w:rsidR="00CE17FF" w:rsidRPr="00127089">
        <w:rPr>
          <w:rFonts w:ascii="仿宋_GB2312" w:eastAsia="仿宋_GB2312" w:hint="eastAsia"/>
          <w:sz w:val="30"/>
          <w:szCs w:val="30"/>
        </w:rPr>
        <w:t>确保江苏交通建设工程质量</w:t>
      </w:r>
      <w:r w:rsidR="009F3868" w:rsidRPr="00127089">
        <w:rPr>
          <w:rFonts w:ascii="仿宋_GB2312" w:eastAsia="仿宋_GB2312"/>
          <w:sz w:val="30"/>
          <w:szCs w:val="30"/>
        </w:rPr>
        <w:t>保持全国领先，力争全国第一</w:t>
      </w:r>
      <w:r w:rsidR="009F3868" w:rsidRPr="00127089">
        <w:rPr>
          <w:rFonts w:ascii="仿宋_GB2312" w:eastAsia="仿宋_GB2312" w:hint="eastAsia"/>
          <w:sz w:val="30"/>
          <w:szCs w:val="30"/>
        </w:rPr>
        <w:t>。</w:t>
      </w:r>
    </w:p>
    <w:p w:rsidR="00857801" w:rsidRPr="00127089" w:rsidRDefault="00857801" w:rsidP="00857801">
      <w:pPr>
        <w:adjustRightInd w:val="0"/>
        <w:ind w:firstLine="562"/>
        <w:rPr>
          <w:rFonts w:ascii="楷体_GB2312" w:eastAsia="楷体_GB2312"/>
          <w:b/>
          <w:sz w:val="30"/>
          <w:szCs w:val="30"/>
        </w:rPr>
      </w:pPr>
    </w:p>
    <w:p w:rsidR="00610B3A" w:rsidRPr="00127089" w:rsidRDefault="00CE42E1" w:rsidP="00C85938">
      <w:pPr>
        <w:pStyle w:val="1"/>
        <w:spacing w:before="0" w:afterLines="50" w:line="560" w:lineRule="exact"/>
        <w:ind w:firstLineChars="200" w:firstLine="640"/>
        <w:rPr>
          <w:rFonts w:eastAsia="黑体"/>
          <w:b w:val="0"/>
          <w:sz w:val="32"/>
          <w:szCs w:val="32"/>
        </w:rPr>
      </w:pPr>
      <w:r w:rsidRPr="00127089">
        <w:rPr>
          <w:rFonts w:eastAsia="黑体"/>
          <w:b w:val="0"/>
          <w:sz w:val="32"/>
          <w:szCs w:val="32"/>
        </w:rPr>
        <w:br w:type="page"/>
      </w:r>
      <w:bookmarkStart w:id="26" w:name="_Toc467011205"/>
      <w:r w:rsidR="00610B3A" w:rsidRPr="00127089">
        <w:rPr>
          <w:rFonts w:eastAsia="黑体" w:hint="eastAsia"/>
          <w:b w:val="0"/>
          <w:sz w:val="32"/>
          <w:szCs w:val="32"/>
        </w:rPr>
        <w:lastRenderedPageBreak/>
        <w:t>四</w:t>
      </w:r>
      <w:r w:rsidR="00610B3A" w:rsidRPr="00127089">
        <w:rPr>
          <w:rFonts w:eastAsia="黑体"/>
          <w:b w:val="0"/>
          <w:sz w:val="32"/>
          <w:szCs w:val="32"/>
        </w:rPr>
        <w:t>、</w:t>
      </w:r>
      <w:r w:rsidR="009F6EC5" w:rsidRPr="00127089">
        <w:rPr>
          <w:rFonts w:eastAsia="黑体" w:hint="eastAsia"/>
          <w:b w:val="0"/>
          <w:sz w:val="32"/>
          <w:szCs w:val="32"/>
        </w:rPr>
        <w:t>保障措施</w:t>
      </w:r>
      <w:bookmarkEnd w:id="26"/>
    </w:p>
    <w:p w:rsidR="00C651E5" w:rsidRPr="00127089" w:rsidRDefault="0051122E" w:rsidP="00C85938">
      <w:pPr>
        <w:pStyle w:val="2"/>
        <w:spacing w:before="0" w:after="0" w:line="360" w:lineRule="auto"/>
        <w:ind w:firstLineChars="200" w:firstLine="600"/>
        <w:rPr>
          <w:rFonts w:ascii="Times New Roman" w:eastAsia="楷体_GB2312" w:hAnsi="Times New Roman"/>
          <w:sz w:val="30"/>
          <w:szCs w:val="30"/>
        </w:rPr>
      </w:pPr>
      <w:bookmarkStart w:id="27" w:name="_Toc467011206"/>
      <w:r w:rsidRPr="00127089">
        <w:rPr>
          <w:rFonts w:ascii="Times New Roman" w:eastAsia="楷体_GB2312" w:hAnsi="Times New Roman" w:hint="eastAsia"/>
          <w:sz w:val="30"/>
          <w:szCs w:val="30"/>
        </w:rPr>
        <w:t>（一）加强</w:t>
      </w:r>
      <w:r w:rsidR="009F0DED" w:rsidRPr="00127089">
        <w:rPr>
          <w:rFonts w:ascii="Times New Roman" w:eastAsia="楷体_GB2312" w:hAnsi="Times New Roman" w:hint="eastAsia"/>
          <w:sz w:val="30"/>
          <w:szCs w:val="30"/>
        </w:rPr>
        <w:t>机制保障</w:t>
      </w:r>
      <w:bookmarkEnd w:id="27"/>
    </w:p>
    <w:p w:rsidR="00B423FF" w:rsidRPr="00127089" w:rsidRDefault="00CE3E15" w:rsidP="00B423FF">
      <w:pPr>
        <w:adjustRightInd w:val="0"/>
        <w:ind w:firstLine="562"/>
        <w:rPr>
          <w:rFonts w:eastAsia="仿宋_GB2312"/>
          <w:sz w:val="30"/>
          <w:szCs w:val="30"/>
        </w:rPr>
      </w:pPr>
      <w:r w:rsidRPr="00127089">
        <w:rPr>
          <w:rFonts w:ascii="楷体_GB2312" w:eastAsia="楷体_GB2312" w:hint="eastAsia"/>
          <w:b/>
          <w:sz w:val="30"/>
          <w:szCs w:val="30"/>
        </w:rPr>
        <w:t>1、</w:t>
      </w:r>
      <w:r w:rsidR="009F0DED" w:rsidRPr="00127089">
        <w:rPr>
          <w:rFonts w:ascii="楷体_GB2312" w:eastAsia="楷体_GB2312" w:hint="eastAsia"/>
          <w:b/>
          <w:sz w:val="30"/>
          <w:szCs w:val="30"/>
        </w:rPr>
        <w:t>加强组织领导。</w:t>
      </w:r>
      <w:r w:rsidR="00B423FF" w:rsidRPr="00127089">
        <w:rPr>
          <w:rFonts w:eastAsia="仿宋_GB2312" w:hint="eastAsia"/>
          <w:sz w:val="30"/>
          <w:szCs w:val="30"/>
        </w:rPr>
        <w:t>各级交通运输主管部门要加强交通</w:t>
      </w:r>
      <w:r w:rsidR="009F0DED" w:rsidRPr="00127089">
        <w:rPr>
          <w:rFonts w:eastAsia="仿宋_GB2312" w:hint="eastAsia"/>
          <w:sz w:val="30"/>
          <w:szCs w:val="30"/>
        </w:rPr>
        <w:t>建设</w:t>
      </w:r>
      <w:r w:rsidR="00B423FF" w:rsidRPr="00127089">
        <w:rPr>
          <w:rFonts w:eastAsia="仿宋_GB2312" w:hint="eastAsia"/>
          <w:sz w:val="30"/>
          <w:szCs w:val="30"/>
        </w:rPr>
        <w:t>工程质量管理工作的组织领导，针对“十三五”</w:t>
      </w:r>
      <w:r w:rsidR="009F0DED" w:rsidRPr="00127089">
        <w:rPr>
          <w:rFonts w:eastAsia="仿宋_GB2312" w:hint="eastAsia"/>
          <w:sz w:val="30"/>
          <w:szCs w:val="30"/>
        </w:rPr>
        <w:t>质量发展</w:t>
      </w:r>
      <w:r w:rsidR="00B423FF" w:rsidRPr="00127089">
        <w:rPr>
          <w:rFonts w:eastAsia="仿宋_GB2312" w:hint="eastAsia"/>
          <w:sz w:val="30"/>
          <w:szCs w:val="30"/>
        </w:rPr>
        <w:t>规划的重大问题成立相应的工作小组</w:t>
      </w:r>
      <w:r w:rsidR="009F0DED" w:rsidRPr="00127089">
        <w:rPr>
          <w:rFonts w:eastAsia="仿宋_GB2312" w:hint="eastAsia"/>
          <w:sz w:val="30"/>
          <w:szCs w:val="30"/>
        </w:rPr>
        <w:t>，强化</w:t>
      </w:r>
      <w:r w:rsidR="00CE17FF" w:rsidRPr="00127089">
        <w:rPr>
          <w:rFonts w:eastAsia="仿宋_GB2312" w:hint="eastAsia"/>
          <w:sz w:val="30"/>
          <w:szCs w:val="30"/>
        </w:rPr>
        <w:t>质量发展</w:t>
      </w:r>
      <w:r w:rsidR="009F0DED" w:rsidRPr="00127089">
        <w:rPr>
          <w:rFonts w:eastAsia="仿宋_GB2312" w:hint="eastAsia"/>
          <w:sz w:val="30"/>
          <w:szCs w:val="30"/>
        </w:rPr>
        <w:t>规划实施的组织保障，确保规划确定的各项目标和任务有序推进。交通运输各部门、单位应紧密结合实际，细化落实规划确定的主要目标和重点任务，严格贯彻落实</w:t>
      </w:r>
      <w:r w:rsidR="00B423FF" w:rsidRPr="00127089">
        <w:rPr>
          <w:rFonts w:eastAsia="仿宋_GB2312" w:hint="eastAsia"/>
          <w:sz w:val="30"/>
          <w:szCs w:val="30"/>
        </w:rPr>
        <w:t>各项制度措施</w:t>
      </w:r>
      <w:r w:rsidR="009F0DED" w:rsidRPr="00127089">
        <w:rPr>
          <w:rFonts w:eastAsia="仿宋_GB2312" w:hint="eastAsia"/>
          <w:sz w:val="30"/>
          <w:szCs w:val="30"/>
        </w:rPr>
        <w:t>，确保规划落到实处</w:t>
      </w:r>
      <w:r w:rsidR="00B423FF" w:rsidRPr="00127089">
        <w:rPr>
          <w:rFonts w:eastAsia="仿宋_GB2312" w:hint="eastAsia"/>
          <w:sz w:val="30"/>
          <w:szCs w:val="30"/>
        </w:rPr>
        <w:t>。</w:t>
      </w:r>
    </w:p>
    <w:p w:rsidR="00AD04B0" w:rsidRPr="00127089" w:rsidRDefault="00CE3E15" w:rsidP="0051122E">
      <w:pPr>
        <w:adjustRightInd w:val="0"/>
        <w:ind w:firstLine="562"/>
        <w:rPr>
          <w:rFonts w:eastAsia="仿宋_GB2312"/>
          <w:sz w:val="30"/>
          <w:szCs w:val="30"/>
        </w:rPr>
      </w:pPr>
      <w:r w:rsidRPr="00127089">
        <w:rPr>
          <w:rFonts w:ascii="楷体_GB2312" w:eastAsia="楷体_GB2312" w:hint="eastAsia"/>
          <w:b/>
          <w:sz w:val="30"/>
          <w:szCs w:val="30"/>
        </w:rPr>
        <w:t>2、</w:t>
      </w:r>
      <w:r w:rsidR="009F0DED" w:rsidRPr="00127089">
        <w:rPr>
          <w:rFonts w:ascii="楷体_GB2312" w:eastAsia="楷体_GB2312" w:hint="eastAsia"/>
          <w:b/>
          <w:sz w:val="30"/>
          <w:szCs w:val="30"/>
        </w:rPr>
        <w:t>加强沟通协调。</w:t>
      </w:r>
      <w:r w:rsidR="00987E7F" w:rsidRPr="00127089">
        <w:rPr>
          <w:rFonts w:eastAsia="仿宋_GB2312" w:hint="eastAsia"/>
          <w:sz w:val="30"/>
          <w:szCs w:val="30"/>
        </w:rPr>
        <w:t>各级交通运输主管部门和各行业部门要加强系统内协调，明确交通运输各单位、部门质量安全管理责任。</w:t>
      </w:r>
      <w:r w:rsidR="009F0DED" w:rsidRPr="00127089">
        <w:rPr>
          <w:rFonts w:eastAsia="仿宋_GB2312" w:hint="eastAsia"/>
          <w:sz w:val="30"/>
          <w:szCs w:val="30"/>
        </w:rPr>
        <w:t>各级交通运输主管部门和质监机构要完善对外协调机制，</w:t>
      </w:r>
      <w:r w:rsidR="00D46A6D" w:rsidRPr="00127089">
        <w:rPr>
          <w:rFonts w:eastAsia="仿宋_GB2312" w:hint="eastAsia"/>
          <w:sz w:val="30"/>
          <w:szCs w:val="30"/>
        </w:rPr>
        <w:t>加强与编制等部门的沟通，争取政府在机构设置</w:t>
      </w:r>
      <w:r w:rsidR="0099573F" w:rsidRPr="00127089">
        <w:rPr>
          <w:rFonts w:eastAsia="仿宋_GB2312" w:hint="eastAsia"/>
          <w:sz w:val="30"/>
          <w:szCs w:val="30"/>
        </w:rPr>
        <w:t>和人员配备</w:t>
      </w:r>
      <w:r w:rsidR="00D46A6D" w:rsidRPr="00127089">
        <w:rPr>
          <w:rFonts w:eastAsia="仿宋_GB2312" w:hint="eastAsia"/>
          <w:sz w:val="30"/>
          <w:szCs w:val="30"/>
        </w:rPr>
        <w:t>等方面给予支持。</w:t>
      </w:r>
    </w:p>
    <w:p w:rsidR="00CE3E15" w:rsidRPr="00127089" w:rsidRDefault="00CE3E15" w:rsidP="00C85938">
      <w:pPr>
        <w:pStyle w:val="2"/>
        <w:spacing w:before="0" w:after="0" w:line="360" w:lineRule="auto"/>
        <w:ind w:firstLineChars="200" w:firstLine="600"/>
        <w:rPr>
          <w:rFonts w:ascii="Times New Roman" w:eastAsia="楷体_GB2312" w:hAnsi="Times New Roman"/>
          <w:sz w:val="30"/>
          <w:szCs w:val="30"/>
        </w:rPr>
      </w:pPr>
      <w:bookmarkStart w:id="28" w:name="_Toc467011207"/>
      <w:r w:rsidRPr="00127089">
        <w:rPr>
          <w:rFonts w:ascii="Times New Roman" w:eastAsia="楷体_GB2312" w:hAnsi="Times New Roman" w:hint="eastAsia"/>
          <w:sz w:val="30"/>
          <w:szCs w:val="30"/>
        </w:rPr>
        <w:t>（二）完善</w:t>
      </w:r>
      <w:r w:rsidR="00526E63" w:rsidRPr="00127089">
        <w:rPr>
          <w:rFonts w:ascii="Times New Roman" w:eastAsia="楷体_GB2312" w:hAnsi="Times New Roman" w:hint="eastAsia"/>
          <w:sz w:val="30"/>
          <w:szCs w:val="30"/>
        </w:rPr>
        <w:t>法治保障</w:t>
      </w:r>
      <w:bookmarkEnd w:id="28"/>
    </w:p>
    <w:p w:rsidR="00793DAB" w:rsidRPr="00127089" w:rsidRDefault="00CE3E15" w:rsidP="0051122E">
      <w:pPr>
        <w:adjustRightInd w:val="0"/>
        <w:ind w:firstLine="562"/>
        <w:rPr>
          <w:rFonts w:eastAsia="仿宋_GB2312"/>
          <w:sz w:val="30"/>
          <w:szCs w:val="30"/>
        </w:rPr>
      </w:pPr>
      <w:r w:rsidRPr="00127089">
        <w:rPr>
          <w:rFonts w:ascii="楷体_GB2312" w:eastAsia="楷体_GB2312" w:hint="eastAsia"/>
          <w:b/>
          <w:sz w:val="30"/>
          <w:szCs w:val="30"/>
        </w:rPr>
        <w:t>1、完善质量法规制度建设。</w:t>
      </w:r>
      <w:r w:rsidR="00793DAB" w:rsidRPr="00127089">
        <w:rPr>
          <w:rFonts w:eastAsia="仿宋_GB2312" w:hint="eastAsia"/>
          <w:sz w:val="30"/>
          <w:szCs w:val="30"/>
        </w:rPr>
        <w:t>加强与法制部门的沟通，加快</w:t>
      </w:r>
      <w:r w:rsidRPr="00127089">
        <w:rPr>
          <w:rFonts w:eastAsia="仿宋_GB2312" w:hint="eastAsia"/>
          <w:sz w:val="30"/>
          <w:szCs w:val="30"/>
        </w:rPr>
        <w:t>制定出台</w:t>
      </w:r>
      <w:r w:rsidR="00793DAB" w:rsidRPr="00127089">
        <w:rPr>
          <w:rFonts w:eastAsia="仿宋_GB2312" w:hint="eastAsia"/>
          <w:sz w:val="30"/>
          <w:szCs w:val="30"/>
        </w:rPr>
        <w:t>交通建设工程质量与安全管理的法规规章</w:t>
      </w:r>
      <w:r w:rsidRPr="00127089">
        <w:rPr>
          <w:rFonts w:eastAsia="仿宋_GB2312" w:hint="eastAsia"/>
          <w:sz w:val="30"/>
          <w:szCs w:val="30"/>
        </w:rPr>
        <w:t>，</w:t>
      </w:r>
      <w:r w:rsidR="00793DAB" w:rsidRPr="00127089">
        <w:rPr>
          <w:rFonts w:eastAsia="仿宋_GB2312" w:hint="eastAsia"/>
          <w:sz w:val="30"/>
          <w:szCs w:val="30"/>
        </w:rPr>
        <w:t>完善工程质量执法自由裁量权、执法行为规范和标准等相关文件，建立健全交通建设工程质量与安全管理的标准规范体系。</w:t>
      </w:r>
    </w:p>
    <w:p w:rsidR="00CE3E15" w:rsidRPr="00127089" w:rsidRDefault="00F22F13" w:rsidP="0051122E">
      <w:pPr>
        <w:adjustRightInd w:val="0"/>
        <w:ind w:firstLine="562"/>
        <w:rPr>
          <w:rFonts w:eastAsia="仿宋_GB2312"/>
          <w:sz w:val="30"/>
          <w:szCs w:val="30"/>
        </w:rPr>
      </w:pPr>
      <w:r w:rsidRPr="00127089">
        <w:rPr>
          <w:rFonts w:ascii="楷体_GB2312" w:eastAsia="楷体_GB2312" w:hint="eastAsia"/>
          <w:b/>
          <w:sz w:val="30"/>
          <w:szCs w:val="30"/>
        </w:rPr>
        <w:t>2</w:t>
      </w:r>
      <w:r w:rsidR="00A42D77" w:rsidRPr="00127089">
        <w:rPr>
          <w:rFonts w:ascii="楷体_GB2312" w:eastAsia="楷体_GB2312" w:hint="eastAsia"/>
          <w:b/>
          <w:sz w:val="30"/>
          <w:szCs w:val="30"/>
        </w:rPr>
        <w:t>、</w:t>
      </w:r>
      <w:r w:rsidRPr="00127089">
        <w:rPr>
          <w:rFonts w:ascii="楷体_GB2312" w:eastAsia="楷体_GB2312" w:hint="eastAsia"/>
          <w:b/>
          <w:sz w:val="30"/>
          <w:szCs w:val="30"/>
        </w:rPr>
        <w:t>力争</w:t>
      </w:r>
      <w:r w:rsidR="00A42D77" w:rsidRPr="00127089">
        <w:rPr>
          <w:rFonts w:ascii="楷体_GB2312" w:eastAsia="楷体_GB2312" w:hint="eastAsia"/>
          <w:b/>
          <w:sz w:val="30"/>
          <w:szCs w:val="30"/>
        </w:rPr>
        <w:t>明确执法主体地位。</w:t>
      </w:r>
      <w:r w:rsidR="00A42D77" w:rsidRPr="00127089">
        <w:rPr>
          <w:rFonts w:eastAsia="仿宋_GB2312" w:hint="eastAsia"/>
          <w:sz w:val="30"/>
          <w:szCs w:val="30"/>
        </w:rPr>
        <w:t>积极争取通过立法等方式明确交通质监机构行政执法地位，将执法主体由原来的行政委托</w:t>
      </w:r>
      <w:r w:rsidR="00E91ACE" w:rsidRPr="00127089">
        <w:rPr>
          <w:rFonts w:eastAsia="仿宋_GB2312" w:hint="eastAsia"/>
          <w:sz w:val="30"/>
          <w:szCs w:val="30"/>
        </w:rPr>
        <w:t>组织上升</w:t>
      </w:r>
      <w:r w:rsidR="00A42D77" w:rsidRPr="00127089">
        <w:rPr>
          <w:rFonts w:eastAsia="仿宋_GB2312" w:hint="eastAsia"/>
          <w:sz w:val="30"/>
          <w:szCs w:val="30"/>
        </w:rPr>
        <w:t>为法律法规授权组织，执法方式由原委托执法变为授权执法，进一步明确工程质量监督和安全监管行政执法主体地位，拓展执法职权，</w:t>
      </w:r>
      <w:r w:rsidR="00A42D77" w:rsidRPr="00127089">
        <w:rPr>
          <w:rFonts w:eastAsia="仿宋_GB2312" w:hint="eastAsia"/>
          <w:sz w:val="30"/>
          <w:szCs w:val="30"/>
        </w:rPr>
        <w:lastRenderedPageBreak/>
        <w:t>强化</w:t>
      </w:r>
      <w:r w:rsidR="003E2D93" w:rsidRPr="00127089">
        <w:rPr>
          <w:rFonts w:eastAsia="仿宋_GB2312" w:hint="eastAsia"/>
          <w:sz w:val="30"/>
          <w:szCs w:val="30"/>
        </w:rPr>
        <w:t>质监机构</w:t>
      </w:r>
      <w:r w:rsidR="00A42D77" w:rsidRPr="00127089">
        <w:rPr>
          <w:rFonts w:eastAsia="仿宋_GB2312" w:hint="eastAsia"/>
          <w:sz w:val="30"/>
          <w:szCs w:val="30"/>
        </w:rPr>
        <w:t>代表政府行使</w:t>
      </w:r>
      <w:r w:rsidR="00AA7C63" w:rsidRPr="00127089">
        <w:rPr>
          <w:rFonts w:eastAsia="仿宋_GB2312" w:hint="eastAsia"/>
          <w:sz w:val="30"/>
          <w:szCs w:val="30"/>
        </w:rPr>
        <w:t>质量安全</w:t>
      </w:r>
      <w:r w:rsidR="00A42D77" w:rsidRPr="00127089">
        <w:rPr>
          <w:rFonts w:eastAsia="仿宋_GB2312" w:hint="eastAsia"/>
          <w:sz w:val="30"/>
          <w:szCs w:val="30"/>
        </w:rPr>
        <w:t>监督职能。</w:t>
      </w:r>
    </w:p>
    <w:p w:rsidR="00C651E5" w:rsidRPr="00127089" w:rsidRDefault="0051122E" w:rsidP="00C85938">
      <w:pPr>
        <w:pStyle w:val="2"/>
        <w:spacing w:before="0" w:after="0" w:line="360" w:lineRule="auto"/>
        <w:ind w:firstLineChars="200" w:firstLine="600"/>
        <w:rPr>
          <w:rFonts w:ascii="Times New Roman" w:eastAsia="楷体_GB2312" w:hAnsi="Times New Roman"/>
          <w:sz w:val="30"/>
          <w:szCs w:val="30"/>
        </w:rPr>
      </w:pPr>
      <w:bookmarkStart w:id="29" w:name="_Toc467011208"/>
      <w:r w:rsidRPr="00127089">
        <w:rPr>
          <w:rFonts w:ascii="Times New Roman" w:eastAsia="楷体_GB2312" w:hAnsi="Times New Roman" w:hint="eastAsia"/>
          <w:sz w:val="30"/>
          <w:szCs w:val="30"/>
        </w:rPr>
        <w:t>（</w:t>
      </w:r>
      <w:r w:rsidR="00CE3E15" w:rsidRPr="00127089">
        <w:rPr>
          <w:rFonts w:ascii="Times New Roman" w:eastAsia="楷体_GB2312" w:hAnsi="Times New Roman" w:hint="eastAsia"/>
          <w:sz w:val="30"/>
          <w:szCs w:val="30"/>
        </w:rPr>
        <w:t>三</w:t>
      </w:r>
      <w:r w:rsidRPr="00127089">
        <w:rPr>
          <w:rFonts w:ascii="Times New Roman" w:eastAsia="楷体_GB2312" w:hAnsi="Times New Roman" w:hint="eastAsia"/>
          <w:sz w:val="30"/>
          <w:szCs w:val="30"/>
        </w:rPr>
        <w:t>）强化经费保障</w:t>
      </w:r>
      <w:bookmarkEnd w:id="29"/>
    </w:p>
    <w:p w:rsidR="0099573F" w:rsidRPr="00127089" w:rsidRDefault="00CE3E15" w:rsidP="0051122E">
      <w:pPr>
        <w:adjustRightInd w:val="0"/>
        <w:ind w:firstLine="562"/>
        <w:rPr>
          <w:rFonts w:eastAsia="仿宋_GB2312"/>
          <w:sz w:val="30"/>
          <w:szCs w:val="30"/>
        </w:rPr>
      </w:pPr>
      <w:r w:rsidRPr="00127089">
        <w:rPr>
          <w:rFonts w:ascii="楷体_GB2312" w:eastAsia="楷体_GB2312" w:hint="eastAsia"/>
          <w:b/>
          <w:sz w:val="30"/>
          <w:szCs w:val="30"/>
        </w:rPr>
        <w:t>1、</w:t>
      </w:r>
      <w:r w:rsidR="00E91ACE" w:rsidRPr="00127089">
        <w:rPr>
          <w:rFonts w:ascii="楷体_GB2312" w:eastAsia="楷体_GB2312" w:hint="eastAsia"/>
          <w:b/>
          <w:sz w:val="30"/>
          <w:szCs w:val="30"/>
        </w:rPr>
        <w:t>规范</w:t>
      </w:r>
      <w:r w:rsidR="0099573F" w:rsidRPr="00127089">
        <w:rPr>
          <w:rFonts w:ascii="楷体_GB2312" w:eastAsia="楷体_GB2312" w:hint="eastAsia"/>
          <w:b/>
          <w:sz w:val="30"/>
          <w:szCs w:val="30"/>
        </w:rPr>
        <w:t>资金保障机制。</w:t>
      </w:r>
      <w:r w:rsidR="0099573F" w:rsidRPr="00127089">
        <w:rPr>
          <w:rFonts w:eastAsia="仿宋_GB2312" w:hint="eastAsia"/>
          <w:sz w:val="30"/>
          <w:szCs w:val="30"/>
        </w:rPr>
        <w:t>各级交通运输主管部门应</w:t>
      </w:r>
      <w:r w:rsidR="0099573F" w:rsidRPr="00127089">
        <w:rPr>
          <w:rFonts w:eastAsia="仿宋_GB2312"/>
          <w:sz w:val="30"/>
          <w:szCs w:val="30"/>
        </w:rPr>
        <w:t>加强与财政等部门的沟通，</w:t>
      </w:r>
      <w:r w:rsidR="0099573F" w:rsidRPr="00127089">
        <w:rPr>
          <w:rFonts w:eastAsia="仿宋_GB2312" w:hint="eastAsia"/>
          <w:sz w:val="30"/>
          <w:szCs w:val="30"/>
        </w:rPr>
        <w:t>按照</w:t>
      </w:r>
      <w:r w:rsidR="0099573F" w:rsidRPr="00127089">
        <w:rPr>
          <w:rFonts w:eastAsia="仿宋_GB2312"/>
          <w:sz w:val="30"/>
          <w:szCs w:val="30"/>
        </w:rPr>
        <w:t>事权与财权相匹配的</w:t>
      </w:r>
      <w:r w:rsidR="0099573F" w:rsidRPr="00127089">
        <w:rPr>
          <w:rFonts w:eastAsia="仿宋_GB2312" w:hint="eastAsia"/>
          <w:sz w:val="30"/>
          <w:szCs w:val="30"/>
        </w:rPr>
        <w:t>原则，推动建立交通建设</w:t>
      </w:r>
      <w:r w:rsidR="0099573F" w:rsidRPr="00127089">
        <w:rPr>
          <w:rFonts w:eastAsia="仿宋_GB2312"/>
          <w:sz w:val="30"/>
          <w:szCs w:val="30"/>
        </w:rPr>
        <w:t>工程质量安全监督执法经费及工作经费纳入同级财政预算</w:t>
      </w:r>
      <w:r w:rsidR="0099573F" w:rsidRPr="00127089">
        <w:rPr>
          <w:rFonts w:eastAsia="仿宋_GB2312" w:hint="eastAsia"/>
          <w:sz w:val="30"/>
          <w:szCs w:val="30"/>
        </w:rPr>
        <w:t>的保障机制，强化质量监督和安全监管保障能力。</w:t>
      </w:r>
    </w:p>
    <w:p w:rsidR="0099573F" w:rsidRPr="00127089" w:rsidRDefault="00CE3E15" w:rsidP="0051122E">
      <w:pPr>
        <w:adjustRightInd w:val="0"/>
        <w:ind w:firstLine="562"/>
        <w:rPr>
          <w:rFonts w:eastAsia="仿宋_GB2312"/>
          <w:sz w:val="30"/>
          <w:szCs w:val="30"/>
        </w:rPr>
      </w:pPr>
      <w:r w:rsidRPr="00127089">
        <w:rPr>
          <w:rFonts w:ascii="楷体_GB2312" w:eastAsia="楷体_GB2312" w:hint="eastAsia"/>
          <w:b/>
          <w:sz w:val="30"/>
          <w:szCs w:val="30"/>
        </w:rPr>
        <w:t>2、</w:t>
      </w:r>
      <w:r w:rsidR="0099573F" w:rsidRPr="00127089">
        <w:rPr>
          <w:rFonts w:ascii="楷体_GB2312" w:eastAsia="楷体_GB2312"/>
          <w:b/>
          <w:sz w:val="30"/>
          <w:szCs w:val="30"/>
        </w:rPr>
        <w:t>加大资金保障力度。</w:t>
      </w:r>
      <w:r w:rsidR="00EC75AF" w:rsidRPr="00127089">
        <w:rPr>
          <w:rFonts w:eastAsia="仿宋_GB2312" w:hint="eastAsia"/>
          <w:sz w:val="30"/>
          <w:szCs w:val="30"/>
        </w:rPr>
        <w:t>各级交通运输主管部门要加大对交通建设</w:t>
      </w:r>
      <w:r w:rsidR="00EC75AF" w:rsidRPr="00127089">
        <w:rPr>
          <w:rFonts w:eastAsia="仿宋_GB2312"/>
          <w:sz w:val="30"/>
          <w:szCs w:val="30"/>
        </w:rPr>
        <w:t>工程</w:t>
      </w:r>
      <w:r w:rsidR="00EC75AF" w:rsidRPr="00127089">
        <w:rPr>
          <w:rFonts w:eastAsia="仿宋_GB2312" w:hint="eastAsia"/>
          <w:sz w:val="30"/>
          <w:szCs w:val="30"/>
        </w:rPr>
        <w:t>质量监督和安全监管的资金投入力度，重点加强对交通建设工程新技术、新装备研发的资金支持和倾斜力度，提升交通建设工程质量和安全生产行业自身发展能力。</w:t>
      </w:r>
    </w:p>
    <w:p w:rsidR="00C651E5" w:rsidRPr="00127089" w:rsidRDefault="0051122E" w:rsidP="00C85938">
      <w:pPr>
        <w:pStyle w:val="2"/>
        <w:spacing w:before="0" w:after="0" w:line="360" w:lineRule="auto"/>
        <w:ind w:firstLineChars="200" w:firstLine="600"/>
        <w:rPr>
          <w:rFonts w:ascii="Times New Roman" w:eastAsia="楷体_GB2312" w:hAnsi="Times New Roman"/>
          <w:sz w:val="30"/>
          <w:szCs w:val="30"/>
        </w:rPr>
      </w:pPr>
      <w:bookmarkStart w:id="30" w:name="_Toc467011209"/>
      <w:r w:rsidRPr="00127089">
        <w:rPr>
          <w:rFonts w:ascii="Times New Roman" w:eastAsia="楷体_GB2312" w:hAnsi="Times New Roman" w:hint="eastAsia"/>
          <w:sz w:val="30"/>
          <w:szCs w:val="30"/>
        </w:rPr>
        <w:t>（</w:t>
      </w:r>
      <w:r w:rsidR="00CE3E15" w:rsidRPr="00127089">
        <w:rPr>
          <w:rFonts w:ascii="Times New Roman" w:eastAsia="楷体_GB2312" w:hAnsi="Times New Roman" w:hint="eastAsia"/>
          <w:sz w:val="30"/>
          <w:szCs w:val="30"/>
        </w:rPr>
        <w:t>四</w:t>
      </w:r>
      <w:r w:rsidRPr="00127089">
        <w:rPr>
          <w:rFonts w:ascii="Times New Roman" w:eastAsia="楷体_GB2312" w:hAnsi="Times New Roman" w:hint="eastAsia"/>
          <w:sz w:val="30"/>
          <w:szCs w:val="30"/>
        </w:rPr>
        <w:t>）强化</w:t>
      </w:r>
      <w:r w:rsidR="00EC75AF" w:rsidRPr="00127089">
        <w:rPr>
          <w:rFonts w:ascii="Times New Roman" w:eastAsia="楷体_GB2312" w:hAnsi="Times New Roman" w:hint="eastAsia"/>
          <w:sz w:val="30"/>
          <w:szCs w:val="30"/>
        </w:rPr>
        <w:t>人才保障</w:t>
      </w:r>
      <w:bookmarkEnd w:id="30"/>
    </w:p>
    <w:p w:rsidR="00EC75AF" w:rsidRPr="00127089" w:rsidRDefault="00E33D8C" w:rsidP="00EC75AF">
      <w:pPr>
        <w:adjustRightInd w:val="0"/>
        <w:ind w:firstLine="562"/>
        <w:rPr>
          <w:rFonts w:eastAsia="仿宋_GB2312"/>
          <w:spacing w:val="-16"/>
          <w:sz w:val="30"/>
          <w:szCs w:val="30"/>
        </w:rPr>
      </w:pPr>
      <w:r w:rsidRPr="00127089">
        <w:rPr>
          <w:rFonts w:ascii="楷体_GB2312" w:eastAsia="楷体_GB2312" w:hint="eastAsia"/>
          <w:b/>
          <w:spacing w:val="-16"/>
          <w:sz w:val="30"/>
          <w:szCs w:val="30"/>
        </w:rPr>
        <w:t>1</w:t>
      </w:r>
      <w:r w:rsidR="00CE3E15" w:rsidRPr="00127089">
        <w:rPr>
          <w:rFonts w:ascii="楷体_GB2312" w:eastAsia="楷体_GB2312" w:hint="eastAsia"/>
          <w:b/>
          <w:spacing w:val="-16"/>
          <w:sz w:val="30"/>
          <w:szCs w:val="30"/>
        </w:rPr>
        <w:t>、</w:t>
      </w:r>
      <w:r w:rsidR="00EC75AF" w:rsidRPr="00127089">
        <w:rPr>
          <w:rFonts w:ascii="楷体_GB2312" w:eastAsia="楷体_GB2312" w:hint="eastAsia"/>
          <w:b/>
          <w:spacing w:val="-16"/>
          <w:sz w:val="30"/>
          <w:szCs w:val="30"/>
        </w:rPr>
        <w:t>加强宣传培训。</w:t>
      </w:r>
      <w:r w:rsidR="009A01B0" w:rsidRPr="00127089">
        <w:rPr>
          <w:rFonts w:eastAsia="仿宋_GB2312" w:hint="eastAsia"/>
          <w:sz w:val="30"/>
          <w:szCs w:val="30"/>
        </w:rPr>
        <w:t>加强质监队伍的</w:t>
      </w:r>
      <w:r w:rsidR="00AA7C63" w:rsidRPr="00127089">
        <w:rPr>
          <w:rFonts w:eastAsia="仿宋_GB2312" w:hint="eastAsia"/>
          <w:sz w:val="30"/>
          <w:szCs w:val="30"/>
        </w:rPr>
        <w:t>素质培训</w:t>
      </w:r>
      <w:r w:rsidR="009A01B0" w:rsidRPr="00127089">
        <w:rPr>
          <w:rFonts w:eastAsia="仿宋_GB2312" w:hint="eastAsia"/>
          <w:sz w:val="30"/>
          <w:szCs w:val="30"/>
        </w:rPr>
        <w:t>，不断强化</w:t>
      </w:r>
      <w:r w:rsidR="009B7EF2" w:rsidRPr="00127089">
        <w:rPr>
          <w:rFonts w:eastAsia="仿宋_GB2312" w:hint="eastAsia"/>
          <w:sz w:val="30"/>
          <w:szCs w:val="30"/>
        </w:rPr>
        <w:t>质监人员</w:t>
      </w:r>
      <w:r w:rsidR="009A01B0" w:rsidRPr="00127089">
        <w:rPr>
          <w:rFonts w:eastAsia="仿宋_GB2312" w:hint="eastAsia"/>
          <w:sz w:val="30"/>
          <w:szCs w:val="30"/>
        </w:rPr>
        <w:t>质量安全基础知识和法律专业知识。广泛开展交通建设工程质量宣传、教育和培训，提升交通建设工程领域各从业单位、人员的质量安全观念，营造交通建设领域质量安全环境。加强地方标准的宣贯、推广，强化对地方标准</w:t>
      </w:r>
      <w:r w:rsidR="00AA7C63" w:rsidRPr="00127089">
        <w:rPr>
          <w:rFonts w:eastAsia="仿宋_GB2312" w:hint="eastAsia"/>
          <w:sz w:val="30"/>
          <w:szCs w:val="30"/>
        </w:rPr>
        <w:t>实施</w:t>
      </w:r>
      <w:r w:rsidR="009A01B0" w:rsidRPr="00127089">
        <w:rPr>
          <w:rFonts w:eastAsia="仿宋_GB2312" w:hint="eastAsia"/>
          <w:sz w:val="30"/>
          <w:szCs w:val="30"/>
        </w:rPr>
        <w:t>的</w:t>
      </w:r>
      <w:r w:rsidR="00AA7C63" w:rsidRPr="00127089">
        <w:rPr>
          <w:rFonts w:eastAsia="仿宋_GB2312" w:hint="eastAsia"/>
          <w:sz w:val="30"/>
          <w:szCs w:val="30"/>
        </w:rPr>
        <w:t>检查</w:t>
      </w:r>
      <w:r w:rsidR="009A01B0" w:rsidRPr="00127089">
        <w:rPr>
          <w:rFonts w:eastAsia="仿宋_GB2312" w:hint="eastAsia"/>
          <w:sz w:val="30"/>
          <w:szCs w:val="30"/>
        </w:rPr>
        <w:t>考核。</w:t>
      </w:r>
    </w:p>
    <w:p w:rsidR="00EC75AF" w:rsidRPr="00127089" w:rsidRDefault="00E33D8C" w:rsidP="00EC75AF">
      <w:pPr>
        <w:adjustRightInd w:val="0"/>
        <w:ind w:firstLine="562"/>
        <w:rPr>
          <w:rFonts w:eastAsia="仿宋_GB2312"/>
          <w:sz w:val="30"/>
          <w:szCs w:val="30"/>
        </w:rPr>
      </w:pPr>
      <w:r w:rsidRPr="00127089">
        <w:rPr>
          <w:rFonts w:ascii="楷体_GB2312" w:eastAsia="楷体_GB2312" w:hint="eastAsia"/>
          <w:b/>
          <w:sz w:val="30"/>
          <w:szCs w:val="30"/>
        </w:rPr>
        <w:t>2</w:t>
      </w:r>
      <w:r w:rsidR="00CE3E15" w:rsidRPr="00127089">
        <w:rPr>
          <w:rFonts w:ascii="楷体_GB2312" w:eastAsia="楷体_GB2312" w:hint="eastAsia"/>
          <w:b/>
          <w:sz w:val="30"/>
          <w:szCs w:val="30"/>
        </w:rPr>
        <w:t>、</w:t>
      </w:r>
      <w:r w:rsidR="00EC75AF" w:rsidRPr="00127089">
        <w:rPr>
          <w:rFonts w:ascii="楷体_GB2312" w:eastAsia="楷体_GB2312" w:hint="eastAsia"/>
          <w:b/>
          <w:sz w:val="30"/>
          <w:szCs w:val="30"/>
        </w:rPr>
        <w:t>加强人才培养。</w:t>
      </w:r>
      <w:r w:rsidR="00987E7F" w:rsidRPr="00127089">
        <w:rPr>
          <w:rFonts w:eastAsia="仿宋_GB2312" w:hint="eastAsia"/>
          <w:sz w:val="30"/>
          <w:szCs w:val="30"/>
        </w:rPr>
        <w:t>各级交通运输主管部门要加强与教育主管部门的沟通协调，争取在厅属高等院校中设立交通建设工程质量安全相关的专业、课程，</w:t>
      </w:r>
      <w:r w:rsidR="009A01B0" w:rsidRPr="00127089">
        <w:rPr>
          <w:rFonts w:eastAsia="仿宋_GB2312" w:hint="eastAsia"/>
          <w:sz w:val="30"/>
          <w:szCs w:val="30"/>
        </w:rPr>
        <w:t>加大对交通运输现代化发展</w:t>
      </w:r>
      <w:r w:rsidR="004D2A33" w:rsidRPr="00127089">
        <w:rPr>
          <w:rFonts w:eastAsia="仿宋_GB2312" w:hint="eastAsia"/>
          <w:sz w:val="30"/>
          <w:szCs w:val="30"/>
        </w:rPr>
        <w:t>急需</w:t>
      </w:r>
      <w:r w:rsidR="009A01B0" w:rsidRPr="00127089">
        <w:rPr>
          <w:rFonts w:eastAsia="仿宋_GB2312" w:hint="eastAsia"/>
          <w:sz w:val="30"/>
          <w:szCs w:val="30"/>
        </w:rPr>
        <w:t>的建设管理和安全生产管理人才培养，</w:t>
      </w:r>
      <w:r w:rsidR="003369C4" w:rsidRPr="00127089">
        <w:rPr>
          <w:rFonts w:eastAsia="仿宋_GB2312" w:hint="eastAsia"/>
          <w:sz w:val="30"/>
          <w:szCs w:val="30"/>
        </w:rPr>
        <w:t>加强交通建设工程质量安全管理人员的继续教育，</w:t>
      </w:r>
      <w:r w:rsidR="009A01B0" w:rsidRPr="00127089">
        <w:rPr>
          <w:rFonts w:eastAsia="仿宋_GB2312"/>
          <w:sz w:val="30"/>
          <w:szCs w:val="30"/>
        </w:rPr>
        <w:t>提升</w:t>
      </w:r>
      <w:r w:rsidR="009A01B0" w:rsidRPr="00127089">
        <w:rPr>
          <w:rFonts w:eastAsia="仿宋_GB2312" w:hint="eastAsia"/>
          <w:sz w:val="30"/>
          <w:szCs w:val="30"/>
        </w:rPr>
        <w:t>工程质量安全</w:t>
      </w:r>
      <w:r w:rsidR="003E2D93" w:rsidRPr="00127089">
        <w:rPr>
          <w:rFonts w:eastAsia="仿宋_GB2312" w:hint="eastAsia"/>
          <w:sz w:val="30"/>
          <w:szCs w:val="30"/>
        </w:rPr>
        <w:t>监督管理</w:t>
      </w:r>
      <w:r w:rsidR="00BE12B4" w:rsidRPr="00127089">
        <w:rPr>
          <w:rFonts w:eastAsia="仿宋_GB2312" w:hint="eastAsia"/>
          <w:sz w:val="30"/>
          <w:szCs w:val="30"/>
        </w:rPr>
        <w:t>队伍</w:t>
      </w:r>
      <w:r w:rsidR="009A01B0" w:rsidRPr="00127089">
        <w:rPr>
          <w:rFonts w:eastAsia="仿宋_GB2312" w:hint="eastAsia"/>
          <w:sz w:val="30"/>
          <w:szCs w:val="30"/>
        </w:rPr>
        <w:t>整体</w:t>
      </w:r>
      <w:r w:rsidR="009A01B0" w:rsidRPr="00127089">
        <w:rPr>
          <w:rFonts w:eastAsia="仿宋_GB2312"/>
          <w:sz w:val="30"/>
          <w:szCs w:val="30"/>
        </w:rPr>
        <w:t>素质。</w:t>
      </w:r>
    </w:p>
    <w:p w:rsidR="00817731" w:rsidRPr="00127089" w:rsidRDefault="00817731" w:rsidP="00C85938">
      <w:pPr>
        <w:pStyle w:val="2"/>
        <w:spacing w:before="0" w:after="0" w:line="360" w:lineRule="auto"/>
        <w:ind w:firstLineChars="200" w:firstLine="600"/>
        <w:rPr>
          <w:rFonts w:ascii="Times New Roman" w:eastAsia="楷体_GB2312" w:hAnsi="Times New Roman"/>
          <w:sz w:val="30"/>
          <w:szCs w:val="30"/>
        </w:rPr>
      </w:pPr>
      <w:bookmarkStart w:id="31" w:name="_Toc467011210"/>
      <w:r w:rsidRPr="00127089">
        <w:rPr>
          <w:rFonts w:ascii="Times New Roman" w:eastAsia="楷体_GB2312" w:hAnsi="Times New Roman" w:hint="eastAsia"/>
          <w:sz w:val="30"/>
          <w:szCs w:val="30"/>
        </w:rPr>
        <w:lastRenderedPageBreak/>
        <w:t>（五）</w:t>
      </w:r>
      <w:r w:rsidR="005F7543" w:rsidRPr="00127089">
        <w:rPr>
          <w:rFonts w:ascii="Times New Roman" w:eastAsia="楷体_GB2312" w:hAnsi="Times New Roman" w:hint="eastAsia"/>
          <w:sz w:val="30"/>
          <w:szCs w:val="30"/>
        </w:rPr>
        <w:t>培树</w:t>
      </w:r>
      <w:r w:rsidRPr="00127089">
        <w:rPr>
          <w:rFonts w:ascii="Times New Roman" w:eastAsia="楷体_GB2312" w:hAnsi="Times New Roman" w:hint="eastAsia"/>
          <w:sz w:val="30"/>
          <w:szCs w:val="30"/>
        </w:rPr>
        <w:t>质量文化</w:t>
      </w:r>
      <w:bookmarkEnd w:id="31"/>
    </w:p>
    <w:p w:rsidR="003A1535" w:rsidRPr="00127089" w:rsidRDefault="00725214" w:rsidP="00725214">
      <w:pPr>
        <w:adjustRightInd w:val="0"/>
        <w:ind w:firstLine="562"/>
        <w:rPr>
          <w:rFonts w:eastAsia="仿宋_GB2312"/>
          <w:sz w:val="30"/>
          <w:szCs w:val="30"/>
        </w:rPr>
      </w:pPr>
      <w:r w:rsidRPr="00127089">
        <w:rPr>
          <w:rFonts w:ascii="楷体_GB2312" w:eastAsia="楷体_GB2312" w:hint="eastAsia"/>
          <w:b/>
          <w:sz w:val="30"/>
          <w:szCs w:val="30"/>
        </w:rPr>
        <w:t>1</w:t>
      </w:r>
      <w:r w:rsidR="003A1535" w:rsidRPr="00127089">
        <w:rPr>
          <w:rFonts w:ascii="楷体_GB2312" w:eastAsia="楷体_GB2312"/>
          <w:b/>
          <w:sz w:val="30"/>
          <w:szCs w:val="30"/>
        </w:rPr>
        <w:t>、</w:t>
      </w:r>
      <w:r w:rsidR="00C43190" w:rsidRPr="00127089">
        <w:rPr>
          <w:rFonts w:ascii="楷体_GB2312" w:eastAsia="楷体_GB2312" w:hint="eastAsia"/>
          <w:b/>
          <w:sz w:val="30"/>
          <w:szCs w:val="30"/>
        </w:rPr>
        <w:t>培</w:t>
      </w:r>
      <w:r w:rsidR="005F7543" w:rsidRPr="00127089">
        <w:rPr>
          <w:rFonts w:ascii="楷体_GB2312" w:eastAsia="楷体_GB2312" w:hint="eastAsia"/>
          <w:b/>
          <w:sz w:val="30"/>
          <w:szCs w:val="30"/>
        </w:rPr>
        <w:t>育</w:t>
      </w:r>
      <w:r w:rsidR="00C43190" w:rsidRPr="00127089">
        <w:rPr>
          <w:rFonts w:ascii="楷体_GB2312" w:eastAsia="楷体_GB2312" w:hint="eastAsia"/>
          <w:b/>
          <w:sz w:val="30"/>
          <w:szCs w:val="30"/>
        </w:rPr>
        <w:t>质量文化价值观</w:t>
      </w:r>
      <w:r w:rsidR="00A774AA" w:rsidRPr="00127089">
        <w:rPr>
          <w:rFonts w:ascii="楷体_GB2312" w:eastAsia="楷体_GB2312" w:hint="eastAsia"/>
          <w:b/>
          <w:sz w:val="30"/>
          <w:szCs w:val="30"/>
        </w:rPr>
        <w:t>。</w:t>
      </w:r>
      <w:r w:rsidR="003A1535" w:rsidRPr="00127089">
        <w:rPr>
          <w:rFonts w:eastAsia="仿宋_GB2312" w:hint="eastAsia"/>
          <w:sz w:val="30"/>
          <w:szCs w:val="30"/>
        </w:rPr>
        <w:t>树立</w:t>
      </w:r>
      <w:r w:rsidR="00A774AA" w:rsidRPr="00127089">
        <w:rPr>
          <w:rFonts w:eastAsia="仿宋_GB2312" w:hint="eastAsia"/>
          <w:sz w:val="30"/>
          <w:szCs w:val="30"/>
        </w:rPr>
        <w:t>全省交通建设工程“质量强交、以质取胜”的</w:t>
      </w:r>
      <w:r w:rsidR="003A1535" w:rsidRPr="00127089">
        <w:rPr>
          <w:rFonts w:eastAsia="仿宋_GB2312" w:hint="eastAsia"/>
          <w:sz w:val="30"/>
          <w:szCs w:val="30"/>
        </w:rPr>
        <w:t>质量文化核心价值观</w:t>
      </w:r>
      <w:r w:rsidR="00116584">
        <w:rPr>
          <w:rFonts w:eastAsia="仿宋_GB2312" w:hint="eastAsia"/>
          <w:sz w:val="30"/>
          <w:szCs w:val="30"/>
        </w:rPr>
        <w:t>，引导</w:t>
      </w:r>
      <w:r w:rsidR="00C43190" w:rsidRPr="00127089">
        <w:rPr>
          <w:rFonts w:eastAsia="仿宋_GB2312" w:hint="eastAsia"/>
          <w:sz w:val="30"/>
          <w:szCs w:val="30"/>
        </w:rPr>
        <w:t>主管部门、</w:t>
      </w:r>
      <w:r w:rsidR="00AA7C63" w:rsidRPr="00127089">
        <w:rPr>
          <w:rFonts w:eastAsia="仿宋_GB2312" w:hint="eastAsia"/>
          <w:sz w:val="30"/>
          <w:szCs w:val="30"/>
        </w:rPr>
        <w:t>参建</w:t>
      </w:r>
      <w:r w:rsidR="00C43190" w:rsidRPr="00127089">
        <w:rPr>
          <w:rFonts w:eastAsia="仿宋_GB2312" w:hint="eastAsia"/>
          <w:sz w:val="30"/>
          <w:szCs w:val="30"/>
        </w:rPr>
        <w:t>单位、从业人员、</w:t>
      </w:r>
      <w:r w:rsidR="001C3E9E" w:rsidRPr="00127089">
        <w:rPr>
          <w:rFonts w:eastAsia="仿宋_GB2312" w:hint="eastAsia"/>
          <w:sz w:val="30"/>
          <w:szCs w:val="30"/>
        </w:rPr>
        <w:t>新闻</w:t>
      </w:r>
      <w:r w:rsidR="00C43190" w:rsidRPr="00127089">
        <w:rPr>
          <w:rFonts w:eastAsia="仿宋_GB2312" w:hint="eastAsia"/>
          <w:sz w:val="30"/>
          <w:szCs w:val="30"/>
        </w:rPr>
        <w:t>媒体和社会大众正确认识</w:t>
      </w:r>
      <w:r w:rsidR="00A774AA" w:rsidRPr="00127089">
        <w:rPr>
          <w:rFonts w:eastAsia="仿宋_GB2312" w:hint="eastAsia"/>
          <w:sz w:val="30"/>
          <w:szCs w:val="30"/>
        </w:rPr>
        <w:t>并积极参与</w:t>
      </w:r>
      <w:r w:rsidR="00C43190" w:rsidRPr="00127089">
        <w:rPr>
          <w:rFonts w:eastAsia="仿宋_GB2312" w:hint="eastAsia"/>
          <w:sz w:val="30"/>
          <w:szCs w:val="30"/>
        </w:rPr>
        <w:t>交通建设工程质量工作，</w:t>
      </w:r>
      <w:r w:rsidR="006B786B" w:rsidRPr="00127089">
        <w:rPr>
          <w:rFonts w:eastAsia="仿宋_GB2312" w:hint="eastAsia"/>
          <w:sz w:val="30"/>
          <w:szCs w:val="30"/>
        </w:rPr>
        <w:t>弘扬并培育精益求精的工匠精神，</w:t>
      </w:r>
      <w:r w:rsidR="00C43190" w:rsidRPr="00127089">
        <w:rPr>
          <w:rFonts w:eastAsia="仿宋_GB2312" w:hint="eastAsia"/>
          <w:sz w:val="30"/>
          <w:szCs w:val="30"/>
        </w:rPr>
        <w:t>形成以“</w:t>
      </w:r>
      <w:r w:rsidR="00A774AA" w:rsidRPr="00127089">
        <w:rPr>
          <w:rFonts w:eastAsia="仿宋_GB2312" w:hint="eastAsia"/>
          <w:sz w:val="30"/>
          <w:szCs w:val="30"/>
        </w:rPr>
        <w:t>质量</w:t>
      </w:r>
      <w:r w:rsidR="00C43190" w:rsidRPr="00127089">
        <w:rPr>
          <w:rFonts w:eastAsia="仿宋_GB2312" w:hint="eastAsia"/>
          <w:sz w:val="30"/>
          <w:szCs w:val="30"/>
        </w:rPr>
        <w:t>文化”促“质量</w:t>
      </w:r>
      <w:r w:rsidR="00A774AA" w:rsidRPr="00127089">
        <w:rPr>
          <w:rFonts w:eastAsia="仿宋_GB2312" w:hint="eastAsia"/>
          <w:sz w:val="30"/>
          <w:szCs w:val="30"/>
        </w:rPr>
        <w:t>发展</w:t>
      </w:r>
      <w:r w:rsidR="00C43190" w:rsidRPr="00127089">
        <w:rPr>
          <w:rFonts w:eastAsia="仿宋_GB2312" w:hint="eastAsia"/>
          <w:sz w:val="30"/>
          <w:szCs w:val="30"/>
        </w:rPr>
        <w:t>”的新格局。</w:t>
      </w:r>
    </w:p>
    <w:p w:rsidR="00A817A3" w:rsidRPr="00127089" w:rsidRDefault="00635DD3" w:rsidP="00EC75AF">
      <w:pPr>
        <w:adjustRightInd w:val="0"/>
        <w:ind w:firstLine="562"/>
        <w:rPr>
          <w:rFonts w:eastAsia="仿宋_GB2312"/>
          <w:sz w:val="30"/>
          <w:szCs w:val="30"/>
        </w:rPr>
      </w:pPr>
      <w:r w:rsidRPr="00127089">
        <w:rPr>
          <w:rFonts w:ascii="楷体_GB2312" w:eastAsia="楷体_GB2312" w:hint="eastAsia"/>
          <w:b/>
          <w:sz w:val="30"/>
          <w:szCs w:val="30"/>
        </w:rPr>
        <w:t>2、</w:t>
      </w:r>
      <w:r w:rsidR="009A378D" w:rsidRPr="00127089">
        <w:rPr>
          <w:rFonts w:ascii="楷体_GB2312" w:eastAsia="楷体_GB2312" w:hint="eastAsia"/>
          <w:b/>
          <w:sz w:val="30"/>
          <w:szCs w:val="30"/>
        </w:rPr>
        <w:t>推进质量文化建设。</w:t>
      </w:r>
      <w:r w:rsidR="009A378D" w:rsidRPr="00127089">
        <w:rPr>
          <w:rFonts w:eastAsia="仿宋_GB2312" w:hint="eastAsia"/>
          <w:sz w:val="30"/>
          <w:szCs w:val="30"/>
        </w:rPr>
        <w:t>积极开展质量管理活动，加强质量法规、质量案例等宣传培训</w:t>
      </w:r>
      <w:r w:rsidR="0017528E" w:rsidRPr="00127089">
        <w:rPr>
          <w:rFonts w:eastAsia="仿宋_GB2312" w:hint="eastAsia"/>
          <w:sz w:val="30"/>
          <w:szCs w:val="30"/>
        </w:rPr>
        <w:t>和质量诚信道德教育</w:t>
      </w:r>
      <w:r w:rsidR="009A378D" w:rsidRPr="00127089">
        <w:rPr>
          <w:rFonts w:eastAsia="仿宋_GB2312" w:hint="eastAsia"/>
          <w:sz w:val="30"/>
          <w:szCs w:val="30"/>
        </w:rPr>
        <w:t>，</w:t>
      </w:r>
      <w:r w:rsidR="0017528E" w:rsidRPr="00127089">
        <w:rPr>
          <w:rFonts w:eastAsia="仿宋_GB2312" w:hint="eastAsia"/>
          <w:sz w:val="30"/>
          <w:szCs w:val="30"/>
        </w:rPr>
        <w:t>提升主管部门、</w:t>
      </w:r>
      <w:r w:rsidR="009B7EF2" w:rsidRPr="00127089">
        <w:rPr>
          <w:rFonts w:eastAsia="仿宋_GB2312" w:hint="eastAsia"/>
          <w:sz w:val="30"/>
          <w:szCs w:val="30"/>
        </w:rPr>
        <w:t>参建</w:t>
      </w:r>
      <w:r w:rsidR="0017528E" w:rsidRPr="00127089">
        <w:rPr>
          <w:rFonts w:eastAsia="仿宋_GB2312" w:hint="eastAsia"/>
          <w:sz w:val="30"/>
          <w:szCs w:val="30"/>
        </w:rPr>
        <w:t>单位、从业人员的质量意识，</w:t>
      </w:r>
      <w:r w:rsidR="00E5212C" w:rsidRPr="00127089">
        <w:rPr>
          <w:rFonts w:eastAsia="仿宋_GB2312" w:hint="eastAsia"/>
          <w:sz w:val="30"/>
          <w:szCs w:val="30"/>
        </w:rPr>
        <w:t>努力形成政府重视质量、参建单位追求质量、从业人员人人关心质量的良好</w:t>
      </w:r>
      <w:r w:rsidR="006250EF" w:rsidRPr="00127089">
        <w:rPr>
          <w:rFonts w:eastAsia="仿宋_GB2312" w:hint="eastAsia"/>
          <w:sz w:val="30"/>
          <w:szCs w:val="30"/>
        </w:rPr>
        <w:t>氛围。</w:t>
      </w:r>
    </w:p>
    <w:sectPr w:rsidR="00A817A3" w:rsidRPr="00127089" w:rsidSect="00737148">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9A" w:rsidRDefault="00A7329A">
      <w:r>
        <w:separator/>
      </w:r>
    </w:p>
  </w:endnote>
  <w:endnote w:type="continuationSeparator" w:id="0">
    <w:p w:rsidR="00A7329A" w:rsidRDefault="00A7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hakuyoxingshu7000"/>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4E4D2C" w:rsidP="00D46034">
    <w:pPr>
      <w:pStyle w:val="a3"/>
      <w:framePr w:wrap="around" w:vAnchor="text" w:hAnchor="margin" w:xAlign="center" w:y="1"/>
      <w:rPr>
        <w:rStyle w:val="a4"/>
      </w:rPr>
    </w:pPr>
    <w:r>
      <w:rPr>
        <w:rStyle w:val="a4"/>
      </w:rPr>
      <w:fldChar w:fldCharType="begin"/>
    </w:r>
    <w:r w:rsidR="00B26DF6">
      <w:rPr>
        <w:rStyle w:val="a4"/>
      </w:rPr>
      <w:instrText xml:space="preserve">PAGE  </w:instrText>
    </w:r>
    <w:r>
      <w:rPr>
        <w:rStyle w:val="a4"/>
      </w:rPr>
      <w:fldChar w:fldCharType="end"/>
    </w:r>
  </w:p>
  <w:p w:rsidR="00B26DF6" w:rsidRDefault="00B26D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4E4D2C" w:rsidP="00D46034">
    <w:pPr>
      <w:pStyle w:val="a3"/>
      <w:framePr w:wrap="around" w:vAnchor="text" w:hAnchor="margin" w:xAlign="center" w:y="1"/>
      <w:rPr>
        <w:rStyle w:val="a4"/>
      </w:rPr>
    </w:pPr>
    <w:r>
      <w:rPr>
        <w:rStyle w:val="a4"/>
      </w:rPr>
      <w:fldChar w:fldCharType="begin"/>
    </w:r>
    <w:r w:rsidR="00B26DF6">
      <w:rPr>
        <w:rStyle w:val="a4"/>
      </w:rPr>
      <w:instrText xml:space="preserve">PAGE  </w:instrText>
    </w:r>
    <w:r>
      <w:rPr>
        <w:rStyle w:val="a4"/>
      </w:rPr>
      <w:fldChar w:fldCharType="separate"/>
    </w:r>
    <w:r w:rsidR="00942C40">
      <w:rPr>
        <w:rStyle w:val="a4"/>
        <w:noProof/>
      </w:rPr>
      <w:t>I</w:t>
    </w:r>
    <w:r>
      <w:rPr>
        <w:rStyle w:val="a4"/>
      </w:rPr>
      <w:fldChar w:fldCharType="end"/>
    </w:r>
  </w:p>
  <w:p w:rsidR="00B26DF6" w:rsidRDefault="00B26DF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4E4D2C" w:rsidP="00D46034">
    <w:pPr>
      <w:pStyle w:val="a3"/>
      <w:framePr w:wrap="around" w:vAnchor="text" w:hAnchor="margin" w:xAlign="center" w:y="1"/>
      <w:rPr>
        <w:rStyle w:val="a4"/>
      </w:rPr>
    </w:pPr>
    <w:r>
      <w:rPr>
        <w:rStyle w:val="a4"/>
      </w:rPr>
      <w:fldChar w:fldCharType="begin"/>
    </w:r>
    <w:r w:rsidR="00B26DF6">
      <w:rPr>
        <w:rStyle w:val="a4"/>
      </w:rPr>
      <w:instrText xml:space="preserve">PAGE  </w:instrText>
    </w:r>
    <w:r>
      <w:rPr>
        <w:rStyle w:val="a4"/>
      </w:rPr>
      <w:fldChar w:fldCharType="separate"/>
    </w:r>
    <w:r w:rsidR="00FF224A">
      <w:rPr>
        <w:rStyle w:val="a4"/>
        <w:noProof/>
      </w:rPr>
      <w:t>14</w:t>
    </w:r>
    <w:r>
      <w:rPr>
        <w:rStyle w:val="a4"/>
      </w:rPr>
      <w:fldChar w:fldCharType="end"/>
    </w:r>
  </w:p>
  <w:p w:rsidR="00B26DF6" w:rsidRDefault="00B26DF6">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4E4D2C">
    <w:pPr>
      <w:pStyle w:val="a3"/>
      <w:jc w:val="center"/>
    </w:pPr>
    <w:r w:rsidRPr="004E4D2C">
      <w:fldChar w:fldCharType="begin"/>
    </w:r>
    <w:r w:rsidR="00B169E9">
      <w:instrText xml:space="preserve"> PAGE   \* MERGEFORMAT </w:instrText>
    </w:r>
    <w:r w:rsidRPr="004E4D2C">
      <w:fldChar w:fldCharType="separate"/>
    </w:r>
    <w:r w:rsidR="00FF224A" w:rsidRPr="00FF224A">
      <w:rPr>
        <w:noProof/>
        <w:lang w:val="zh-CN"/>
      </w:rPr>
      <w:t>31</w:t>
    </w:r>
    <w:r>
      <w:rPr>
        <w:noProof/>
        <w:lang w:val="zh-CN"/>
      </w:rPr>
      <w:fldChar w:fldCharType="end"/>
    </w:r>
  </w:p>
  <w:p w:rsidR="00B26DF6" w:rsidRDefault="00B26DF6">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9A" w:rsidRDefault="00A7329A">
      <w:r>
        <w:separator/>
      </w:r>
    </w:p>
  </w:footnote>
  <w:footnote w:type="continuationSeparator" w:id="0">
    <w:p w:rsidR="00A7329A" w:rsidRDefault="00A73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rsidP="00FE421C">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rsidP="00A76FEB">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F6" w:rsidRDefault="00B26DF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EA6"/>
    <w:multiLevelType w:val="hybridMultilevel"/>
    <w:tmpl w:val="1E5E4FD4"/>
    <w:lvl w:ilvl="0" w:tplc="9ED25B26">
      <w:start w:val="1"/>
      <w:numFmt w:val="decimal"/>
      <w:lvlText w:val="%1、"/>
      <w:lvlJc w:val="left"/>
      <w:pPr>
        <w:ind w:left="2547"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27137D8"/>
    <w:multiLevelType w:val="hybridMultilevel"/>
    <w:tmpl w:val="1E5E4FD4"/>
    <w:lvl w:ilvl="0" w:tplc="9ED25B2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783A34"/>
    <w:multiLevelType w:val="hybridMultilevel"/>
    <w:tmpl w:val="FB9C5722"/>
    <w:lvl w:ilvl="0" w:tplc="C57E30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A53B37"/>
    <w:multiLevelType w:val="hybridMultilevel"/>
    <w:tmpl w:val="1FE024E4"/>
    <w:lvl w:ilvl="0" w:tplc="6BF2861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E5906"/>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00762"/>
    <w:multiLevelType w:val="hybridMultilevel"/>
    <w:tmpl w:val="DABE518C"/>
    <w:lvl w:ilvl="0" w:tplc="8A0C6840">
      <w:start w:val="1"/>
      <w:numFmt w:val="decimal"/>
      <w:lvlText w:val="%1、"/>
      <w:lvlJc w:val="left"/>
      <w:pPr>
        <w:ind w:left="1377" w:hanging="72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6">
    <w:nsid w:val="2B093278"/>
    <w:multiLevelType w:val="hybridMultilevel"/>
    <w:tmpl w:val="1E5E4FD4"/>
    <w:lvl w:ilvl="0" w:tplc="9ED25B2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914835"/>
    <w:multiLevelType w:val="hybridMultilevel"/>
    <w:tmpl w:val="DCE0FCB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33587FE7"/>
    <w:multiLevelType w:val="hybridMultilevel"/>
    <w:tmpl w:val="333852BC"/>
    <w:lvl w:ilvl="0" w:tplc="E408BD4A">
      <w:start w:val="1"/>
      <w:numFmt w:val="decimal"/>
      <w:lvlText w:val="%1、"/>
      <w:lvlJc w:val="left"/>
      <w:pPr>
        <w:ind w:left="1377" w:hanging="72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9">
    <w:nsid w:val="425739A9"/>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E22958"/>
    <w:multiLevelType w:val="hybridMultilevel"/>
    <w:tmpl w:val="8C8070E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96C01F9"/>
    <w:multiLevelType w:val="multilevel"/>
    <w:tmpl w:val="496C01F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E76A09"/>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9C1703"/>
    <w:multiLevelType w:val="hybridMultilevel"/>
    <w:tmpl w:val="50CC2690"/>
    <w:lvl w:ilvl="0" w:tplc="3C0E3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6A66D6"/>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342799"/>
    <w:multiLevelType w:val="hybridMultilevel"/>
    <w:tmpl w:val="A6685E0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666C087A"/>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404927"/>
    <w:multiLevelType w:val="hybridMultilevel"/>
    <w:tmpl w:val="8AE84D5C"/>
    <w:lvl w:ilvl="0" w:tplc="5F247B96">
      <w:start w:val="1"/>
      <w:numFmt w:val="decimal"/>
      <w:lvlText w:val="%1、"/>
      <w:lvlJc w:val="left"/>
      <w:pPr>
        <w:ind w:left="1377" w:hanging="72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18">
    <w:nsid w:val="6913424D"/>
    <w:multiLevelType w:val="hybridMultilevel"/>
    <w:tmpl w:val="38545280"/>
    <w:lvl w:ilvl="0" w:tplc="6BF2861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F405C3"/>
    <w:multiLevelType w:val="hybridMultilevel"/>
    <w:tmpl w:val="18FE24BA"/>
    <w:lvl w:ilvl="0" w:tplc="95FECC96">
      <w:start w:val="1"/>
      <w:numFmt w:val="decimal"/>
      <w:lvlText w:val="%1、"/>
      <w:lvlJc w:val="left"/>
      <w:pPr>
        <w:ind w:left="1377" w:hanging="72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20">
    <w:nsid w:val="6E7E17C7"/>
    <w:multiLevelType w:val="hybridMultilevel"/>
    <w:tmpl w:val="1E5E4FD4"/>
    <w:lvl w:ilvl="0" w:tplc="9ED25B2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24052F4"/>
    <w:multiLevelType w:val="hybridMultilevel"/>
    <w:tmpl w:val="1E5E4FD4"/>
    <w:lvl w:ilvl="0" w:tplc="9ED25B2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48D2388"/>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9D542A"/>
    <w:multiLevelType w:val="hybridMultilevel"/>
    <w:tmpl w:val="A49ECEE0"/>
    <w:lvl w:ilvl="0" w:tplc="9408A3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066D3F"/>
    <w:multiLevelType w:val="hybridMultilevel"/>
    <w:tmpl w:val="000ACE84"/>
    <w:lvl w:ilvl="0" w:tplc="B78610A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5"/>
  </w:num>
  <w:num w:numId="2">
    <w:abstractNumId w:val="7"/>
  </w:num>
  <w:num w:numId="3">
    <w:abstractNumId w:val="24"/>
  </w:num>
  <w:num w:numId="4">
    <w:abstractNumId w:val="12"/>
  </w:num>
  <w:num w:numId="5">
    <w:abstractNumId w:val="14"/>
  </w:num>
  <w:num w:numId="6">
    <w:abstractNumId w:val="0"/>
  </w:num>
  <w:num w:numId="7">
    <w:abstractNumId w:val="10"/>
  </w:num>
  <w:num w:numId="8">
    <w:abstractNumId w:val="22"/>
  </w:num>
  <w:num w:numId="9">
    <w:abstractNumId w:val="23"/>
  </w:num>
  <w:num w:numId="10">
    <w:abstractNumId w:val="2"/>
  </w:num>
  <w:num w:numId="11">
    <w:abstractNumId w:val="9"/>
  </w:num>
  <w:num w:numId="12">
    <w:abstractNumId w:val="1"/>
  </w:num>
  <w:num w:numId="13">
    <w:abstractNumId w:val="6"/>
  </w:num>
  <w:num w:numId="14">
    <w:abstractNumId w:val="20"/>
  </w:num>
  <w:num w:numId="15">
    <w:abstractNumId w:val="21"/>
  </w:num>
  <w:num w:numId="16">
    <w:abstractNumId w:val="19"/>
  </w:num>
  <w:num w:numId="17">
    <w:abstractNumId w:val="8"/>
  </w:num>
  <w:num w:numId="18">
    <w:abstractNumId w:val="5"/>
  </w:num>
  <w:num w:numId="19">
    <w:abstractNumId w:val="17"/>
  </w:num>
  <w:num w:numId="20">
    <w:abstractNumId w:val="11"/>
  </w:num>
  <w:num w:numId="21">
    <w:abstractNumId w:val="16"/>
  </w:num>
  <w:num w:numId="22">
    <w:abstractNumId w:val="4"/>
  </w:num>
  <w:num w:numId="23">
    <w:abstractNumId w:val="13"/>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numFmt w:val="upp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546EAD"/>
    <w:rsid w:val="000000D9"/>
    <w:rsid w:val="00000114"/>
    <w:rsid w:val="00000187"/>
    <w:rsid w:val="000006FE"/>
    <w:rsid w:val="000007D0"/>
    <w:rsid w:val="000008D1"/>
    <w:rsid w:val="00001252"/>
    <w:rsid w:val="00001519"/>
    <w:rsid w:val="0000176F"/>
    <w:rsid w:val="000022DE"/>
    <w:rsid w:val="000029B0"/>
    <w:rsid w:val="00003B22"/>
    <w:rsid w:val="00004106"/>
    <w:rsid w:val="00004134"/>
    <w:rsid w:val="00004142"/>
    <w:rsid w:val="00004C07"/>
    <w:rsid w:val="00004FD1"/>
    <w:rsid w:val="000050FD"/>
    <w:rsid w:val="000052A2"/>
    <w:rsid w:val="000055DC"/>
    <w:rsid w:val="00005BD9"/>
    <w:rsid w:val="00005DF3"/>
    <w:rsid w:val="00005FB8"/>
    <w:rsid w:val="0000634B"/>
    <w:rsid w:val="00006997"/>
    <w:rsid w:val="00006D36"/>
    <w:rsid w:val="00006F79"/>
    <w:rsid w:val="00007B73"/>
    <w:rsid w:val="000107A8"/>
    <w:rsid w:val="000112DB"/>
    <w:rsid w:val="0001151F"/>
    <w:rsid w:val="00011834"/>
    <w:rsid w:val="00011FDC"/>
    <w:rsid w:val="000123CC"/>
    <w:rsid w:val="00012C70"/>
    <w:rsid w:val="00012E78"/>
    <w:rsid w:val="00012FC9"/>
    <w:rsid w:val="000131A5"/>
    <w:rsid w:val="0001335A"/>
    <w:rsid w:val="000137F0"/>
    <w:rsid w:val="000139C4"/>
    <w:rsid w:val="00013DC8"/>
    <w:rsid w:val="00014702"/>
    <w:rsid w:val="00014A3A"/>
    <w:rsid w:val="00014E79"/>
    <w:rsid w:val="00015459"/>
    <w:rsid w:val="0001549C"/>
    <w:rsid w:val="00016195"/>
    <w:rsid w:val="00016226"/>
    <w:rsid w:val="00016CEE"/>
    <w:rsid w:val="00016DF2"/>
    <w:rsid w:val="00017613"/>
    <w:rsid w:val="00017BE0"/>
    <w:rsid w:val="00020773"/>
    <w:rsid w:val="000207ED"/>
    <w:rsid w:val="00020860"/>
    <w:rsid w:val="0002095D"/>
    <w:rsid w:val="00021161"/>
    <w:rsid w:val="0002137B"/>
    <w:rsid w:val="0002227D"/>
    <w:rsid w:val="000222EC"/>
    <w:rsid w:val="00023870"/>
    <w:rsid w:val="000245FF"/>
    <w:rsid w:val="00024929"/>
    <w:rsid w:val="00024C6C"/>
    <w:rsid w:val="000251B1"/>
    <w:rsid w:val="00025689"/>
    <w:rsid w:val="0002583B"/>
    <w:rsid w:val="0002589C"/>
    <w:rsid w:val="00025943"/>
    <w:rsid w:val="00025B26"/>
    <w:rsid w:val="00025C0C"/>
    <w:rsid w:val="00026CA6"/>
    <w:rsid w:val="000271F3"/>
    <w:rsid w:val="0002732B"/>
    <w:rsid w:val="00027528"/>
    <w:rsid w:val="000302ED"/>
    <w:rsid w:val="0003041E"/>
    <w:rsid w:val="000307AB"/>
    <w:rsid w:val="00030A1E"/>
    <w:rsid w:val="00030A63"/>
    <w:rsid w:val="0003117C"/>
    <w:rsid w:val="000311AD"/>
    <w:rsid w:val="000313E4"/>
    <w:rsid w:val="0003234B"/>
    <w:rsid w:val="000324B0"/>
    <w:rsid w:val="00032AD0"/>
    <w:rsid w:val="00033320"/>
    <w:rsid w:val="00033667"/>
    <w:rsid w:val="00033D4C"/>
    <w:rsid w:val="00033D57"/>
    <w:rsid w:val="00033FDE"/>
    <w:rsid w:val="000342BB"/>
    <w:rsid w:val="00034A3A"/>
    <w:rsid w:val="00034AB4"/>
    <w:rsid w:val="00034D2C"/>
    <w:rsid w:val="000350CD"/>
    <w:rsid w:val="00035210"/>
    <w:rsid w:val="00035606"/>
    <w:rsid w:val="000359A1"/>
    <w:rsid w:val="00035C31"/>
    <w:rsid w:val="00036196"/>
    <w:rsid w:val="000367E6"/>
    <w:rsid w:val="00036802"/>
    <w:rsid w:val="000371EB"/>
    <w:rsid w:val="000373F8"/>
    <w:rsid w:val="00037446"/>
    <w:rsid w:val="000378B2"/>
    <w:rsid w:val="00037979"/>
    <w:rsid w:val="00037981"/>
    <w:rsid w:val="00037DF3"/>
    <w:rsid w:val="00037F42"/>
    <w:rsid w:val="00040BEA"/>
    <w:rsid w:val="00040CD1"/>
    <w:rsid w:val="00041395"/>
    <w:rsid w:val="00042773"/>
    <w:rsid w:val="0004368E"/>
    <w:rsid w:val="00043768"/>
    <w:rsid w:val="000438B2"/>
    <w:rsid w:val="0004410F"/>
    <w:rsid w:val="00044B3F"/>
    <w:rsid w:val="00044DA0"/>
    <w:rsid w:val="00045E51"/>
    <w:rsid w:val="00045E8F"/>
    <w:rsid w:val="00045F25"/>
    <w:rsid w:val="000461B8"/>
    <w:rsid w:val="00046334"/>
    <w:rsid w:val="000467C5"/>
    <w:rsid w:val="00046AAB"/>
    <w:rsid w:val="0004710B"/>
    <w:rsid w:val="000475F2"/>
    <w:rsid w:val="0005008B"/>
    <w:rsid w:val="000501F7"/>
    <w:rsid w:val="00050446"/>
    <w:rsid w:val="000505BA"/>
    <w:rsid w:val="0005084F"/>
    <w:rsid w:val="00050C25"/>
    <w:rsid w:val="00050C6A"/>
    <w:rsid w:val="00050E0D"/>
    <w:rsid w:val="00051620"/>
    <w:rsid w:val="000520DB"/>
    <w:rsid w:val="00052807"/>
    <w:rsid w:val="00052B87"/>
    <w:rsid w:val="00052EBB"/>
    <w:rsid w:val="000535DD"/>
    <w:rsid w:val="000539DD"/>
    <w:rsid w:val="00053DCC"/>
    <w:rsid w:val="000545F8"/>
    <w:rsid w:val="000547D4"/>
    <w:rsid w:val="00054F7A"/>
    <w:rsid w:val="00055966"/>
    <w:rsid w:val="00055B71"/>
    <w:rsid w:val="00056797"/>
    <w:rsid w:val="0005682F"/>
    <w:rsid w:val="000568F9"/>
    <w:rsid w:val="00056A6A"/>
    <w:rsid w:val="00056C1F"/>
    <w:rsid w:val="00056D0A"/>
    <w:rsid w:val="00057726"/>
    <w:rsid w:val="000579EA"/>
    <w:rsid w:val="00060936"/>
    <w:rsid w:val="000614C1"/>
    <w:rsid w:val="00061BD1"/>
    <w:rsid w:val="00061C0B"/>
    <w:rsid w:val="00061DF2"/>
    <w:rsid w:val="00061E0C"/>
    <w:rsid w:val="0006267F"/>
    <w:rsid w:val="00062E51"/>
    <w:rsid w:val="00063046"/>
    <w:rsid w:val="000634B1"/>
    <w:rsid w:val="00063872"/>
    <w:rsid w:val="00063D24"/>
    <w:rsid w:val="00063F3D"/>
    <w:rsid w:val="000645FB"/>
    <w:rsid w:val="00064DC1"/>
    <w:rsid w:val="00064E9D"/>
    <w:rsid w:val="00064F74"/>
    <w:rsid w:val="00064F8F"/>
    <w:rsid w:val="00064FAF"/>
    <w:rsid w:val="0006539E"/>
    <w:rsid w:val="00065C9F"/>
    <w:rsid w:val="00065D7E"/>
    <w:rsid w:val="00066CE9"/>
    <w:rsid w:val="00066EC1"/>
    <w:rsid w:val="0006710D"/>
    <w:rsid w:val="00067396"/>
    <w:rsid w:val="0006767E"/>
    <w:rsid w:val="000678C6"/>
    <w:rsid w:val="00067F4F"/>
    <w:rsid w:val="000706C3"/>
    <w:rsid w:val="0007115A"/>
    <w:rsid w:val="0007168D"/>
    <w:rsid w:val="00071EC7"/>
    <w:rsid w:val="000720C1"/>
    <w:rsid w:val="000723BC"/>
    <w:rsid w:val="0007319E"/>
    <w:rsid w:val="0007345E"/>
    <w:rsid w:val="0007364B"/>
    <w:rsid w:val="00073C77"/>
    <w:rsid w:val="00073EE7"/>
    <w:rsid w:val="00074255"/>
    <w:rsid w:val="0007427E"/>
    <w:rsid w:val="000745E4"/>
    <w:rsid w:val="0007485B"/>
    <w:rsid w:val="0007561D"/>
    <w:rsid w:val="00075AF6"/>
    <w:rsid w:val="0007609E"/>
    <w:rsid w:val="0007658B"/>
    <w:rsid w:val="000769B4"/>
    <w:rsid w:val="000770ED"/>
    <w:rsid w:val="000774CF"/>
    <w:rsid w:val="000774EC"/>
    <w:rsid w:val="000777BF"/>
    <w:rsid w:val="00077F09"/>
    <w:rsid w:val="000800B9"/>
    <w:rsid w:val="000808EF"/>
    <w:rsid w:val="00080A54"/>
    <w:rsid w:val="00080B7B"/>
    <w:rsid w:val="00080E6F"/>
    <w:rsid w:val="0008105A"/>
    <w:rsid w:val="00081BF9"/>
    <w:rsid w:val="00081C57"/>
    <w:rsid w:val="00081DB6"/>
    <w:rsid w:val="00082142"/>
    <w:rsid w:val="00082B42"/>
    <w:rsid w:val="00082D5A"/>
    <w:rsid w:val="00082D68"/>
    <w:rsid w:val="00083AC6"/>
    <w:rsid w:val="00083D3B"/>
    <w:rsid w:val="00083F13"/>
    <w:rsid w:val="00083F67"/>
    <w:rsid w:val="000845DC"/>
    <w:rsid w:val="000851C9"/>
    <w:rsid w:val="000853FA"/>
    <w:rsid w:val="0008553F"/>
    <w:rsid w:val="00085773"/>
    <w:rsid w:val="0008581B"/>
    <w:rsid w:val="0008592D"/>
    <w:rsid w:val="00085EAF"/>
    <w:rsid w:val="000863C9"/>
    <w:rsid w:val="00086694"/>
    <w:rsid w:val="0008690C"/>
    <w:rsid w:val="00086D5B"/>
    <w:rsid w:val="00086DA2"/>
    <w:rsid w:val="0008730C"/>
    <w:rsid w:val="00087623"/>
    <w:rsid w:val="00087A57"/>
    <w:rsid w:val="00087AEF"/>
    <w:rsid w:val="00087AF4"/>
    <w:rsid w:val="00087C6F"/>
    <w:rsid w:val="00087D31"/>
    <w:rsid w:val="000901E2"/>
    <w:rsid w:val="000916BD"/>
    <w:rsid w:val="00091C3B"/>
    <w:rsid w:val="00091FB9"/>
    <w:rsid w:val="00092D79"/>
    <w:rsid w:val="0009333D"/>
    <w:rsid w:val="00093453"/>
    <w:rsid w:val="00094370"/>
    <w:rsid w:val="000946DD"/>
    <w:rsid w:val="00094C55"/>
    <w:rsid w:val="00094EA2"/>
    <w:rsid w:val="0009535F"/>
    <w:rsid w:val="000954E4"/>
    <w:rsid w:val="0009591F"/>
    <w:rsid w:val="0009679E"/>
    <w:rsid w:val="0009680C"/>
    <w:rsid w:val="000971CA"/>
    <w:rsid w:val="000971E7"/>
    <w:rsid w:val="00097322"/>
    <w:rsid w:val="000977A3"/>
    <w:rsid w:val="00097958"/>
    <w:rsid w:val="00097FFD"/>
    <w:rsid w:val="000A0DB2"/>
    <w:rsid w:val="000A1020"/>
    <w:rsid w:val="000A124B"/>
    <w:rsid w:val="000A126E"/>
    <w:rsid w:val="000A1F5B"/>
    <w:rsid w:val="000A2B6D"/>
    <w:rsid w:val="000A2F2E"/>
    <w:rsid w:val="000A3147"/>
    <w:rsid w:val="000A32B4"/>
    <w:rsid w:val="000A3B72"/>
    <w:rsid w:val="000A4A7C"/>
    <w:rsid w:val="000A4B83"/>
    <w:rsid w:val="000A5380"/>
    <w:rsid w:val="000A5490"/>
    <w:rsid w:val="000A5B3E"/>
    <w:rsid w:val="000A5EF7"/>
    <w:rsid w:val="000A5FB9"/>
    <w:rsid w:val="000A6AAA"/>
    <w:rsid w:val="000A7264"/>
    <w:rsid w:val="000A7488"/>
    <w:rsid w:val="000B00F5"/>
    <w:rsid w:val="000B0341"/>
    <w:rsid w:val="000B074E"/>
    <w:rsid w:val="000B0A78"/>
    <w:rsid w:val="000B0B8E"/>
    <w:rsid w:val="000B0C55"/>
    <w:rsid w:val="000B1412"/>
    <w:rsid w:val="000B15A6"/>
    <w:rsid w:val="000B166D"/>
    <w:rsid w:val="000B16FE"/>
    <w:rsid w:val="000B18C8"/>
    <w:rsid w:val="000B196A"/>
    <w:rsid w:val="000B1A73"/>
    <w:rsid w:val="000B1AD0"/>
    <w:rsid w:val="000B2273"/>
    <w:rsid w:val="000B2822"/>
    <w:rsid w:val="000B3266"/>
    <w:rsid w:val="000B37FE"/>
    <w:rsid w:val="000B3C42"/>
    <w:rsid w:val="000B4000"/>
    <w:rsid w:val="000B410D"/>
    <w:rsid w:val="000B43F5"/>
    <w:rsid w:val="000B4753"/>
    <w:rsid w:val="000B4922"/>
    <w:rsid w:val="000B4F66"/>
    <w:rsid w:val="000B5144"/>
    <w:rsid w:val="000B5425"/>
    <w:rsid w:val="000B592C"/>
    <w:rsid w:val="000B5977"/>
    <w:rsid w:val="000B5A21"/>
    <w:rsid w:val="000B5A63"/>
    <w:rsid w:val="000B5CAB"/>
    <w:rsid w:val="000B5E50"/>
    <w:rsid w:val="000B609D"/>
    <w:rsid w:val="000B61B4"/>
    <w:rsid w:val="000B788D"/>
    <w:rsid w:val="000B78FE"/>
    <w:rsid w:val="000B7DE7"/>
    <w:rsid w:val="000C0122"/>
    <w:rsid w:val="000C01F8"/>
    <w:rsid w:val="000C078F"/>
    <w:rsid w:val="000C0F05"/>
    <w:rsid w:val="000C103C"/>
    <w:rsid w:val="000C15F8"/>
    <w:rsid w:val="000C1B27"/>
    <w:rsid w:val="000C1D14"/>
    <w:rsid w:val="000C1FBE"/>
    <w:rsid w:val="000C2271"/>
    <w:rsid w:val="000C2355"/>
    <w:rsid w:val="000C2758"/>
    <w:rsid w:val="000C3349"/>
    <w:rsid w:val="000C35BA"/>
    <w:rsid w:val="000C3D1F"/>
    <w:rsid w:val="000C3F89"/>
    <w:rsid w:val="000C4358"/>
    <w:rsid w:val="000C484B"/>
    <w:rsid w:val="000C5163"/>
    <w:rsid w:val="000C5290"/>
    <w:rsid w:val="000C5475"/>
    <w:rsid w:val="000C5D00"/>
    <w:rsid w:val="000C5F5F"/>
    <w:rsid w:val="000C6479"/>
    <w:rsid w:val="000C6F68"/>
    <w:rsid w:val="000C743D"/>
    <w:rsid w:val="000C772F"/>
    <w:rsid w:val="000C78C7"/>
    <w:rsid w:val="000C7B83"/>
    <w:rsid w:val="000D00B6"/>
    <w:rsid w:val="000D0544"/>
    <w:rsid w:val="000D0AA4"/>
    <w:rsid w:val="000D1090"/>
    <w:rsid w:val="000D146F"/>
    <w:rsid w:val="000D172F"/>
    <w:rsid w:val="000D17AC"/>
    <w:rsid w:val="000D1818"/>
    <w:rsid w:val="000D193B"/>
    <w:rsid w:val="000D1A21"/>
    <w:rsid w:val="000D1A3D"/>
    <w:rsid w:val="000D2459"/>
    <w:rsid w:val="000D2ACB"/>
    <w:rsid w:val="000D2BED"/>
    <w:rsid w:val="000D3DDD"/>
    <w:rsid w:val="000D4263"/>
    <w:rsid w:val="000D4AD2"/>
    <w:rsid w:val="000D5139"/>
    <w:rsid w:val="000D5B18"/>
    <w:rsid w:val="000D6145"/>
    <w:rsid w:val="000D69C0"/>
    <w:rsid w:val="000D6B15"/>
    <w:rsid w:val="000D6DAB"/>
    <w:rsid w:val="000D7E08"/>
    <w:rsid w:val="000D7E25"/>
    <w:rsid w:val="000D7F83"/>
    <w:rsid w:val="000E1305"/>
    <w:rsid w:val="000E13BB"/>
    <w:rsid w:val="000E1F92"/>
    <w:rsid w:val="000E2138"/>
    <w:rsid w:val="000E2F08"/>
    <w:rsid w:val="000E3605"/>
    <w:rsid w:val="000E38B2"/>
    <w:rsid w:val="000E3973"/>
    <w:rsid w:val="000E4446"/>
    <w:rsid w:val="000E475B"/>
    <w:rsid w:val="000E6539"/>
    <w:rsid w:val="000E6C1D"/>
    <w:rsid w:val="000E6CB5"/>
    <w:rsid w:val="000E7521"/>
    <w:rsid w:val="000E7E23"/>
    <w:rsid w:val="000F0102"/>
    <w:rsid w:val="000F022A"/>
    <w:rsid w:val="000F0B17"/>
    <w:rsid w:val="000F0C5A"/>
    <w:rsid w:val="000F0CB6"/>
    <w:rsid w:val="000F147A"/>
    <w:rsid w:val="000F1672"/>
    <w:rsid w:val="000F1CE3"/>
    <w:rsid w:val="000F1F42"/>
    <w:rsid w:val="000F22B0"/>
    <w:rsid w:val="000F22E2"/>
    <w:rsid w:val="000F23A9"/>
    <w:rsid w:val="000F316E"/>
    <w:rsid w:val="000F3FDA"/>
    <w:rsid w:val="000F4202"/>
    <w:rsid w:val="000F5027"/>
    <w:rsid w:val="000F579A"/>
    <w:rsid w:val="000F5F26"/>
    <w:rsid w:val="000F631B"/>
    <w:rsid w:val="000F67AB"/>
    <w:rsid w:val="000F68BB"/>
    <w:rsid w:val="000F6A95"/>
    <w:rsid w:val="000F7A72"/>
    <w:rsid w:val="000F7A96"/>
    <w:rsid w:val="000F7B1D"/>
    <w:rsid w:val="000F7B40"/>
    <w:rsid w:val="00100613"/>
    <w:rsid w:val="0010069B"/>
    <w:rsid w:val="00100A24"/>
    <w:rsid w:val="00100B37"/>
    <w:rsid w:val="00101663"/>
    <w:rsid w:val="00101B0F"/>
    <w:rsid w:val="00101CDB"/>
    <w:rsid w:val="00101D76"/>
    <w:rsid w:val="001020F0"/>
    <w:rsid w:val="001022A7"/>
    <w:rsid w:val="00102387"/>
    <w:rsid w:val="001023AD"/>
    <w:rsid w:val="00102A58"/>
    <w:rsid w:val="00102E50"/>
    <w:rsid w:val="001031AF"/>
    <w:rsid w:val="001043F0"/>
    <w:rsid w:val="001048F1"/>
    <w:rsid w:val="00105668"/>
    <w:rsid w:val="00105F70"/>
    <w:rsid w:val="001066FF"/>
    <w:rsid w:val="001076AC"/>
    <w:rsid w:val="001103EB"/>
    <w:rsid w:val="001104B6"/>
    <w:rsid w:val="001104F9"/>
    <w:rsid w:val="001105DF"/>
    <w:rsid w:val="001107CA"/>
    <w:rsid w:val="00111495"/>
    <w:rsid w:val="001117BD"/>
    <w:rsid w:val="00111C49"/>
    <w:rsid w:val="00111C72"/>
    <w:rsid w:val="00111EDD"/>
    <w:rsid w:val="00112837"/>
    <w:rsid w:val="00112B52"/>
    <w:rsid w:val="00113562"/>
    <w:rsid w:val="00113EF5"/>
    <w:rsid w:val="00113F55"/>
    <w:rsid w:val="00115459"/>
    <w:rsid w:val="00116584"/>
    <w:rsid w:val="00116A07"/>
    <w:rsid w:val="00116AB4"/>
    <w:rsid w:val="00116DA1"/>
    <w:rsid w:val="0011729A"/>
    <w:rsid w:val="0011732E"/>
    <w:rsid w:val="001173F5"/>
    <w:rsid w:val="001175F1"/>
    <w:rsid w:val="001179F7"/>
    <w:rsid w:val="00117E9C"/>
    <w:rsid w:val="001200FC"/>
    <w:rsid w:val="00120104"/>
    <w:rsid w:val="00120873"/>
    <w:rsid w:val="00120CBE"/>
    <w:rsid w:val="001219E1"/>
    <w:rsid w:val="00121A47"/>
    <w:rsid w:val="00121C61"/>
    <w:rsid w:val="00121D7B"/>
    <w:rsid w:val="001223FD"/>
    <w:rsid w:val="00122505"/>
    <w:rsid w:val="00122B04"/>
    <w:rsid w:val="00122D9A"/>
    <w:rsid w:val="00122F78"/>
    <w:rsid w:val="00123AC7"/>
    <w:rsid w:val="00124006"/>
    <w:rsid w:val="0012417A"/>
    <w:rsid w:val="00124834"/>
    <w:rsid w:val="00125259"/>
    <w:rsid w:val="00125A6C"/>
    <w:rsid w:val="00126837"/>
    <w:rsid w:val="00126914"/>
    <w:rsid w:val="00126B72"/>
    <w:rsid w:val="00126C5A"/>
    <w:rsid w:val="00126C9E"/>
    <w:rsid w:val="00126E03"/>
    <w:rsid w:val="00126E90"/>
    <w:rsid w:val="00127089"/>
    <w:rsid w:val="00127125"/>
    <w:rsid w:val="001272E4"/>
    <w:rsid w:val="00127766"/>
    <w:rsid w:val="001279CF"/>
    <w:rsid w:val="00127C76"/>
    <w:rsid w:val="00127DA1"/>
    <w:rsid w:val="00127F8B"/>
    <w:rsid w:val="00127FC8"/>
    <w:rsid w:val="001310F8"/>
    <w:rsid w:val="0013155B"/>
    <w:rsid w:val="001316D7"/>
    <w:rsid w:val="00131797"/>
    <w:rsid w:val="00131F29"/>
    <w:rsid w:val="0013287D"/>
    <w:rsid w:val="00132F37"/>
    <w:rsid w:val="00132F3F"/>
    <w:rsid w:val="00132F86"/>
    <w:rsid w:val="001330C9"/>
    <w:rsid w:val="00133119"/>
    <w:rsid w:val="00133C4E"/>
    <w:rsid w:val="00133DE6"/>
    <w:rsid w:val="00133E9C"/>
    <w:rsid w:val="001344E5"/>
    <w:rsid w:val="00134768"/>
    <w:rsid w:val="00134784"/>
    <w:rsid w:val="00134B10"/>
    <w:rsid w:val="00135C63"/>
    <w:rsid w:val="00136092"/>
    <w:rsid w:val="0013616B"/>
    <w:rsid w:val="001367E9"/>
    <w:rsid w:val="001368DD"/>
    <w:rsid w:val="001369FD"/>
    <w:rsid w:val="00136AC3"/>
    <w:rsid w:val="00136D86"/>
    <w:rsid w:val="00137025"/>
    <w:rsid w:val="0013744C"/>
    <w:rsid w:val="0013756E"/>
    <w:rsid w:val="001377CF"/>
    <w:rsid w:val="001378EE"/>
    <w:rsid w:val="001401FD"/>
    <w:rsid w:val="00140714"/>
    <w:rsid w:val="001410ED"/>
    <w:rsid w:val="00141560"/>
    <w:rsid w:val="00141CD8"/>
    <w:rsid w:val="00141FEC"/>
    <w:rsid w:val="00142098"/>
    <w:rsid w:val="001424F4"/>
    <w:rsid w:val="001429C7"/>
    <w:rsid w:val="00142A62"/>
    <w:rsid w:val="00142D90"/>
    <w:rsid w:val="001432DF"/>
    <w:rsid w:val="00143459"/>
    <w:rsid w:val="00143AE9"/>
    <w:rsid w:val="00143CA2"/>
    <w:rsid w:val="00143E1A"/>
    <w:rsid w:val="00144403"/>
    <w:rsid w:val="00144598"/>
    <w:rsid w:val="0014534E"/>
    <w:rsid w:val="00145C09"/>
    <w:rsid w:val="00145DB9"/>
    <w:rsid w:val="00146451"/>
    <w:rsid w:val="0014714F"/>
    <w:rsid w:val="0014797E"/>
    <w:rsid w:val="00147A00"/>
    <w:rsid w:val="00147BFA"/>
    <w:rsid w:val="00147FA5"/>
    <w:rsid w:val="00150907"/>
    <w:rsid w:val="00150B84"/>
    <w:rsid w:val="001510BB"/>
    <w:rsid w:val="00151465"/>
    <w:rsid w:val="00151AD9"/>
    <w:rsid w:val="00151FF2"/>
    <w:rsid w:val="00152088"/>
    <w:rsid w:val="001522F2"/>
    <w:rsid w:val="001524CC"/>
    <w:rsid w:val="00152641"/>
    <w:rsid w:val="00152DAA"/>
    <w:rsid w:val="001531DB"/>
    <w:rsid w:val="0015338B"/>
    <w:rsid w:val="001536FE"/>
    <w:rsid w:val="001539CC"/>
    <w:rsid w:val="00154024"/>
    <w:rsid w:val="001544C5"/>
    <w:rsid w:val="00154521"/>
    <w:rsid w:val="0015470B"/>
    <w:rsid w:val="00154952"/>
    <w:rsid w:val="001566FB"/>
    <w:rsid w:val="00156A63"/>
    <w:rsid w:val="00156EC1"/>
    <w:rsid w:val="001578DF"/>
    <w:rsid w:val="0016028B"/>
    <w:rsid w:val="001602C6"/>
    <w:rsid w:val="00160753"/>
    <w:rsid w:val="00161133"/>
    <w:rsid w:val="00161539"/>
    <w:rsid w:val="001616F3"/>
    <w:rsid w:val="00161986"/>
    <w:rsid w:val="00162510"/>
    <w:rsid w:val="00162669"/>
    <w:rsid w:val="00162DD7"/>
    <w:rsid w:val="00162EF1"/>
    <w:rsid w:val="0016361B"/>
    <w:rsid w:val="00163C86"/>
    <w:rsid w:val="00164D69"/>
    <w:rsid w:val="00164E57"/>
    <w:rsid w:val="001655E2"/>
    <w:rsid w:val="00166332"/>
    <w:rsid w:val="00167131"/>
    <w:rsid w:val="00167469"/>
    <w:rsid w:val="00167D12"/>
    <w:rsid w:val="00170126"/>
    <w:rsid w:val="001702D3"/>
    <w:rsid w:val="0017080D"/>
    <w:rsid w:val="00170D7E"/>
    <w:rsid w:val="001715D3"/>
    <w:rsid w:val="00171761"/>
    <w:rsid w:val="00171B33"/>
    <w:rsid w:val="00171F48"/>
    <w:rsid w:val="00172610"/>
    <w:rsid w:val="00172643"/>
    <w:rsid w:val="00172E24"/>
    <w:rsid w:val="00173182"/>
    <w:rsid w:val="00173318"/>
    <w:rsid w:val="00173DA9"/>
    <w:rsid w:val="0017433F"/>
    <w:rsid w:val="001746E3"/>
    <w:rsid w:val="00174898"/>
    <w:rsid w:val="0017528E"/>
    <w:rsid w:val="00175703"/>
    <w:rsid w:val="00175C17"/>
    <w:rsid w:val="0017621F"/>
    <w:rsid w:val="001762DC"/>
    <w:rsid w:val="00176749"/>
    <w:rsid w:val="0017771D"/>
    <w:rsid w:val="0017776A"/>
    <w:rsid w:val="00177AED"/>
    <w:rsid w:val="0018003F"/>
    <w:rsid w:val="0018034B"/>
    <w:rsid w:val="00180599"/>
    <w:rsid w:val="00180AE5"/>
    <w:rsid w:val="0018135E"/>
    <w:rsid w:val="00181629"/>
    <w:rsid w:val="0018166F"/>
    <w:rsid w:val="001819FC"/>
    <w:rsid w:val="00181C8F"/>
    <w:rsid w:val="001823C9"/>
    <w:rsid w:val="001824CB"/>
    <w:rsid w:val="00182786"/>
    <w:rsid w:val="00183FD1"/>
    <w:rsid w:val="00184276"/>
    <w:rsid w:val="00184FB7"/>
    <w:rsid w:val="0018534C"/>
    <w:rsid w:val="0018599A"/>
    <w:rsid w:val="00185A0E"/>
    <w:rsid w:val="00185CE8"/>
    <w:rsid w:val="00187116"/>
    <w:rsid w:val="001872D3"/>
    <w:rsid w:val="001876F7"/>
    <w:rsid w:val="00187D1E"/>
    <w:rsid w:val="0019017B"/>
    <w:rsid w:val="0019032C"/>
    <w:rsid w:val="00190620"/>
    <w:rsid w:val="00190B65"/>
    <w:rsid w:val="00190E0D"/>
    <w:rsid w:val="00190FF2"/>
    <w:rsid w:val="001910A3"/>
    <w:rsid w:val="001915CC"/>
    <w:rsid w:val="0019184C"/>
    <w:rsid w:val="0019185F"/>
    <w:rsid w:val="00191AF7"/>
    <w:rsid w:val="00191C5D"/>
    <w:rsid w:val="00191DDE"/>
    <w:rsid w:val="00191F5D"/>
    <w:rsid w:val="001920AC"/>
    <w:rsid w:val="00192A9B"/>
    <w:rsid w:val="00192D43"/>
    <w:rsid w:val="0019317D"/>
    <w:rsid w:val="001931FD"/>
    <w:rsid w:val="00194204"/>
    <w:rsid w:val="00194287"/>
    <w:rsid w:val="001943CF"/>
    <w:rsid w:val="00194C2B"/>
    <w:rsid w:val="00195077"/>
    <w:rsid w:val="001954D4"/>
    <w:rsid w:val="00195840"/>
    <w:rsid w:val="00195EF7"/>
    <w:rsid w:val="001962B8"/>
    <w:rsid w:val="001972D4"/>
    <w:rsid w:val="001977E0"/>
    <w:rsid w:val="00197D88"/>
    <w:rsid w:val="001A04F7"/>
    <w:rsid w:val="001A10FF"/>
    <w:rsid w:val="001A1201"/>
    <w:rsid w:val="001A135F"/>
    <w:rsid w:val="001A14FC"/>
    <w:rsid w:val="001A1C99"/>
    <w:rsid w:val="001A1F1B"/>
    <w:rsid w:val="001A2075"/>
    <w:rsid w:val="001A20E3"/>
    <w:rsid w:val="001A25E8"/>
    <w:rsid w:val="001A2BB0"/>
    <w:rsid w:val="001A2D50"/>
    <w:rsid w:val="001A2E4D"/>
    <w:rsid w:val="001A376F"/>
    <w:rsid w:val="001A3ABA"/>
    <w:rsid w:val="001A3DBF"/>
    <w:rsid w:val="001A3F7C"/>
    <w:rsid w:val="001A4099"/>
    <w:rsid w:val="001A4532"/>
    <w:rsid w:val="001A48DC"/>
    <w:rsid w:val="001A50F9"/>
    <w:rsid w:val="001A601D"/>
    <w:rsid w:val="001A633C"/>
    <w:rsid w:val="001A63DA"/>
    <w:rsid w:val="001A66B0"/>
    <w:rsid w:val="001A7264"/>
    <w:rsid w:val="001A7455"/>
    <w:rsid w:val="001A798C"/>
    <w:rsid w:val="001B0126"/>
    <w:rsid w:val="001B0792"/>
    <w:rsid w:val="001B099D"/>
    <w:rsid w:val="001B0A46"/>
    <w:rsid w:val="001B14F5"/>
    <w:rsid w:val="001B1A70"/>
    <w:rsid w:val="001B1AB9"/>
    <w:rsid w:val="001B1CD3"/>
    <w:rsid w:val="001B2319"/>
    <w:rsid w:val="001B27F1"/>
    <w:rsid w:val="001B28AA"/>
    <w:rsid w:val="001B28D9"/>
    <w:rsid w:val="001B2B37"/>
    <w:rsid w:val="001B3262"/>
    <w:rsid w:val="001B35D3"/>
    <w:rsid w:val="001B3960"/>
    <w:rsid w:val="001B3A24"/>
    <w:rsid w:val="001B3AF4"/>
    <w:rsid w:val="001B3B64"/>
    <w:rsid w:val="001B3F36"/>
    <w:rsid w:val="001B4710"/>
    <w:rsid w:val="001B4D9A"/>
    <w:rsid w:val="001B4E11"/>
    <w:rsid w:val="001B5036"/>
    <w:rsid w:val="001B57E7"/>
    <w:rsid w:val="001B58E2"/>
    <w:rsid w:val="001B5F86"/>
    <w:rsid w:val="001B62A7"/>
    <w:rsid w:val="001B66CF"/>
    <w:rsid w:val="001B6AA5"/>
    <w:rsid w:val="001B6B44"/>
    <w:rsid w:val="001B6E8D"/>
    <w:rsid w:val="001C0172"/>
    <w:rsid w:val="001C02C8"/>
    <w:rsid w:val="001C02FC"/>
    <w:rsid w:val="001C0E2B"/>
    <w:rsid w:val="001C1936"/>
    <w:rsid w:val="001C1BBF"/>
    <w:rsid w:val="001C2662"/>
    <w:rsid w:val="001C28EE"/>
    <w:rsid w:val="001C2A57"/>
    <w:rsid w:val="001C2BAE"/>
    <w:rsid w:val="001C2C3C"/>
    <w:rsid w:val="001C2CEB"/>
    <w:rsid w:val="001C30DD"/>
    <w:rsid w:val="001C3366"/>
    <w:rsid w:val="001C3386"/>
    <w:rsid w:val="001C3807"/>
    <w:rsid w:val="001C3CE9"/>
    <w:rsid w:val="001C3E9E"/>
    <w:rsid w:val="001C4294"/>
    <w:rsid w:val="001C42C2"/>
    <w:rsid w:val="001C4346"/>
    <w:rsid w:val="001C4583"/>
    <w:rsid w:val="001C478A"/>
    <w:rsid w:val="001C4880"/>
    <w:rsid w:val="001C48C0"/>
    <w:rsid w:val="001C5649"/>
    <w:rsid w:val="001C59F5"/>
    <w:rsid w:val="001C5B70"/>
    <w:rsid w:val="001C6457"/>
    <w:rsid w:val="001C698B"/>
    <w:rsid w:val="001C6C51"/>
    <w:rsid w:val="001C6E91"/>
    <w:rsid w:val="001C70BC"/>
    <w:rsid w:val="001C7499"/>
    <w:rsid w:val="001C74E2"/>
    <w:rsid w:val="001C7665"/>
    <w:rsid w:val="001C7C3E"/>
    <w:rsid w:val="001C7C8E"/>
    <w:rsid w:val="001C7ECA"/>
    <w:rsid w:val="001D02F5"/>
    <w:rsid w:val="001D057B"/>
    <w:rsid w:val="001D0FBE"/>
    <w:rsid w:val="001D1117"/>
    <w:rsid w:val="001D19A9"/>
    <w:rsid w:val="001D1E15"/>
    <w:rsid w:val="001D23FA"/>
    <w:rsid w:val="001D298A"/>
    <w:rsid w:val="001D2D01"/>
    <w:rsid w:val="001D2F1A"/>
    <w:rsid w:val="001D3190"/>
    <w:rsid w:val="001D32C2"/>
    <w:rsid w:val="001D360A"/>
    <w:rsid w:val="001D451F"/>
    <w:rsid w:val="001D47B1"/>
    <w:rsid w:val="001D4CAE"/>
    <w:rsid w:val="001D56DC"/>
    <w:rsid w:val="001D5970"/>
    <w:rsid w:val="001D5B9A"/>
    <w:rsid w:val="001D5BD2"/>
    <w:rsid w:val="001D67B6"/>
    <w:rsid w:val="001D6DC5"/>
    <w:rsid w:val="001D72BA"/>
    <w:rsid w:val="001D73B0"/>
    <w:rsid w:val="001D73C5"/>
    <w:rsid w:val="001D7604"/>
    <w:rsid w:val="001D7EAD"/>
    <w:rsid w:val="001E02F4"/>
    <w:rsid w:val="001E0450"/>
    <w:rsid w:val="001E119B"/>
    <w:rsid w:val="001E19FA"/>
    <w:rsid w:val="001E2089"/>
    <w:rsid w:val="001E224D"/>
    <w:rsid w:val="001E22C3"/>
    <w:rsid w:val="001E29EF"/>
    <w:rsid w:val="001E2C55"/>
    <w:rsid w:val="001E2FBC"/>
    <w:rsid w:val="001E3351"/>
    <w:rsid w:val="001E372A"/>
    <w:rsid w:val="001E3933"/>
    <w:rsid w:val="001E3B0F"/>
    <w:rsid w:val="001E3E57"/>
    <w:rsid w:val="001E400E"/>
    <w:rsid w:val="001E4233"/>
    <w:rsid w:val="001E441D"/>
    <w:rsid w:val="001E4697"/>
    <w:rsid w:val="001E5C29"/>
    <w:rsid w:val="001E5F8C"/>
    <w:rsid w:val="001E603C"/>
    <w:rsid w:val="001E6072"/>
    <w:rsid w:val="001E6BAD"/>
    <w:rsid w:val="001E6C77"/>
    <w:rsid w:val="001E7312"/>
    <w:rsid w:val="001E75D2"/>
    <w:rsid w:val="001E7A43"/>
    <w:rsid w:val="001E7C9B"/>
    <w:rsid w:val="001F0794"/>
    <w:rsid w:val="001F0CB2"/>
    <w:rsid w:val="001F0CE8"/>
    <w:rsid w:val="001F0D9F"/>
    <w:rsid w:val="001F1303"/>
    <w:rsid w:val="001F1842"/>
    <w:rsid w:val="001F1888"/>
    <w:rsid w:val="001F1B38"/>
    <w:rsid w:val="001F1C22"/>
    <w:rsid w:val="001F20E8"/>
    <w:rsid w:val="001F20EC"/>
    <w:rsid w:val="001F22D2"/>
    <w:rsid w:val="001F2594"/>
    <w:rsid w:val="001F3A2D"/>
    <w:rsid w:val="001F4131"/>
    <w:rsid w:val="001F479E"/>
    <w:rsid w:val="001F4B36"/>
    <w:rsid w:val="001F4BAC"/>
    <w:rsid w:val="001F52EF"/>
    <w:rsid w:val="001F579D"/>
    <w:rsid w:val="001F5AC3"/>
    <w:rsid w:val="001F60F9"/>
    <w:rsid w:val="001F65EC"/>
    <w:rsid w:val="001F6B9F"/>
    <w:rsid w:val="001F6D0B"/>
    <w:rsid w:val="001F7054"/>
    <w:rsid w:val="001F732B"/>
    <w:rsid w:val="001F75C6"/>
    <w:rsid w:val="001F79C4"/>
    <w:rsid w:val="001F79E8"/>
    <w:rsid w:val="002001DD"/>
    <w:rsid w:val="0020097B"/>
    <w:rsid w:val="00200B89"/>
    <w:rsid w:val="00200F2C"/>
    <w:rsid w:val="00201F38"/>
    <w:rsid w:val="00201F43"/>
    <w:rsid w:val="0020231A"/>
    <w:rsid w:val="00203356"/>
    <w:rsid w:val="0020345D"/>
    <w:rsid w:val="002036BE"/>
    <w:rsid w:val="00203C0C"/>
    <w:rsid w:val="00203D8B"/>
    <w:rsid w:val="00203E50"/>
    <w:rsid w:val="002043E5"/>
    <w:rsid w:val="00204E24"/>
    <w:rsid w:val="00204EF3"/>
    <w:rsid w:val="00205584"/>
    <w:rsid w:val="00205C7B"/>
    <w:rsid w:val="00205ED9"/>
    <w:rsid w:val="0020610B"/>
    <w:rsid w:val="00206111"/>
    <w:rsid w:val="002069FF"/>
    <w:rsid w:val="00206B45"/>
    <w:rsid w:val="00206D7B"/>
    <w:rsid w:val="00206E4A"/>
    <w:rsid w:val="00206FFA"/>
    <w:rsid w:val="0020701B"/>
    <w:rsid w:val="0020733B"/>
    <w:rsid w:val="002073B5"/>
    <w:rsid w:val="00207614"/>
    <w:rsid w:val="00207C17"/>
    <w:rsid w:val="00210328"/>
    <w:rsid w:val="002106AF"/>
    <w:rsid w:val="00210871"/>
    <w:rsid w:val="002109F1"/>
    <w:rsid w:val="00211A62"/>
    <w:rsid w:val="00211A68"/>
    <w:rsid w:val="00211DF2"/>
    <w:rsid w:val="002120D1"/>
    <w:rsid w:val="00212429"/>
    <w:rsid w:val="00212A5D"/>
    <w:rsid w:val="00212AEB"/>
    <w:rsid w:val="00212BE0"/>
    <w:rsid w:val="00212BE9"/>
    <w:rsid w:val="00212DF2"/>
    <w:rsid w:val="00213BA6"/>
    <w:rsid w:val="00213BAF"/>
    <w:rsid w:val="00214197"/>
    <w:rsid w:val="002143C6"/>
    <w:rsid w:val="002144D3"/>
    <w:rsid w:val="00215566"/>
    <w:rsid w:val="0021558D"/>
    <w:rsid w:val="002156FA"/>
    <w:rsid w:val="00215886"/>
    <w:rsid w:val="00215EEC"/>
    <w:rsid w:val="00216144"/>
    <w:rsid w:val="002166B1"/>
    <w:rsid w:val="00217601"/>
    <w:rsid w:val="0021778D"/>
    <w:rsid w:val="002200FF"/>
    <w:rsid w:val="002201A2"/>
    <w:rsid w:val="002202AE"/>
    <w:rsid w:val="00220624"/>
    <w:rsid w:val="00221137"/>
    <w:rsid w:val="0022195A"/>
    <w:rsid w:val="00221D05"/>
    <w:rsid w:val="00222295"/>
    <w:rsid w:val="00222B61"/>
    <w:rsid w:val="00222CC4"/>
    <w:rsid w:val="00222DDF"/>
    <w:rsid w:val="0022367D"/>
    <w:rsid w:val="00223A4E"/>
    <w:rsid w:val="002244B9"/>
    <w:rsid w:val="00224ABB"/>
    <w:rsid w:val="00225623"/>
    <w:rsid w:val="00225B85"/>
    <w:rsid w:val="00226110"/>
    <w:rsid w:val="0022657B"/>
    <w:rsid w:val="00226703"/>
    <w:rsid w:val="00226B2E"/>
    <w:rsid w:val="00227445"/>
    <w:rsid w:val="00227973"/>
    <w:rsid w:val="00227F63"/>
    <w:rsid w:val="0023016D"/>
    <w:rsid w:val="002301E5"/>
    <w:rsid w:val="0023037C"/>
    <w:rsid w:val="0023090A"/>
    <w:rsid w:val="00230F04"/>
    <w:rsid w:val="0023105A"/>
    <w:rsid w:val="002311F4"/>
    <w:rsid w:val="002314B9"/>
    <w:rsid w:val="00231539"/>
    <w:rsid w:val="0023172F"/>
    <w:rsid w:val="00232958"/>
    <w:rsid w:val="00232BD0"/>
    <w:rsid w:val="00232FB5"/>
    <w:rsid w:val="002331E3"/>
    <w:rsid w:val="002332F3"/>
    <w:rsid w:val="00233397"/>
    <w:rsid w:val="00233661"/>
    <w:rsid w:val="00233730"/>
    <w:rsid w:val="0023387E"/>
    <w:rsid w:val="00233C68"/>
    <w:rsid w:val="00233D73"/>
    <w:rsid w:val="00234505"/>
    <w:rsid w:val="002347BA"/>
    <w:rsid w:val="002351AC"/>
    <w:rsid w:val="00235411"/>
    <w:rsid w:val="00235A86"/>
    <w:rsid w:val="00235B28"/>
    <w:rsid w:val="00236B66"/>
    <w:rsid w:val="00236F8E"/>
    <w:rsid w:val="0023700A"/>
    <w:rsid w:val="00237514"/>
    <w:rsid w:val="002375FA"/>
    <w:rsid w:val="00237E56"/>
    <w:rsid w:val="002403E5"/>
    <w:rsid w:val="00240EFD"/>
    <w:rsid w:val="00240FB2"/>
    <w:rsid w:val="002414C6"/>
    <w:rsid w:val="002424C4"/>
    <w:rsid w:val="002425DB"/>
    <w:rsid w:val="0024273D"/>
    <w:rsid w:val="00242C04"/>
    <w:rsid w:val="00243132"/>
    <w:rsid w:val="002431E6"/>
    <w:rsid w:val="002432DA"/>
    <w:rsid w:val="0024409F"/>
    <w:rsid w:val="0024420E"/>
    <w:rsid w:val="00244D06"/>
    <w:rsid w:val="00244EE6"/>
    <w:rsid w:val="002457AD"/>
    <w:rsid w:val="00245C79"/>
    <w:rsid w:val="0024615F"/>
    <w:rsid w:val="00246317"/>
    <w:rsid w:val="00246428"/>
    <w:rsid w:val="00246A66"/>
    <w:rsid w:val="00246B4B"/>
    <w:rsid w:val="002470DD"/>
    <w:rsid w:val="0024729E"/>
    <w:rsid w:val="0024776F"/>
    <w:rsid w:val="0025047D"/>
    <w:rsid w:val="00251E57"/>
    <w:rsid w:val="00252008"/>
    <w:rsid w:val="002522AC"/>
    <w:rsid w:val="00252851"/>
    <w:rsid w:val="00252BF9"/>
    <w:rsid w:val="0025314C"/>
    <w:rsid w:val="00253C3D"/>
    <w:rsid w:val="00253CF0"/>
    <w:rsid w:val="00253DE6"/>
    <w:rsid w:val="002541B0"/>
    <w:rsid w:val="002544DB"/>
    <w:rsid w:val="002548BB"/>
    <w:rsid w:val="00254E7E"/>
    <w:rsid w:val="00255591"/>
    <w:rsid w:val="0025582A"/>
    <w:rsid w:val="00255D86"/>
    <w:rsid w:val="002563AC"/>
    <w:rsid w:val="002563DC"/>
    <w:rsid w:val="002566A5"/>
    <w:rsid w:val="002567B6"/>
    <w:rsid w:val="0025696E"/>
    <w:rsid w:val="00256AEF"/>
    <w:rsid w:val="00256C99"/>
    <w:rsid w:val="00256F7F"/>
    <w:rsid w:val="00256FB5"/>
    <w:rsid w:val="002576E9"/>
    <w:rsid w:val="00257CD5"/>
    <w:rsid w:val="002618D3"/>
    <w:rsid w:val="00261D5E"/>
    <w:rsid w:val="002620E7"/>
    <w:rsid w:val="00262191"/>
    <w:rsid w:val="00262EE6"/>
    <w:rsid w:val="00263372"/>
    <w:rsid w:val="00263D15"/>
    <w:rsid w:val="00264309"/>
    <w:rsid w:val="002645CF"/>
    <w:rsid w:val="002650A0"/>
    <w:rsid w:val="00265D10"/>
    <w:rsid w:val="00265F39"/>
    <w:rsid w:val="002660B3"/>
    <w:rsid w:val="002663FB"/>
    <w:rsid w:val="002674A9"/>
    <w:rsid w:val="00267915"/>
    <w:rsid w:val="00267B1E"/>
    <w:rsid w:val="00267C0A"/>
    <w:rsid w:val="00267E92"/>
    <w:rsid w:val="0027009D"/>
    <w:rsid w:val="00270594"/>
    <w:rsid w:val="002718D4"/>
    <w:rsid w:val="00272E68"/>
    <w:rsid w:val="00273122"/>
    <w:rsid w:val="00273488"/>
    <w:rsid w:val="00273EAA"/>
    <w:rsid w:val="00274631"/>
    <w:rsid w:val="002749DD"/>
    <w:rsid w:val="00277F05"/>
    <w:rsid w:val="002800B6"/>
    <w:rsid w:val="00280225"/>
    <w:rsid w:val="002802D0"/>
    <w:rsid w:val="00280572"/>
    <w:rsid w:val="00280EB5"/>
    <w:rsid w:val="00281391"/>
    <w:rsid w:val="0028163C"/>
    <w:rsid w:val="002816E0"/>
    <w:rsid w:val="00281B58"/>
    <w:rsid w:val="00281E38"/>
    <w:rsid w:val="00281F2D"/>
    <w:rsid w:val="00282738"/>
    <w:rsid w:val="002828D3"/>
    <w:rsid w:val="00282D59"/>
    <w:rsid w:val="00282EA9"/>
    <w:rsid w:val="002830A1"/>
    <w:rsid w:val="002830F0"/>
    <w:rsid w:val="002832B0"/>
    <w:rsid w:val="00283B0F"/>
    <w:rsid w:val="00283B54"/>
    <w:rsid w:val="00283DC0"/>
    <w:rsid w:val="00283DF5"/>
    <w:rsid w:val="00284739"/>
    <w:rsid w:val="00284894"/>
    <w:rsid w:val="00284B5C"/>
    <w:rsid w:val="00284C8A"/>
    <w:rsid w:val="00285541"/>
    <w:rsid w:val="002858F5"/>
    <w:rsid w:val="00285C9A"/>
    <w:rsid w:val="002861B1"/>
    <w:rsid w:val="002870CC"/>
    <w:rsid w:val="002871DB"/>
    <w:rsid w:val="00287631"/>
    <w:rsid w:val="00287655"/>
    <w:rsid w:val="00287755"/>
    <w:rsid w:val="002879E9"/>
    <w:rsid w:val="00287ED0"/>
    <w:rsid w:val="002900B5"/>
    <w:rsid w:val="002911CC"/>
    <w:rsid w:val="00291FD6"/>
    <w:rsid w:val="002926F2"/>
    <w:rsid w:val="00292C49"/>
    <w:rsid w:val="00292D8B"/>
    <w:rsid w:val="00292FC1"/>
    <w:rsid w:val="00293DEF"/>
    <w:rsid w:val="00294914"/>
    <w:rsid w:val="00294BA3"/>
    <w:rsid w:val="00294BC1"/>
    <w:rsid w:val="002955B5"/>
    <w:rsid w:val="00295C35"/>
    <w:rsid w:val="00295C8E"/>
    <w:rsid w:val="00295D39"/>
    <w:rsid w:val="002963D1"/>
    <w:rsid w:val="0029641D"/>
    <w:rsid w:val="002966F2"/>
    <w:rsid w:val="00296F4B"/>
    <w:rsid w:val="00297A3E"/>
    <w:rsid w:val="002A0052"/>
    <w:rsid w:val="002A04B0"/>
    <w:rsid w:val="002A0C38"/>
    <w:rsid w:val="002A19C0"/>
    <w:rsid w:val="002A1A5C"/>
    <w:rsid w:val="002A1AC3"/>
    <w:rsid w:val="002A2746"/>
    <w:rsid w:val="002A338B"/>
    <w:rsid w:val="002A3467"/>
    <w:rsid w:val="002A35D8"/>
    <w:rsid w:val="002A3813"/>
    <w:rsid w:val="002A3F9C"/>
    <w:rsid w:val="002A42BD"/>
    <w:rsid w:val="002A4A8C"/>
    <w:rsid w:val="002A4C6A"/>
    <w:rsid w:val="002A4E0E"/>
    <w:rsid w:val="002A55F7"/>
    <w:rsid w:val="002A59C7"/>
    <w:rsid w:val="002A6722"/>
    <w:rsid w:val="002A6CB4"/>
    <w:rsid w:val="002A6D86"/>
    <w:rsid w:val="002A6E66"/>
    <w:rsid w:val="002A797C"/>
    <w:rsid w:val="002A7C36"/>
    <w:rsid w:val="002A7FD6"/>
    <w:rsid w:val="002B05E5"/>
    <w:rsid w:val="002B09F7"/>
    <w:rsid w:val="002B1253"/>
    <w:rsid w:val="002B1520"/>
    <w:rsid w:val="002B15ED"/>
    <w:rsid w:val="002B1B26"/>
    <w:rsid w:val="002B1B79"/>
    <w:rsid w:val="002B23F6"/>
    <w:rsid w:val="002B274E"/>
    <w:rsid w:val="002B2CD7"/>
    <w:rsid w:val="002B3132"/>
    <w:rsid w:val="002B362D"/>
    <w:rsid w:val="002B3852"/>
    <w:rsid w:val="002B3DBC"/>
    <w:rsid w:val="002B3DC8"/>
    <w:rsid w:val="002B4142"/>
    <w:rsid w:val="002B4919"/>
    <w:rsid w:val="002B4B31"/>
    <w:rsid w:val="002B5602"/>
    <w:rsid w:val="002B57A6"/>
    <w:rsid w:val="002B58AC"/>
    <w:rsid w:val="002B5D2D"/>
    <w:rsid w:val="002B5D3C"/>
    <w:rsid w:val="002B61A7"/>
    <w:rsid w:val="002B6643"/>
    <w:rsid w:val="002B784C"/>
    <w:rsid w:val="002B7993"/>
    <w:rsid w:val="002B7CED"/>
    <w:rsid w:val="002B7DEC"/>
    <w:rsid w:val="002B7F43"/>
    <w:rsid w:val="002C03D5"/>
    <w:rsid w:val="002C058B"/>
    <w:rsid w:val="002C088E"/>
    <w:rsid w:val="002C0BF1"/>
    <w:rsid w:val="002C15DF"/>
    <w:rsid w:val="002C163E"/>
    <w:rsid w:val="002C173D"/>
    <w:rsid w:val="002C18F8"/>
    <w:rsid w:val="002C289B"/>
    <w:rsid w:val="002C2AE9"/>
    <w:rsid w:val="002C2BE9"/>
    <w:rsid w:val="002C3320"/>
    <w:rsid w:val="002C3FDE"/>
    <w:rsid w:val="002C42AE"/>
    <w:rsid w:val="002C43AF"/>
    <w:rsid w:val="002C5051"/>
    <w:rsid w:val="002C53B8"/>
    <w:rsid w:val="002C55E9"/>
    <w:rsid w:val="002C61A4"/>
    <w:rsid w:val="002C63B9"/>
    <w:rsid w:val="002C6A8C"/>
    <w:rsid w:val="002C6B87"/>
    <w:rsid w:val="002D013D"/>
    <w:rsid w:val="002D0AB9"/>
    <w:rsid w:val="002D0C76"/>
    <w:rsid w:val="002D184C"/>
    <w:rsid w:val="002D1E30"/>
    <w:rsid w:val="002D2368"/>
    <w:rsid w:val="002D246E"/>
    <w:rsid w:val="002D2B5C"/>
    <w:rsid w:val="002D4128"/>
    <w:rsid w:val="002D4619"/>
    <w:rsid w:val="002D4C66"/>
    <w:rsid w:val="002D4D9C"/>
    <w:rsid w:val="002D5D05"/>
    <w:rsid w:val="002D5D37"/>
    <w:rsid w:val="002D687D"/>
    <w:rsid w:val="002D6DAC"/>
    <w:rsid w:val="002D7152"/>
    <w:rsid w:val="002D75C5"/>
    <w:rsid w:val="002D75F5"/>
    <w:rsid w:val="002D78F2"/>
    <w:rsid w:val="002D7913"/>
    <w:rsid w:val="002D7AB2"/>
    <w:rsid w:val="002D7B67"/>
    <w:rsid w:val="002D7BB4"/>
    <w:rsid w:val="002D7F66"/>
    <w:rsid w:val="002E00F2"/>
    <w:rsid w:val="002E092C"/>
    <w:rsid w:val="002E0B13"/>
    <w:rsid w:val="002E1F8D"/>
    <w:rsid w:val="002E21B1"/>
    <w:rsid w:val="002E23D0"/>
    <w:rsid w:val="002E250B"/>
    <w:rsid w:val="002E256A"/>
    <w:rsid w:val="002E2BB9"/>
    <w:rsid w:val="002E2DBA"/>
    <w:rsid w:val="002E2F5E"/>
    <w:rsid w:val="002E321F"/>
    <w:rsid w:val="002E34A4"/>
    <w:rsid w:val="002E3B07"/>
    <w:rsid w:val="002E3CDB"/>
    <w:rsid w:val="002E4090"/>
    <w:rsid w:val="002E41B6"/>
    <w:rsid w:val="002E4562"/>
    <w:rsid w:val="002E482B"/>
    <w:rsid w:val="002E4D64"/>
    <w:rsid w:val="002E5316"/>
    <w:rsid w:val="002E55B1"/>
    <w:rsid w:val="002E591A"/>
    <w:rsid w:val="002E59E7"/>
    <w:rsid w:val="002E690E"/>
    <w:rsid w:val="002E6A7F"/>
    <w:rsid w:val="002E7079"/>
    <w:rsid w:val="002E7696"/>
    <w:rsid w:val="002F022F"/>
    <w:rsid w:val="002F032D"/>
    <w:rsid w:val="002F04B8"/>
    <w:rsid w:val="002F0606"/>
    <w:rsid w:val="002F078B"/>
    <w:rsid w:val="002F07A1"/>
    <w:rsid w:val="002F0C7F"/>
    <w:rsid w:val="002F0E0F"/>
    <w:rsid w:val="002F12AF"/>
    <w:rsid w:val="002F1997"/>
    <w:rsid w:val="002F1D74"/>
    <w:rsid w:val="002F1F23"/>
    <w:rsid w:val="002F26B4"/>
    <w:rsid w:val="002F2A04"/>
    <w:rsid w:val="002F2AF3"/>
    <w:rsid w:val="002F33DB"/>
    <w:rsid w:val="002F3488"/>
    <w:rsid w:val="002F3BB1"/>
    <w:rsid w:val="002F3DD4"/>
    <w:rsid w:val="002F3DEE"/>
    <w:rsid w:val="002F43DE"/>
    <w:rsid w:val="002F45D6"/>
    <w:rsid w:val="002F46AD"/>
    <w:rsid w:val="002F4E23"/>
    <w:rsid w:val="002F5106"/>
    <w:rsid w:val="002F51A5"/>
    <w:rsid w:val="002F5740"/>
    <w:rsid w:val="002F5D57"/>
    <w:rsid w:val="002F65A8"/>
    <w:rsid w:val="002F6AC9"/>
    <w:rsid w:val="002F6B90"/>
    <w:rsid w:val="002F6CB0"/>
    <w:rsid w:val="002F71C2"/>
    <w:rsid w:val="003001C1"/>
    <w:rsid w:val="00300B24"/>
    <w:rsid w:val="00300B60"/>
    <w:rsid w:val="00300FB4"/>
    <w:rsid w:val="00301FA3"/>
    <w:rsid w:val="00302874"/>
    <w:rsid w:val="00302B74"/>
    <w:rsid w:val="00303034"/>
    <w:rsid w:val="003030C3"/>
    <w:rsid w:val="00303164"/>
    <w:rsid w:val="00303370"/>
    <w:rsid w:val="00303517"/>
    <w:rsid w:val="003037FB"/>
    <w:rsid w:val="0030383E"/>
    <w:rsid w:val="00303C7F"/>
    <w:rsid w:val="00304105"/>
    <w:rsid w:val="00304358"/>
    <w:rsid w:val="0030477A"/>
    <w:rsid w:val="00305C91"/>
    <w:rsid w:val="00306202"/>
    <w:rsid w:val="003063A1"/>
    <w:rsid w:val="003065F1"/>
    <w:rsid w:val="0030712B"/>
    <w:rsid w:val="00307131"/>
    <w:rsid w:val="003073AE"/>
    <w:rsid w:val="00307A78"/>
    <w:rsid w:val="00307FA9"/>
    <w:rsid w:val="0031016E"/>
    <w:rsid w:val="00310865"/>
    <w:rsid w:val="00310B97"/>
    <w:rsid w:val="00310FD5"/>
    <w:rsid w:val="00311167"/>
    <w:rsid w:val="00311DF6"/>
    <w:rsid w:val="003121F3"/>
    <w:rsid w:val="00313139"/>
    <w:rsid w:val="0031321A"/>
    <w:rsid w:val="003132AE"/>
    <w:rsid w:val="00314978"/>
    <w:rsid w:val="00314A07"/>
    <w:rsid w:val="0031599C"/>
    <w:rsid w:val="00315BA5"/>
    <w:rsid w:val="00315CCF"/>
    <w:rsid w:val="00315F26"/>
    <w:rsid w:val="00316051"/>
    <w:rsid w:val="00316516"/>
    <w:rsid w:val="00316697"/>
    <w:rsid w:val="003168A9"/>
    <w:rsid w:val="003170AD"/>
    <w:rsid w:val="00317D82"/>
    <w:rsid w:val="00317EE7"/>
    <w:rsid w:val="00320550"/>
    <w:rsid w:val="00320787"/>
    <w:rsid w:val="00320A8B"/>
    <w:rsid w:val="00321309"/>
    <w:rsid w:val="00321422"/>
    <w:rsid w:val="00321626"/>
    <w:rsid w:val="00322104"/>
    <w:rsid w:val="00322416"/>
    <w:rsid w:val="0032246B"/>
    <w:rsid w:val="003225FB"/>
    <w:rsid w:val="003226CC"/>
    <w:rsid w:val="00322C1A"/>
    <w:rsid w:val="00322E34"/>
    <w:rsid w:val="00323245"/>
    <w:rsid w:val="003236C3"/>
    <w:rsid w:val="00323A04"/>
    <w:rsid w:val="00324C35"/>
    <w:rsid w:val="00324CFC"/>
    <w:rsid w:val="00325033"/>
    <w:rsid w:val="003253C3"/>
    <w:rsid w:val="00325679"/>
    <w:rsid w:val="0032660E"/>
    <w:rsid w:val="00326748"/>
    <w:rsid w:val="003268B3"/>
    <w:rsid w:val="0032784A"/>
    <w:rsid w:val="00327C92"/>
    <w:rsid w:val="00327DD0"/>
    <w:rsid w:val="00330806"/>
    <w:rsid w:val="00330ADF"/>
    <w:rsid w:val="00330DA4"/>
    <w:rsid w:val="0033124E"/>
    <w:rsid w:val="00331599"/>
    <w:rsid w:val="00331A81"/>
    <w:rsid w:val="00331AF3"/>
    <w:rsid w:val="00331B9A"/>
    <w:rsid w:val="00331F3B"/>
    <w:rsid w:val="0033211A"/>
    <w:rsid w:val="0033243F"/>
    <w:rsid w:val="003326E9"/>
    <w:rsid w:val="00332D9E"/>
    <w:rsid w:val="00332E55"/>
    <w:rsid w:val="00332F12"/>
    <w:rsid w:val="00333033"/>
    <w:rsid w:val="0033333A"/>
    <w:rsid w:val="003337D7"/>
    <w:rsid w:val="00333E37"/>
    <w:rsid w:val="00333ECE"/>
    <w:rsid w:val="00334809"/>
    <w:rsid w:val="00334B93"/>
    <w:rsid w:val="00335578"/>
    <w:rsid w:val="00335AF8"/>
    <w:rsid w:val="00336781"/>
    <w:rsid w:val="003369C4"/>
    <w:rsid w:val="00336E82"/>
    <w:rsid w:val="003377B5"/>
    <w:rsid w:val="00337A78"/>
    <w:rsid w:val="00337E1F"/>
    <w:rsid w:val="00340012"/>
    <w:rsid w:val="00340039"/>
    <w:rsid w:val="00340BAB"/>
    <w:rsid w:val="00340F6F"/>
    <w:rsid w:val="003413D0"/>
    <w:rsid w:val="0034146A"/>
    <w:rsid w:val="00341499"/>
    <w:rsid w:val="00341610"/>
    <w:rsid w:val="00341624"/>
    <w:rsid w:val="00341EF2"/>
    <w:rsid w:val="003420F1"/>
    <w:rsid w:val="00342122"/>
    <w:rsid w:val="00342244"/>
    <w:rsid w:val="00342A56"/>
    <w:rsid w:val="00343177"/>
    <w:rsid w:val="003432DF"/>
    <w:rsid w:val="00343312"/>
    <w:rsid w:val="003436A9"/>
    <w:rsid w:val="00343711"/>
    <w:rsid w:val="00343819"/>
    <w:rsid w:val="003439BF"/>
    <w:rsid w:val="00343DBD"/>
    <w:rsid w:val="00344068"/>
    <w:rsid w:val="00344206"/>
    <w:rsid w:val="00344789"/>
    <w:rsid w:val="00344AC2"/>
    <w:rsid w:val="00344C98"/>
    <w:rsid w:val="0034515A"/>
    <w:rsid w:val="0034518B"/>
    <w:rsid w:val="00345A67"/>
    <w:rsid w:val="00345A8C"/>
    <w:rsid w:val="003461F5"/>
    <w:rsid w:val="003463DE"/>
    <w:rsid w:val="0034665F"/>
    <w:rsid w:val="00346691"/>
    <w:rsid w:val="00346DB9"/>
    <w:rsid w:val="003474E2"/>
    <w:rsid w:val="00347730"/>
    <w:rsid w:val="003507A5"/>
    <w:rsid w:val="00350B88"/>
    <w:rsid w:val="00351191"/>
    <w:rsid w:val="00351BB2"/>
    <w:rsid w:val="0035302F"/>
    <w:rsid w:val="00353134"/>
    <w:rsid w:val="0035388C"/>
    <w:rsid w:val="00353CD4"/>
    <w:rsid w:val="00353E25"/>
    <w:rsid w:val="00353F59"/>
    <w:rsid w:val="00354476"/>
    <w:rsid w:val="00354715"/>
    <w:rsid w:val="00354B0D"/>
    <w:rsid w:val="00354B3D"/>
    <w:rsid w:val="00354BCF"/>
    <w:rsid w:val="00354EC6"/>
    <w:rsid w:val="00355B58"/>
    <w:rsid w:val="0035622D"/>
    <w:rsid w:val="00356BBD"/>
    <w:rsid w:val="003573BC"/>
    <w:rsid w:val="00357D89"/>
    <w:rsid w:val="0036145E"/>
    <w:rsid w:val="00361C0A"/>
    <w:rsid w:val="00361F55"/>
    <w:rsid w:val="0036231E"/>
    <w:rsid w:val="003629B7"/>
    <w:rsid w:val="00363007"/>
    <w:rsid w:val="003634CA"/>
    <w:rsid w:val="00363A17"/>
    <w:rsid w:val="00363D1D"/>
    <w:rsid w:val="00363E25"/>
    <w:rsid w:val="0036402A"/>
    <w:rsid w:val="003641F5"/>
    <w:rsid w:val="0036433D"/>
    <w:rsid w:val="003645C7"/>
    <w:rsid w:val="003649AD"/>
    <w:rsid w:val="00364AC7"/>
    <w:rsid w:val="00365665"/>
    <w:rsid w:val="00365777"/>
    <w:rsid w:val="00365AF5"/>
    <w:rsid w:val="00365E67"/>
    <w:rsid w:val="003663BA"/>
    <w:rsid w:val="003663CA"/>
    <w:rsid w:val="00366644"/>
    <w:rsid w:val="00366C99"/>
    <w:rsid w:val="00366D3C"/>
    <w:rsid w:val="00367BD2"/>
    <w:rsid w:val="00367ED9"/>
    <w:rsid w:val="003707E3"/>
    <w:rsid w:val="00370984"/>
    <w:rsid w:val="00370A49"/>
    <w:rsid w:val="00370D69"/>
    <w:rsid w:val="00370FE8"/>
    <w:rsid w:val="00371182"/>
    <w:rsid w:val="0037154F"/>
    <w:rsid w:val="003718C4"/>
    <w:rsid w:val="003718F5"/>
    <w:rsid w:val="003723DF"/>
    <w:rsid w:val="00372E2B"/>
    <w:rsid w:val="00373052"/>
    <w:rsid w:val="003738E6"/>
    <w:rsid w:val="00373D5E"/>
    <w:rsid w:val="00374053"/>
    <w:rsid w:val="00374452"/>
    <w:rsid w:val="003744F6"/>
    <w:rsid w:val="00374A0A"/>
    <w:rsid w:val="00374B09"/>
    <w:rsid w:val="0037568B"/>
    <w:rsid w:val="003756B6"/>
    <w:rsid w:val="003762F0"/>
    <w:rsid w:val="003763B4"/>
    <w:rsid w:val="00376633"/>
    <w:rsid w:val="00376C34"/>
    <w:rsid w:val="00376DAF"/>
    <w:rsid w:val="003775A8"/>
    <w:rsid w:val="0037775E"/>
    <w:rsid w:val="0037784B"/>
    <w:rsid w:val="0037795F"/>
    <w:rsid w:val="00377AC6"/>
    <w:rsid w:val="00377E4E"/>
    <w:rsid w:val="0038057C"/>
    <w:rsid w:val="00380896"/>
    <w:rsid w:val="00380C9B"/>
    <w:rsid w:val="00381466"/>
    <w:rsid w:val="003816CB"/>
    <w:rsid w:val="00381E2E"/>
    <w:rsid w:val="00381E6E"/>
    <w:rsid w:val="0038279D"/>
    <w:rsid w:val="00382A69"/>
    <w:rsid w:val="00382B26"/>
    <w:rsid w:val="00383091"/>
    <w:rsid w:val="003832F9"/>
    <w:rsid w:val="0038340E"/>
    <w:rsid w:val="003834A0"/>
    <w:rsid w:val="00383C04"/>
    <w:rsid w:val="00383CA7"/>
    <w:rsid w:val="003840A8"/>
    <w:rsid w:val="00384439"/>
    <w:rsid w:val="003846B9"/>
    <w:rsid w:val="003846CC"/>
    <w:rsid w:val="00384C1A"/>
    <w:rsid w:val="00384F39"/>
    <w:rsid w:val="00384F97"/>
    <w:rsid w:val="0038528E"/>
    <w:rsid w:val="00385513"/>
    <w:rsid w:val="00385A5E"/>
    <w:rsid w:val="0038602E"/>
    <w:rsid w:val="003860C0"/>
    <w:rsid w:val="00386168"/>
    <w:rsid w:val="00386E8F"/>
    <w:rsid w:val="00386F1B"/>
    <w:rsid w:val="00386F6E"/>
    <w:rsid w:val="00386FDE"/>
    <w:rsid w:val="003872C4"/>
    <w:rsid w:val="003874C6"/>
    <w:rsid w:val="003877D1"/>
    <w:rsid w:val="00387BF1"/>
    <w:rsid w:val="00387DE6"/>
    <w:rsid w:val="003903A7"/>
    <w:rsid w:val="0039070D"/>
    <w:rsid w:val="0039099F"/>
    <w:rsid w:val="00390A93"/>
    <w:rsid w:val="00390E8B"/>
    <w:rsid w:val="0039110D"/>
    <w:rsid w:val="00391142"/>
    <w:rsid w:val="00391390"/>
    <w:rsid w:val="00391595"/>
    <w:rsid w:val="00392119"/>
    <w:rsid w:val="00392363"/>
    <w:rsid w:val="00392497"/>
    <w:rsid w:val="00392985"/>
    <w:rsid w:val="003930DA"/>
    <w:rsid w:val="00393758"/>
    <w:rsid w:val="00393BEB"/>
    <w:rsid w:val="003940C4"/>
    <w:rsid w:val="00394477"/>
    <w:rsid w:val="00394BD1"/>
    <w:rsid w:val="00395626"/>
    <w:rsid w:val="0039580D"/>
    <w:rsid w:val="00396027"/>
    <w:rsid w:val="003960A1"/>
    <w:rsid w:val="00396470"/>
    <w:rsid w:val="0039675B"/>
    <w:rsid w:val="00397846"/>
    <w:rsid w:val="003A00BC"/>
    <w:rsid w:val="003A067D"/>
    <w:rsid w:val="003A06D9"/>
    <w:rsid w:val="003A0830"/>
    <w:rsid w:val="003A0C89"/>
    <w:rsid w:val="003A0E74"/>
    <w:rsid w:val="003A1348"/>
    <w:rsid w:val="003A1535"/>
    <w:rsid w:val="003A15D2"/>
    <w:rsid w:val="003A1BF0"/>
    <w:rsid w:val="003A1DB4"/>
    <w:rsid w:val="003A1EB2"/>
    <w:rsid w:val="003A2213"/>
    <w:rsid w:val="003A2419"/>
    <w:rsid w:val="003A258C"/>
    <w:rsid w:val="003A2682"/>
    <w:rsid w:val="003A27EA"/>
    <w:rsid w:val="003A296F"/>
    <w:rsid w:val="003A37AB"/>
    <w:rsid w:val="003A3EC2"/>
    <w:rsid w:val="003A4163"/>
    <w:rsid w:val="003A4B3B"/>
    <w:rsid w:val="003A573C"/>
    <w:rsid w:val="003A6413"/>
    <w:rsid w:val="003A69F7"/>
    <w:rsid w:val="003A6BBB"/>
    <w:rsid w:val="003A6D7A"/>
    <w:rsid w:val="003A72AD"/>
    <w:rsid w:val="003A76DC"/>
    <w:rsid w:val="003A7D2E"/>
    <w:rsid w:val="003A7DC3"/>
    <w:rsid w:val="003A7E95"/>
    <w:rsid w:val="003B0164"/>
    <w:rsid w:val="003B05AB"/>
    <w:rsid w:val="003B08DD"/>
    <w:rsid w:val="003B1956"/>
    <w:rsid w:val="003B2127"/>
    <w:rsid w:val="003B329C"/>
    <w:rsid w:val="003B362B"/>
    <w:rsid w:val="003B3B25"/>
    <w:rsid w:val="003B3BAE"/>
    <w:rsid w:val="003B4171"/>
    <w:rsid w:val="003B4802"/>
    <w:rsid w:val="003B4A68"/>
    <w:rsid w:val="003B5261"/>
    <w:rsid w:val="003B5606"/>
    <w:rsid w:val="003B5DB0"/>
    <w:rsid w:val="003B623E"/>
    <w:rsid w:val="003B6395"/>
    <w:rsid w:val="003B64B2"/>
    <w:rsid w:val="003B652A"/>
    <w:rsid w:val="003B6711"/>
    <w:rsid w:val="003B6F39"/>
    <w:rsid w:val="003B6FC1"/>
    <w:rsid w:val="003B73DA"/>
    <w:rsid w:val="003B746A"/>
    <w:rsid w:val="003B753C"/>
    <w:rsid w:val="003B76BC"/>
    <w:rsid w:val="003C02E9"/>
    <w:rsid w:val="003C062C"/>
    <w:rsid w:val="003C0758"/>
    <w:rsid w:val="003C15D8"/>
    <w:rsid w:val="003C1E73"/>
    <w:rsid w:val="003C22DA"/>
    <w:rsid w:val="003C2691"/>
    <w:rsid w:val="003C2DA2"/>
    <w:rsid w:val="003C2E8C"/>
    <w:rsid w:val="003C330F"/>
    <w:rsid w:val="003C422A"/>
    <w:rsid w:val="003C42C6"/>
    <w:rsid w:val="003C456F"/>
    <w:rsid w:val="003C462D"/>
    <w:rsid w:val="003C4BD6"/>
    <w:rsid w:val="003C53D4"/>
    <w:rsid w:val="003C5458"/>
    <w:rsid w:val="003C69BB"/>
    <w:rsid w:val="003C6A24"/>
    <w:rsid w:val="003C6BA0"/>
    <w:rsid w:val="003C7264"/>
    <w:rsid w:val="003C72B6"/>
    <w:rsid w:val="003C740E"/>
    <w:rsid w:val="003C77F9"/>
    <w:rsid w:val="003C7A5B"/>
    <w:rsid w:val="003C7C81"/>
    <w:rsid w:val="003C7CD3"/>
    <w:rsid w:val="003C7D65"/>
    <w:rsid w:val="003D006B"/>
    <w:rsid w:val="003D00A4"/>
    <w:rsid w:val="003D0144"/>
    <w:rsid w:val="003D0427"/>
    <w:rsid w:val="003D0733"/>
    <w:rsid w:val="003D0AEE"/>
    <w:rsid w:val="003D0C70"/>
    <w:rsid w:val="003D0DE9"/>
    <w:rsid w:val="003D0F34"/>
    <w:rsid w:val="003D100F"/>
    <w:rsid w:val="003D13C4"/>
    <w:rsid w:val="003D150E"/>
    <w:rsid w:val="003D192F"/>
    <w:rsid w:val="003D2073"/>
    <w:rsid w:val="003D2E81"/>
    <w:rsid w:val="003D3B76"/>
    <w:rsid w:val="003D3D43"/>
    <w:rsid w:val="003D3D89"/>
    <w:rsid w:val="003D3DF5"/>
    <w:rsid w:val="003D4269"/>
    <w:rsid w:val="003D44E6"/>
    <w:rsid w:val="003D46E4"/>
    <w:rsid w:val="003D5245"/>
    <w:rsid w:val="003D5252"/>
    <w:rsid w:val="003D543C"/>
    <w:rsid w:val="003D5951"/>
    <w:rsid w:val="003D5E4B"/>
    <w:rsid w:val="003D6727"/>
    <w:rsid w:val="003D6931"/>
    <w:rsid w:val="003D78FE"/>
    <w:rsid w:val="003D7A2B"/>
    <w:rsid w:val="003D7D65"/>
    <w:rsid w:val="003D7E51"/>
    <w:rsid w:val="003E0395"/>
    <w:rsid w:val="003E1C81"/>
    <w:rsid w:val="003E1E10"/>
    <w:rsid w:val="003E276C"/>
    <w:rsid w:val="003E2908"/>
    <w:rsid w:val="003E29C1"/>
    <w:rsid w:val="003E2A90"/>
    <w:rsid w:val="003E2BD8"/>
    <w:rsid w:val="003E2D93"/>
    <w:rsid w:val="003E31F8"/>
    <w:rsid w:val="003E3486"/>
    <w:rsid w:val="003E37B4"/>
    <w:rsid w:val="003E37F3"/>
    <w:rsid w:val="003E3D1A"/>
    <w:rsid w:val="003E405B"/>
    <w:rsid w:val="003E42B5"/>
    <w:rsid w:val="003E5211"/>
    <w:rsid w:val="003E5294"/>
    <w:rsid w:val="003E5666"/>
    <w:rsid w:val="003E57E8"/>
    <w:rsid w:val="003E5B60"/>
    <w:rsid w:val="003E62A4"/>
    <w:rsid w:val="003E662B"/>
    <w:rsid w:val="003E681A"/>
    <w:rsid w:val="003E6D92"/>
    <w:rsid w:val="003E6F3E"/>
    <w:rsid w:val="003E70BA"/>
    <w:rsid w:val="003E718C"/>
    <w:rsid w:val="003E736F"/>
    <w:rsid w:val="003E7886"/>
    <w:rsid w:val="003E7A25"/>
    <w:rsid w:val="003E7C59"/>
    <w:rsid w:val="003F0522"/>
    <w:rsid w:val="003F0E2F"/>
    <w:rsid w:val="003F1436"/>
    <w:rsid w:val="003F183B"/>
    <w:rsid w:val="003F19F1"/>
    <w:rsid w:val="003F1BBB"/>
    <w:rsid w:val="003F2599"/>
    <w:rsid w:val="003F2609"/>
    <w:rsid w:val="003F2968"/>
    <w:rsid w:val="003F2D09"/>
    <w:rsid w:val="003F371D"/>
    <w:rsid w:val="003F3FC9"/>
    <w:rsid w:val="003F40AE"/>
    <w:rsid w:val="003F4808"/>
    <w:rsid w:val="003F4F66"/>
    <w:rsid w:val="003F52A9"/>
    <w:rsid w:val="003F5810"/>
    <w:rsid w:val="003F593D"/>
    <w:rsid w:val="003F5E7D"/>
    <w:rsid w:val="003F7D27"/>
    <w:rsid w:val="003F7D6F"/>
    <w:rsid w:val="00400261"/>
    <w:rsid w:val="00400585"/>
    <w:rsid w:val="004005F9"/>
    <w:rsid w:val="00401130"/>
    <w:rsid w:val="004014AB"/>
    <w:rsid w:val="00401CED"/>
    <w:rsid w:val="0040209C"/>
    <w:rsid w:val="00402145"/>
    <w:rsid w:val="00403DEE"/>
    <w:rsid w:val="004041DA"/>
    <w:rsid w:val="004043D0"/>
    <w:rsid w:val="00404B49"/>
    <w:rsid w:val="00404D69"/>
    <w:rsid w:val="00405095"/>
    <w:rsid w:val="0040510C"/>
    <w:rsid w:val="0040564D"/>
    <w:rsid w:val="00406969"/>
    <w:rsid w:val="00406A93"/>
    <w:rsid w:val="00407735"/>
    <w:rsid w:val="004108AE"/>
    <w:rsid w:val="004108DA"/>
    <w:rsid w:val="00410F8D"/>
    <w:rsid w:val="004117BB"/>
    <w:rsid w:val="0041198B"/>
    <w:rsid w:val="00411E7F"/>
    <w:rsid w:val="00411F97"/>
    <w:rsid w:val="00412040"/>
    <w:rsid w:val="00412B55"/>
    <w:rsid w:val="00412E47"/>
    <w:rsid w:val="00412F10"/>
    <w:rsid w:val="00413737"/>
    <w:rsid w:val="0041399D"/>
    <w:rsid w:val="00413AC0"/>
    <w:rsid w:val="00413AF4"/>
    <w:rsid w:val="00414A92"/>
    <w:rsid w:val="00414AD0"/>
    <w:rsid w:val="00414B65"/>
    <w:rsid w:val="00414DD9"/>
    <w:rsid w:val="00414E00"/>
    <w:rsid w:val="00414EC9"/>
    <w:rsid w:val="00414EF1"/>
    <w:rsid w:val="00415884"/>
    <w:rsid w:val="0041617F"/>
    <w:rsid w:val="00416DBE"/>
    <w:rsid w:val="00416F44"/>
    <w:rsid w:val="0041731B"/>
    <w:rsid w:val="00417376"/>
    <w:rsid w:val="00417BDF"/>
    <w:rsid w:val="004203C4"/>
    <w:rsid w:val="004205B9"/>
    <w:rsid w:val="0042187B"/>
    <w:rsid w:val="0042303D"/>
    <w:rsid w:val="004230FF"/>
    <w:rsid w:val="004232FD"/>
    <w:rsid w:val="00423DAB"/>
    <w:rsid w:val="0042415F"/>
    <w:rsid w:val="0042445B"/>
    <w:rsid w:val="004246D9"/>
    <w:rsid w:val="00424891"/>
    <w:rsid w:val="00424B4F"/>
    <w:rsid w:val="004251D3"/>
    <w:rsid w:val="00425394"/>
    <w:rsid w:val="00425540"/>
    <w:rsid w:val="004255B9"/>
    <w:rsid w:val="004261D8"/>
    <w:rsid w:val="00426585"/>
    <w:rsid w:val="00426C15"/>
    <w:rsid w:val="00426D0A"/>
    <w:rsid w:val="00426D41"/>
    <w:rsid w:val="00426DD7"/>
    <w:rsid w:val="00426E02"/>
    <w:rsid w:val="004270B8"/>
    <w:rsid w:val="00427692"/>
    <w:rsid w:val="00427758"/>
    <w:rsid w:val="00427F81"/>
    <w:rsid w:val="00430DBB"/>
    <w:rsid w:val="004312A8"/>
    <w:rsid w:val="00431482"/>
    <w:rsid w:val="00431A3D"/>
    <w:rsid w:val="00431F81"/>
    <w:rsid w:val="004324D6"/>
    <w:rsid w:val="004332D6"/>
    <w:rsid w:val="0043356F"/>
    <w:rsid w:val="0043375F"/>
    <w:rsid w:val="00433AAF"/>
    <w:rsid w:val="00433F76"/>
    <w:rsid w:val="0043415C"/>
    <w:rsid w:val="0043441E"/>
    <w:rsid w:val="00434506"/>
    <w:rsid w:val="00434ED9"/>
    <w:rsid w:val="00435E89"/>
    <w:rsid w:val="004361CE"/>
    <w:rsid w:val="00436BE6"/>
    <w:rsid w:val="00437A0A"/>
    <w:rsid w:val="00440089"/>
    <w:rsid w:val="0044020D"/>
    <w:rsid w:val="00440256"/>
    <w:rsid w:val="0044035F"/>
    <w:rsid w:val="004404DF"/>
    <w:rsid w:val="004409CC"/>
    <w:rsid w:val="00441344"/>
    <w:rsid w:val="004417AE"/>
    <w:rsid w:val="004422FE"/>
    <w:rsid w:val="004424AC"/>
    <w:rsid w:val="0044279E"/>
    <w:rsid w:val="00442A2B"/>
    <w:rsid w:val="00442FB9"/>
    <w:rsid w:val="00443768"/>
    <w:rsid w:val="00443813"/>
    <w:rsid w:val="00443C65"/>
    <w:rsid w:val="00444A7E"/>
    <w:rsid w:val="00444C10"/>
    <w:rsid w:val="004455B1"/>
    <w:rsid w:val="0044580D"/>
    <w:rsid w:val="004458A8"/>
    <w:rsid w:val="00445D62"/>
    <w:rsid w:val="004462EB"/>
    <w:rsid w:val="00446516"/>
    <w:rsid w:val="004466B8"/>
    <w:rsid w:val="004466F9"/>
    <w:rsid w:val="0044670B"/>
    <w:rsid w:val="00446BB7"/>
    <w:rsid w:val="00447918"/>
    <w:rsid w:val="00447F39"/>
    <w:rsid w:val="00450420"/>
    <w:rsid w:val="00450AB9"/>
    <w:rsid w:val="00450E11"/>
    <w:rsid w:val="00450EBE"/>
    <w:rsid w:val="00451227"/>
    <w:rsid w:val="004514EE"/>
    <w:rsid w:val="00451AFD"/>
    <w:rsid w:val="00451B98"/>
    <w:rsid w:val="00451C60"/>
    <w:rsid w:val="00451D53"/>
    <w:rsid w:val="00451DB5"/>
    <w:rsid w:val="004529AF"/>
    <w:rsid w:val="00452E01"/>
    <w:rsid w:val="00452E22"/>
    <w:rsid w:val="004531B4"/>
    <w:rsid w:val="004535B8"/>
    <w:rsid w:val="00453BA0"/>
    <w:rsid w:val="004543A6"/>
    <w:rsid w:val="004544D2"/>
    <w:rsid w:val="00454555"/>
    <w:rsid w:val="0045589E"/>
    <w:rsid w:val="004558C3"/>
    <w:rsid w:val="00455D7D"/>
    <w:rsid w:val="00455D9A"/>
    <w:rsid w:val="00456338"/>
    <w:rsid w:val="00456677"/>
    <w:rsid w:val="00456CFD"/>
    <w:rsid w:val="00457ADF"/>
    <w:rsid w:val="00457BCF"/>
    <w:rsid w:val="004604C8"/>
    <w:rsid w:val="0046055D"/>
    <w:rsid w:val="00460D76"/>
    <w:rsid w:val="00460E86"/>
    <w:rsid w:val="0046105C"/>
    <w:rsid w:val="004610C2"/>
    <w:rsid w:val="00461469"/>
    <w:rsid w:val="00461A92"/>
    <w:rsid w:val="00462263"/>
    <w:rsid w:val="0046236D"/>
    <w:rsid w:val="00463076"/>
    <w:rsid w:val="0046325E"/>
    <w:rsid w:val="004638AC"/>
    <w:rsid w:val="00463BED"/>
    <w:rsid w:val="0046453F"/>
    <w:rsid w:val="0046489D"/>
    <w:rsid w:val="00464B91"/>
    <w:rsid w:val="00464BF6"/>
    <w:rsid w:val="0046502E"/>
    <w:rsid w:val="0046553D"/>
    <w:rsid w:val="0046587D"/>
    <w:rsid w:val="00465B70"/>
    <w:rsid w:val="00465D17"/>
    <w:rsid w:val="00466052"/>
    <w:rsid w:val="004663EE"/>
    <w:rsid w:val="00466798"/>
    <w:rsid w:val="004667FE"/>
    <w:rsid w:val="00466A4A"/>
    <w:rsid w:val="004677A4"/>
    <w:rsid w:val="00467AC3"/>
    <w:rsid w:val="00467F60"/>
    <w:rsid w:val="00470326"/>
    <w:rsid w:val="004709F6"/>
    <w:rsid w:val="00470E7F"/>
    <w:rsid w:val="004711A0"/>
    <w:rsid w:val="0047133E"/>
    <w:rsid w:val="004713A1"/>
    <w:rsid w:val="004714E5"/>
    <w:rsid w:val="004719F7"/>
    <w:rsid w:val="00471D5F"/>
    <w:rsid w:val="00471F66"/>
    <w:rsid w:val="00472135"/>
    <w:rsid w:val="00472206"/>
    <w:rsid w:val="00472272"/>
    <w:rsid w:val="00472273"/>
    <w:rsid w:val="00472A79"/>
    <w:rsid w:val="00472B62"/>
    <w:rsid w:val="00473895"/>
    <w:rsid w:val="0047481E"/>
    <w:rsid w:val="00474B49"/>
    <w:rsid w:val="00474DE5"/>
    <w:rsid w:val="004756A9"/>
    <w:rsid w:val="00475CE5"/>
    <w:rsid w:val="00475DB6"/>
    <w:rsid w:val="00475EDE"/>
    <w:rsid w:val="00476502"/>
    <w:rsid w:val="00476921"/>
    <w:rsid w:val="00476C6C"/>
    <w:rsid w:val="00477237"/>
    <w:rsid w:val="004776A7"/>
    <w:rsid w:val="004805BA"/>
    <w:rsid w:val="0048181E"/>
    <w:rsid w:val="0048184E"/>
    <w:rsid w:val="00481F87"/>
    <w:rsid w:val="0048235A"/>
    <w:rsid w:val="004827A9"/>
    <w:rsid w:val="00482B8F"/>
    <w:rsid w:val="00483310"/>
    <w:rsid w:val="00483E4E"/>
    <w:rsid w:val="0048483C"/>
    <w:rsid w:val="00484FEA"/>
    <w:rsid w:val="00485BD5"/>
    <w:rsid w:val="00485E65"/>
    <w:rsid w:val="00486ADE"/>
    <w:rsid w:val="00486E0A"/>
    <w:rsid w:val="0048752A"/>
    <w:rsid w:val="00490082"/>
    <w:rsid w:val="00490650"/>
    <w:rsid w:val="00490DD7"/>
    <w:rsid w:val="00490F68"/>
    <w:rsid w:val="00490F93"/>
    <w:rsid w:val="004913D3"/>
    <w:rsid w:val="00491701"/>
    <w:rsid w:val="00491732"/>
    <w:rsid w:val="00492A66"/>
    <w:rsid w:val="00492B6D"/>
    <w:rsid w:val="00493907"/>
    <w:rsid w:val="00493CFC"/>
    <w:rsid w:val="00493D03"/>
    <w:rsid w:val="004946A3"/>
    <w:rsid w:val="0049483F"/>
    <w:rsid w:val="00494BAC"/>
    <w:rsid w:val="00495546"/>
    <w:rsid w:val="00495893"/>
    <w:rsid w:val="00495CDC"/>
    <w:rsid w:val="00495EFA"/>
    <w:rsid w:val="004964F0"/>
    <w:rsid w:val="004967DB"/>
    <w:rsid w:val="00496B80"/>
    <w:rsid w:val="00496B89"/>
    <w:rsid w:val="004974A0"/>
    <w:rsid w:val="004975F2"/>
    <w:rsid w:val="00497D59"/>
    <w:rsid w:val="004A00C5"/>
    <w:rsid w:val="004A0989"/>
    <w:rsid w:val="004A1482"/>
    <w:rsid w:val="004A1B00"/>
    <w:rsid w:val="004A27AD"/>
    <w:rsid w:val="004A2DBF"/>
    <w:rsid w:val="004A3934"/>
    <w:rsid w:val="004A3A35"/>
    <w:rsid w:val="004A404E"/>
    <w:rsid w:val="004A4707"/>
    <w:rsid w:val="004A5050"/>
    <w:rsid w:val="004A5A7E"/>
    <w:rsid w:val="004A6112"/>
    <w:rsid w:val="004A615F"/>
    <w:rsid w:val="004A6A29"/>
    <w:rsid w:val="004A6BA0"/>
    <w:rsid w:val="004A6D02"/>
    <w:rsid w:val="004A70D7"/>
    <w:rsid w:val="004A715D"/>
    <w:rsid w:val="004A7540"/>
    <w:rsid w:val="004A77F7"/>
    <w:rsid w:val="004B014E"/>
    <w:rsid w:val="004B0456"/>
    <w:rsid w:val="004B08B1"/>
    <w:rsid w:val="004B0BD7"/>
    <w:rsid w:val="004B1695"/>
    <w:rsid w:val="004B1844"/>
    <w:rsid w:val="004B1B6A"/>
    <w:rsid w:val="004B1BA3"/>
    <w:rsid w:val="004B1C2D"/>
    <w:rsid w:val="004B20AB"/>
    <w:rsid w:val="004B2BA6"/>
    <w:rsid w:val="004B2BBD"/>
    <w:rsid w:val="004B2C73"/>
    <w:rsid w:val="004B2FDB"/>
    <w:rsid w:val="004B3200"/>
    <w:rsid w:val="004B36DF"/>
    <w:rsid w:val="004B382B"/>
    <w:rsid w:val="004B3C9C"/>
    <w:rsid w:val="004B44ED"/>
    <w:rsid w:val="004B50C4"/>
    <w:rsid w:val="004B54A2"/>
    <w:rsid w:val="004B571A"/>
    <w:rsid w:val="004B6784"/>
    <w:rsid w:val="004B6AEC"/>
    <w:rsid w:val="004B6BD8"/>
    <w:rsid w:val="004B6C61"/>
    <w:rsid w:val="004B70D8"/>
    <w:rsid w:val="004B71ED"/>
    <w:rsid w:val="004B71F1"/>
    <w:rsid w:val="004B726A"/>
    <w:rsid w:val="004B7324"/>
    <w:rsid w:val="004B7729"/>
    <w:rsid w:val="004C0510"/>
    <w:rsid w:val="004C0A16"/>
    <w:rsid w:val="004C0C75"/>
    <w:rsid w:val="004C16A7"/>
    <w:rsid w:val="004C1C4A"/>
    <w:rsid w:val="004C2358"/>
    <w:rsid w:val="004C2832"/>
    <w:rsid w:val="004C2AAF"/>
    <w:rsid w:val="004C2BF9"/>
    <w:rsid w:val="004C3488"/>
    <w:rsid w:val="004C34F8"/>
    <w:rsid w:val="004C3C21"/>
    <w:rsid w:val="004C42BF"/>
    <w:rsid w:val="004C4460"/>
    <w:rsid w:val="004C49CA"/>
    <w:rsid w:val="004C4D50"/>
    <w:rsid w:val="004C52C8"/>
    <w:rsid w:val="004C6662"/>
    <w:rsid w:val="004C6A16"/>
    <w:rsid w:val="004C6BA8"/>
    <w:rsid w:val="004C7294"/>
    <w:rsid w:val="004C7329"/>
    <w:rsid w:val="004C75B0"/>
    <w:rsid w:val="004C7A3A"/>
    <w:rsid w:val="004C7FB9"/>
    <w:rsid w:val="004D04A2"/>
    <w:rsid w:val="004D05BB"/>
    <w:rsid w:val="004D0A4B"/>
    <w:rsid w:val="004D0B48"/>
    <w:rsid w:val="004D10B5"/>
    <w:rsid w:val="004D17F8"/>
    <w:rsid w:val="004D1CDB"/>
    <w:rsid w:val="004D1CE0"/>
    <w:rsid w:val="004D2027"/>
    <w:rsid w:val="004D20BD"/>
    <w:rsid w:val="004D2A33"/>
    <w:rsid w:val="004D2F37"/>
    <w:rsid w:val="004D3041"/>
    <w:rsid w:val="004D31F3"/>
    <w:rsid w:val="004D3AE1"/>
    <w:rsid w:val="004D3E84"/>
    <w:rsid w:val="004D4378"/>
    <w:rsid w:val="004D470C"/>
    <w:rsid w:val="004D48EE"/>
    <w:rsid w:val="004D547F"/>
    <w:rsid w:val="004D6254"/>
    <w:rsid w:val="004D6568"/>
    <w:rsid w:val="004D6B83"/>
    <w:rsid w:val="004D6C0E"/>
    <w:rsid w:val="004D7252"/>
    <w:rsid w:val="004D77AB"/>
    <w:rsid w:val="004D7E51"/>
    <w:rsid w:val="004E05CF"/>
    <w:rsid w:val="004E05F1"/>
    <w:rsid w:val="004E0843"/>
    <w:rsid w:val="004E0A17"/>
    <w:rsid w:val="004E0B5C"/>
    <w:rsid w:val="004E118F"/>
    <w:rsid w:val="004E14E5"/>
    <w:rsid w:val="004E20C2"/>
    <w:rsid w:val="004E27DB"/>
    <w:rsid w:val="004E29B4"/>
    <w:rsid w:val="004E2D42"/>
    <w:rsid w:val="004E2E3E"/>
    <w:rsid w:val="004E2E4F"/>
    <w:rsid w:val="004E3142"/>
    <w:rsid w:val="004E3183"/>
    <w:rsid w:val="004E48C2"/>
    <w:rsid w:val="004E4B19"/>
    <w:rsid w:val="004E4B6C"/>
    <w:rsid w:val="004E4D2C"/>
    <w:rsid w:val="004E5B72"/>
    <w:rsid w:val="004E6196"/>
    <w:rsid w:val="004E64CF"/>
    <w:rsid w:val="004E688E"/>
    <w:rsid w:val="004E6B0E"/>
    <w:rsid w:val="004E77DE"/>
    <w:rsid w:val="004E7D36"/>
    <w:rsid w:val="004F0518"/>
    <w:rsid w:val="004F062B"/>
    <w:rsid w:val="004F079E"/>
    <w:rsid w:val="004F0906"/>
    <w:rsid w:val="004F0AB7"/>
    <w:rsid w:val="004F0BC5"/>
    <w:rsid w:val="004F104A"/>
    <w:rsid w:val="004F1465"/>
    <w:rsid w:val="004F1A87"/>
    <w:rsid w:val="004F252A"/>
    <w:rsid w:val="004F3D7B"/>
    <w:rsid w:val="004F4824"/>
    <w:rsid w:val="004F4FA5"/>
    <w:rsid w:val="004F4FDB"/>
    <w:rsid w:val="004F4FDF"/>
    <w:rsid w:val="004F5088"/>
    <w:rsid w:val="004F573E"/>
    <w:rsid w:val="004F5763"/>
    <w:rsid w:val="004F5CCB"/>
    <w:rsid w:val="004F60EF"/>
    <w:rsid w:val="004F62CD"/>
    <w:rsid w:val="004F67F6"/>
    <w:rsid w:val="004F6D6D"/>
    <w:rsid w:val="004F6F87"/>
    <w:rsid w:val="004F7463"/>
    <w:rsid w:val="004F7813"/>
    <w:rsid w:val="004F782C"/>
    <w:rsid w:val="004F7DE3"/>
    <w:rsid w:val="004F7EF0"/>
    <w:rsid w:val="005000D2"/>
    <w:rsid w:val="00500C89"/>
    <w:rsid w:val="0050118E"/>
    <w:rsid w:val="005012AC"/>
    <w:rsid w:val="00501CB9"/>
    <w:rsid w:val="00501D3E"/>
    <w:rsid w:val="00501E34"/>
    <w:rsid w:val="00502534"/>
    <w:rsid w:val="0050297E"/>
    <w:rsid w:val="00502A3C"/>
    <w:rsid w:val="00502E56"/>
    <w:rsid w:val="005036C6"/>
    <w:rsid w:val="00504644"/>
    <w:rsid w:val="0050481F"/>
    <w:rsid w:val="00504EFD"/>
    <w:rsid w:val="005055B4"/>
    <w:rsid w:val="00506ACC"/>
    <w:rsid w:val="00506D1B"/>
    <w:rsid w:val="00506D8D"/>
    <w:rsid w:val="00506E8C"/>
    <w:rsid w:val="0050725E"/>
    <w:rsid w:val="00507708"/>
    <w:rsid w:val="00507BCE"/>
    <w:rsid w:val="00507E06"/>
    <w:rsid w:val="0051037C"/>
    <w:rsid w:val="00510A89"/>
    <w:rsid w:val="00510CF4"/>
    <w:rsid w:val="005111E3"/>
    <w:rsid w:val="0051122E"/>
    <w:rsid w:val="0051183D"/>
    <w:rsid w:val="00511999"/>
    <w:rsid w:val="00511C91"/>
    <w:rsid w:val="00512075"/>
    <w:rsid w:val="005127E8"/>
    <w:rsid w:val="00512903"/>
    <w:rsid w:val="00512B08"/>
    <w:rsid w:val="00512C82"/>
    <w:rsid w:val="00512CEA"/>
    <w:rsid w:val="00512E4B"/>
    <w:rsid w:val="00512E87"/>
    <w:rsid w:val="00513131"/>
    <w:rsid w:val="00513BA7"/>
    <w:rsid w:val="005148D2"/>
    <w:rsid w:val="00514BBC"/>
    <w:rsid w:val="00514C30"/>
    <w:rsid w:val="00514DD6"/>
    <w:rsid w:val="00515183"/>
    <w:rsid w:val="005158EB"/>
    <w:rsid w:val="00515C45"/>
    <w:rsid w:val="00515C6D"/>
    <w:rsid w:val="00516216"/>
    <w:rsid w:val="0051643B"/>
    <w:rsid w:val="0051665F"/>
    <w:rsid w:val="00516780"/>
    <w:rsid w:val="00516965"/>
    <w:rsid w:val="00516E71"/>
    <w:rsid w:val="00517485"/>
    <w:rsid w:val="0051791A"/>
    <w:rsid w:val="00517FA5"/>
    <w:rsid w:val="00520C16"/>
    <w:rsid w:val="0052130C"/>
    <w:rsid w:val="0052140E"/>
    <w:rsid w:val="00521768"/>
    <w:rsid w:val="005221A0"/>
    <w:rsid w:val="00522493"/>
    <w:rsid w:val="00522989"/>
    <w:rsid w:val="00522EB8"/>
    <w:rsid w:val="00523BE5"/>
    <w:rsid w:val="00523C2D"/>
    <w:rsid w:val="00524760"/>
    <w:rsid w:val="00524DD8"/>
    <w:rsid w:val="00524E94"/>
    <w:rsid w:val="00525362"/>
    <w:rsid w:val="00525A55"/>
    <w:rsid w:val="00525D21"/>
    <w:rsid w:val="005260AE"/>
    <w:rsid w:val="0052661F"/>
    <w:rsid w:val="00526A8C"/>
    <w:rsid w:val="00526BA3"/>
    <w:rsid w:val="00526C25"/>
    <w:rsid w:val="00526E63"/>
    <w:rsid w:val="00526FC3"/>
    <w:rsid w:val="005271C3"/>
    <w:rsid w:val="00527BF9"/>
    <w:rsid w:val="00527D17"/>
    <w:rsid w:val="00530157"/>
    <w:rsid w:val="005301A4"/>
    <w:rsid w:val="00530754"/>
    <w:rsid w:val="00530809"/>
    <w:rsid w:val="00530AD5"/>
    <w:rsid w:val="00530B3D"/>
    <w:rsid w:val="00530BF6"/>
    <w:rsid w:val="00530C3D"/>
    <w:rsid w:val="00530F09"/>
    <w:rsid w:val="00530F5D"/>
    <w:rsid w:val="00530FE0"/>
    <w:rsid w:val="0053121D"/>
    <w:rsid w:val="0053124A"/>
    <w:rsid w:val="00531B4A"/>
    <w:rsid w:val="005322C0"/>
    <w:rsid w:val="0053303A"/>
    <w:rsid w:val="00533712"/>
    <w:rsid w:val="00533767"/>
    <w:rsid w:val="005338C2"/>
    <w:rsid w:val="00533A3A"/>
    <w:rsid w:val="00533F56"/>
    <w:rsid w:val="0053404E"/>
    <w:rsid w:val="005340AC"/>
    <w:rsid w:val="005340F8"/>
    <w:rsid w:val="0053454C"/>
    <w:rsid w:val="00534C83"/>
    <w:rsid w:val="0053558D"/>
    <w:rsid w:val="005356C7"/>
    <w:rsid w:val="00535B10"/>
    <w:rsid w:val="00535CA0"/>
    <w:rsid w:val="00536465"/>
    <w:rsid w:val="005367AB"/>
    <w:rsid w:val="00536BB9"/>
    <w:rsid w:val="00536D55"/>
    <w:rsid w:val="005372AD"/>
    <w:rsid w:val="0054026A"/>
    <w:rsid w:val="00540608"/>
    <w:rsid w:val="005410A5"/>
    <w:rsid w:val="00541720"/>
    <w:rsid w:val="00542589"/>
    <w:rsid w:val="005426FE"/>
    <w:rsid w:val="00542B8A"/>
    <w:rsid w:val="00542BA3"/>
    <w:rsid w:val="00543E2E"/>
    <w:rsid w:val="0054400E"/>
    <w:rsid w:val="005443B3"/>
    <w:rsid w:val="0054492D"/>
    <w:rsid w:val="00544ECE"/>
    <w:rsid w:val="0054506A"/>
    <w:rsid w:val="00545B37"/>
    <w:rsid w:val="00545B49"/>
    <w:rsid w:val="00545D37"/>
    <w:rsid w:val="00545E0C"/>
    <w:rsid w:val="00545EEE"/>
    <w:rsid w:val="00546B50"/>
    <w:rsid w:val="00546DA8"/>
    <w:rsid w:val="00546EAD"/>
    <w:rsid w:val="00547109"/>
    <w:rsid w:val="00547723"/>
    <w:rsid w:val="005478F2"/>
    <w:rsid w:val="00547D99"/>
    <w:rsid w:val="00550DD5"/>
    <w:rsid w:val="00551150"/>
    <w:rsid w:val="00551498"/>
    <w:rsid w:val="00551C97"/>
    <w:rsid w:val="00552056"/>
    <w:rsid w:val="00552508"/>
    <w:rsid w:val="00552ABD"/>
    <w:rsid w:val="00552C27"/>
    <w:rsid w:val="0055314F"/>
    <w:rsid w:val="00553284"/>
    <w:rsid w:val="00553675"/>
    <w:rsid w:val="005536D9"/>
    <w:rsid w:val="00553CB3"/>
    <w:rsid w:val="00553CEB"/>
    <w:rsid w:val="00553D25"/>
    <w:rsid w:val="005543E3"/>
    <w:rsid w:val="00554903"/>
    <w:rsid w:val="00554A87"/>
    <w:rsid w:val="00554B98"/>
    <w:rsid w:val="00554D1E"/>
    <w:rsid w:val="005550E1"/>
    <w:rsid w:val="005551C9"/>
    <w:rsid w:val="005558AB"/>
    <w:rsid w:val="00555B74"/>
    <w:rsid w:val="005560F6"/>
    <w:rsid w:val="0055696F"/>
    <w:rsid w:val="005579A3"/>
    <w:rsid w:val="00557FCC"/>
    <w:rsid w:val="00560349"/>
    <w:rsid w:val="0056068B"/>
    <w:rsid w:val="005608F9"/>
    <w:rsid w:val="00560A4C"/>
    <w:rsid w:val="00560CB6"/>
    <w:rsid w:val="00560D9A"/>
    <w:rsid w:val="00561F45"/>
    <w:rsid w:val="005623C7"/>
    <w:rsid w:val="005629A8"/>
    <w:rsid w:val="00562AEE"/>
    <w:rsid w:val="005631BC"/>
    <w:rsid w:val="00563904"/>
    <w:rsid w:val="00563A22"/>
    <w:rsid w:val="00563AA3"/>
    <w:rsid w:val="00564160"/>
    <w:rsid w:val="00564ADA"/>
    <w:rsid w:val="00565810"/>
    <w:rsid w:val="005658AE"/>
    <w:rsid w:val="00565C2B"/>
    <w:rsid w:val="00565F0C"/>
    <w:rsid w:val="00566576"/>
    <w:rsid w:val="005665C0"/>
    <w:rsid w:val="00566962"/>
    <w:rsid w:val="00566B0D"/>
    <w:rsid w:val="00566BA5"/>
    <w:rsid w:val="00566BDF"/>
    <w:rsid w:val="00566EDC"/>
    <w:rsid w:val="0056720D"/>
    <w:rsid w:val="005677DE"/>
    <w:rsid w:val="00567872"/>
    <w:rsid w:val="00567EF8"/>
    <w:rsid w:val="005701AF"/>
    <w:rsid w:val="00570409"/>
    <w:rsid w:val="00570586"/>
    <w:rsid w:val="00570597"/>
    <w:rsid w:val="0057066D"/>
    <w:rsid w:val="00571F11"/>
    <w:rsid w:val="0057239D"/>
    <w:rsid w:val="0057249E"/>
    <w:rsid w:val="00572F26"/>
    <w:rsid w:val="00573203"/>
    <w:rsid w:val="00573885"/>
    <w:rsid w:val="00573DB8"/>
    <w:rsid w:val="0057431E"/>
    <w:rsid w:val="00574B58"/>
    <w:rsid w:val="00575239"/>
    <w:rsid w:val="00575788"/>
    <w:rsid w:val="005762D9"/>
    <w:rsid w:val="00576780"/>
    <w:rsid w:val="00576A37"/>
    <w:rsid w:val="00576B9D"/>
    <w:rsid w:val="00580030"/>
    <w:rsid w:val="005805D9"/>
    <w:rsid w:val="0058093F"/>
    <w:rsid w:val="00581011"/>
    <w:rsid w:val="00581ABD"/>
    <w:rsid w:val="005821ED"/>
    <w:rsid w:val="0058245E"/>
    <w:rsid w:val="00582B60"/>
    <w:rsid w:val="00582D58"/>
    <w:rsid w:val="00583190"/>
    <w:rsid w:val="00583982"/>
    <w:rsid w:val="00584534"/>
    <w:rsid w:val="00584F1B"/>
    <w:rsid w:val="0058539C"/>
    <w:rsid w:val="00585972"/>
    <w:rsid w:val="00585AE2"/>
    <w:rsid w:val="00586172"/>
    <w:rsid w:val="005866A5"/>
    <w:rsid w:val="00586FF9"/>
    <w:rsid w:val="00587F76"/>
    <w:rsid w:val="005901A0"/>
    <w:rsid w:val="0059071F"/>
    <w:rsid w:val="00590A49"/>
    <w:rsid w:val="00590AE6"/>
    <w:rsid w:val="00590F65"/>
    <w:rsid w:val="00591302"/>
    <w:rsid w:val="005919B4"/>
    <w:rsid w:val="00591B20"/>
    <w:rsid w:val="005920F6"/>
    <w:rsid w:val="00593110"/>
    <w:rsid w:val="00593149"/>
    <w:rsid w:val="0059326B"/>
    <w:rsid w:val="005934BE"/>
    <w:rsid w:val="00593537"/>
    <w:rsid w:val="005935EF"/>
    <w:rsid w:val="0059383B"/>
    <w:rsid w:val="005939A6"/>
    <w:rsid w:val="00594243"/>
    <w:rsid w:val="005949A1"/>
    <w:rsid w:val="00594A1B"/>
    <w:rsid w:val="00594E18"/>
    <w:rsid w:val="00595197"/>
    <w:rsid w:val="0059560C"/>
    <w:rsid w:val="005959BD"/>
    <w:rsid w:val="00595A99"/>
    <w:rsid w:val="00596104"/>
    <w:rsid w:val="005962CE"/>
    <w:rsid w:val="0059659E"/>
    <w:rsid w:val="0059693A"/>
    <w:rsid w:val="00596951"/>
    <w:rsid w:val="00596AA9"/>
    <w:rsid w:val="00597101"/>
    <w:rsid w:val="005978FF"/>
    <w:rsid w:val="00597CF7"/>
    <w:rsid w:val="005A034D"/>
    <w:rsid w:val="005A071C"/>
    <w:rsid w:val="005A0B76"/>
    <w:rsid w:val="005A0B81"/>
    <w:rsid w:val="005A1571"/>
    <w:rsid w:val="005A1885"/>
    <w:rsid w:val="005A1A26"/>
    <w:rsid w:val="005A23A8"/>
    <w:rsid w:val="005A2680"/>
    <w:rsid w:val="005A278C"/>
    <w:rsid w:val="005A288B"/>
    <w:rsid w:val="005A2DEF"/>
    <w:rsid w:val="005A30CA"/>
    <w:rsid w:val="005A32D2"/>
    <w:rsid w:val="005A34CE"/>
    <w:rsid w:val="005A41AA"/>
    <w:rsid w:val="005A4749"/>
    <w:rsid w:val="005A4FAE"/>
    <w:rsid w:val="005A5024"/>
    <w:rsid w:val="005A553C"/>
    <w:rsid w:val="005A56AF"/>
    <w:rsid w:val="005A5AE5"/>
    <w:rsid w:val="005A639B"/>
    <w:rsid w:val="005A6753"/>
    <w:rsid w:val="005A7026"/>
    <w:rsid w:val="005A740F"/>
    <w:rsid w:val="005A7701"/>
    <w:rsid w:val="005A7A35"/>
    <w:rsid w:val="005A7E48"/>
    <w:rsid w:val="005B0346"/>
    <w:rsid w:val="005B0449"/>
    <w:rsid w:val="005B0C10"/>
    <w:rsid w:val="005B0C9C"/>
    <w:rsid w:val="005B0ED2"/>
    <w:rsid w:val="005B1026"/>
    <w:rsid w:val="005B16E8"/>
    <w:rsid w:val="005B1879"/>
    <w:rsid w:val="005B2223"/>
    <w:rsid w:val="005B346F"/>
    <w:rsid w:val="005B347F"/>
    <w:rsid w:val="005B3505"/>
    <w:rsid w:val="005B4211"/>
    <w:rsid w:val="005B4759"/>
    <w:rsid w:val="005B4F01"/>
    <w:rsid w:val="005B5223"/>
    <w:rsid w:val="005B54B7"/>
    <w:rsid w:val="005B55B2"/>
    <w:rsid w:val="005B58BC"/>
    <w:rsid w:val="005B5CC2"/>
    <w:rsid w:val="005B5E00"/>
    <w:rsid w:val="005B7A3D"/>
    <w:rsid w:val="005C13BA"/>
    <w:rsid w:val="005C1453"/>
    <w:rsid w:val="005C2675"/>
    <w:rsid w:val="005C345E"/>
    <w:rsid w:val="005C398C"/>
    <w:rsid w:val="005C3A48"/>
    <w:rsid w:val="005C4343"/>
    <w:rsid w:val="005C4482"/>
    <w:rsid w:val="005C468B"/>
    <w:rsid w:val="005C4BBC"/>
    <w:rsid w:val="005C4C04"/>
    <w:rsid w:val="005C5F4E"/>
    <w:rsid w:val="005C6096"/>
    <w:rsid w:val="005C6242"/>
    <w:rsid w:val="005C6467"/>
    <w:rsid w:val="005C6A19"/>
    <w:rsid w:val="005C6A46"/>
    <w:rsid w:val="005C7954"/>
    <w:rsid w:val="005D1017"/>
    <w:rsid w:val="005D1B39"/>
    <w:rsid w:val="005D1B48"/>
    <w:rsid w:val="005D1F59"/>
    <w:rsid w:val="005D1F67"/>
    <w:rsid w:val="005D2144"/>
    <w:rsid w:val="005D285A"/>
    <w:rsid w:val="005D294C"/>
    <w:rsid w:val="005D31DE"/>
    <w:rsid w:val="005D321C"/>
    <w:rsid w:val="005D347A"/>
    <w:rsid w:val="005D37A6"/>
    <w:rsid w:val="005D465E"/>
    <w:rsid w:val="005D46A8"/>
    <w:rsid w:val="005D4B21"/>
    <w:rsid w:val="005D5033"/>
    <w:rsid w:val="005D51C9"/>
    <w:rsid w:val="005D556C"/>
    <w:rsid w:val="005D577A"/>
    <w:rsid w:val="005D5A31"/>
    <w:rsid w:val="005D6338"/>
    <w:rsid w:val="005D64A3"/>
    <w:rsid w:val="005D6996"/>
    <w:rsid w:val="005D6D09"/>
    <w:rsid w:val="005D7259"/>
    <w:rsid w:val="005D7ED4"/>
    <w:rsid w:val="005E0563"/>
    <w:rsid w:val="005E0638"/>
    <w:rsid w:val="005E0A37"/>
    <w:rsid w:val="005E0C62"/>
    <w:rsid w:val="005E0C90"/>
    <w:rsid w:val="005E0DB8"/>
    <w:rsid w:val="005E15A3"/>
    <w:rsid w:val="005E1649"/>
    <w:rsid w:val="005E16CE"/>
    <w:rsid w:val="005E1A70"/>
    <w:rsid w:val="005E1F89"/>
    <w:rsid w:val="005E27C8"/>
    <w:rsid w:val="005E27EC"/>
    <w:rsid w:val="005E2D53"/>
    <w:rsid w:val="005E2E64"/>
    <w:rsid w:val="005E2F07"/>
    <w:rsid w:val="005E3235"/>
    <w:rsid w:val="005E34B9"/>
    <w:rsid w:val="005E3A5D"/>
    <w:rsid w:val="005E3C11"/>
    <w:rsid w:val="005E42E7"/>
    <w:rsid w:val="005E44CB"/>
    <w:rsid w:val="005E4504"/>
    <w:rsid w:val="005E4FE8"/>
    <w:rsid w:val="005E530E"/>
    <w:rsid w:val="005E5CBB"/>
    <w:rsid w:val="005E5EC4"/>
    <w:rsid w:val="005E625D"/>
    <w:rsid w:val="005E644B"/>
    <w:rsid w:val="005E6793"/>
    <w:rsid w:val="005E68F9"/>
    <w:rsid w:val="005E7258"/>
    <w:rsid w:val="005E7C34"/>
    <w:rsid w:val="005E7FD7"/>
    <w:rsid w:val="005F00E3"/>
    <w:rsid w:val="005F0375"/>
    <w:rsid w:val="005F0EDD"/>
    <w:rsid w:val="005F1498"/>
    <w:rsid w:val="005F1E60"/>
    <w:rsid w:val="005F284D"/>
    <w:rsid w:val="005F2A0F"/>
    <w:rsid w:val="005F2EE3"/>
    <w:rsid w:val="005F35C8"/>
    <w:rsid w:val="005F51A5"/>
    <w:rsid w:val="005F525A"/>
    <w:rsid w:val="005F53EC"/>
    <w:rsid w:val="005F5644"/>
    <w:rsid w:val="005F63D7"/>
    <w:rsid w:val="005F6D03"/>
    <w:rsid w:val="005F6F0A"/>
    <w:rsid w:val="005F6F24"/>
    <w:rsid w:val="005F6FC2"/>
    <w:rsid w:val="005F7063"/>
    <w:rsid w:val="005F711F"/>
    <w:rsid w:val="005F7543"/>
    <w:rsid w:val="005F7B96"/>
    <w:rsid w:val="005F7CD5"/>
    <w:rsid w:val="005F7E87"/>
    <w:rsid w:val="006000AB"/>
    <w:rsid w:val="00600333"/>
    <w:rsid w:val="00600398"/>
    <w:rsid w:val="00600B3C"/>
    <w:rsid w:val="00600C61"/>
    <w:rsid w:val="00600D3A"/>
    <w:rsid w:val="006013AE"/>
    <w:rsid w:val="006019F6"/>
    <w:rsid w:val="00601ACB"/>
    <w:rsid w:val="00601D6C"/>
    <w:rsid w:val="00601DA4"/>
    <w:rsid w:val="006033B3"/>
    <w:rsid w:val="0060413F"/>
    <w:rsid w:val="00604A00"/>
    <w:rsid w:val="00606583"/>
    <w:rsid w:val="006074BF"/>
    <w:rsid w:val="00607653"/>
    <w:rsid w:val="0060799B"/>
    <w:rsid w:val="00607A53"/>
    <w:rsid w:val="00607E52"/>
    <w:rsid w:val="006103AD"/>
    <w:rsid w:val="0061061F"/>
    <w:rsid w:val="00610B3A"/>
    <w:rsid w:val="00611246"/>
    <w:rsid w:val="006117B5"/>
    <w:rsid w:val="00611BB2"/>
    <w:rsid w:val="0061220F"/>
    <w:rsid w:val="006123A5"/>
    <w:rsid w:val="00612646"/>
    <w:rsid w:val="00612C05"/>
    <w:rsid w:val="0061311C"/>
    <w:rsid w:val="00613AB8"/>
    <w:rsid w:val="006140E4"/>
    <w:rsid w:val="00614398"/>
    <w:rsid w:val="00614A4A"/>
    <w:rsid w:val="00614A8E"/>
    <w:rsid w:val="00614DA8"/>
    <w:rsid w:val="00615019"/>
    <w:rsid w:val="00615137"/>
    <w:rsid w:val="00615902"/>
    <w:rsid w:val="00615C06"/>
    <w:rsid w:val="00615C63"/>
    <w:rsid w:val="00617484"/>
    <w:rsid w:val="00617B35"/>
    <w:rsid w:val="00617C8C"/>
    <w:rsid w:val="00617F3B"/>
    <w:rsid w:val="00617FD0"/>
    <w:rsid w:val="00620098"/>
    <w:rsid w:val="006203C4"/>
    <w:rsid w:val="0062044A"/>
    <w:rsid w:val="00620F84"/>
    <w:rsid w:val="00621563"/>
    <w:rsid w:val="0062164D"/>
    <w:rsid w:val="00621975"/>
    <w:rsid w:val="0062338F"/>
    <w:rsid w:val="0062355D"/>
    <w:rsid w:val="00624274"/>
    <w:rsid w:val="0062440F"/>
    <w:rsid w:val="00624A43"/>
    <w:rsid w:val="00624F7D"/>
    <w:rsid w:val="006250EF"/>
    <w:rsid w:val="00625C7F"/>
    <w:rsid w:val="00625D52"/>
    <w:rsid w:val="00625DCC"/>
    <w:rsid w:val="00625E55"/>
    <w:rsid w:val="00625F0D"/>
    <w:rsid w:val="00626271"/>
    <w:rsid w:val="0062636E"/>
    <w:rsid w:val="0062694A"/>
    <w:rsid w:val="006272F0"/>
    <w:rsid w:val="00627688"/>
    <w:rsid w:val="00627A79"/>
    <w:rsid w:val="00627FC3"/>
    <w:rsid w:val="006301C8"/>
    <w:rsid w:val="00630319"/>
    <w:rsid w:val="00630BBD"/>
    <w:rsid w:val="00630D35"/>
    <w:rsid w:val="00630E9B"/>
    <w:rsid w:val="00631BF3"/>
    <w:rsid w:val="00631CE7"/>
    <w:rsid w:val="00632711"/>
    <w:rsid w:val="00632DF5"/>
    <w:rsid w:val="00632EC9"/>
    <w:rsid w:val="00633469"/>
    <w:rsid w:val="006336D8"/>
    <w:rsid w:val="006339AC"/>
    <w:rsid w:val="00633BC6"/>
    <w:rsid w:val="00634B26"/>
    <w:rsid w:val="00635620"/>
    <w:rsid w:val="0063565D"/>
    <w:rsid w:val="00635CE9"/>
    <w:rsid w:val="00635DD3"/>
    <w:rsid w:val="00635E5C"/>
    <w:rsid w:val="00635E60"/>
    <w:rsid w:val="00636471"/>
    <w:rsid w:val="006367AC"/>
    <w:rsid w:val="00636BDA"/>
    <w:rsid w:val="00637027"/>
    <w:rsid w:val="00637AF8"/>
    <w:rsid w:val="00637CED"/>
    <w:rsid w:val="00640095"/>
    <w:rsid w:val="006400E3"/>
    <w:rsid w:val="00640244"/>
    <w:rsid w:val="006406F5"/>
    <w:rsid w:val="00640C37"/>
    <w:rsid w:val="00641011"/>
    <w:rsid w:val="00641EE2"/>
    <w:rsid w:val="006428E3"/>
    <w:rsid w:val="00642B39"/>
    <w:rsid w:val="00642CC0"/>
    <w:rsid w:val="006436D3"/>
    <w:rsid w:val="00643B0E"/>
    <w:rsid w:val="00643B68"/>
    <w:rsid w:val="00643D5E"/>
    <w:rsid w:val="00644306"/>
    <w:rsid w:val="00644AE8"/>
    <w:rsid w:val="00644D1E"/>
    <w:rsid w:val="006454F0"/>
    <w:rsid w:val="006464A4"/>
    <w:rsid w:val="00646B3F"/>
    <w:rsid w:val="00647014"/>
    <w:rsid w:val="00647053"/>
    <w:rsid w:val="00647C98"/>
    <w:rsid w:val="00647F31"/>
    <w:rsid w:val="0065067F"/>
    <w:rsid w:val="006516D3"/>
    <w:rsid w:val="00651742"/>
    <w:rsid w:val="00651A06"/>
    <w:rsid w:val="00651FDE"/>
    <w:rsid w:val="006520FD"/>
    <w:rsid w:val="00652928"/>
    <w:rsid w:val="00652B6D"/>
    <w:rsid w:val="00652C6A"/>
    <w:rsid w:val="0065370B"/>
    <w:rsid w:val="00653F90"/>
    <w:rsid w:val="00654926"/>
    <w:rsid w:val="0065499C"/>
    <w:rsid w:val="0065568D"/>
    <w:rsid w:val="00656790"/>
    <w:rsid w:val="0065703E"/>
    <w:rsid w:val="00657136"/>
    <w:rsid w:val="0065724B"/>
    <w:rsid w:val="00657420"/>
    <w:rsid w:val="00657483"/>
    <w:rsid w:val="006576B3"/>
    <w:rsid w:val="0066064F"/>
    <w:rsid w:val="00660765"/>
    <w:rsid w:val="0066093C"/>
    <w:rsid w:val="00660BD8"/>
    <w:rsid w:val="0066139F"/>
    <w:rsid w:val="006614CC"/>
    <w:rsid w:val="0066191E"/>
    <w:rsid w:val="006620F9"/>
    <w:rsid w:val="00662145"/>
    <w:rsid w:val="00662C82"/>
    <w:rsid w:val="00662E91"/>
    <w:rsid w:val="0066333E"/>
    <w:rsid w:val="0066382E"/>
    <w:rsid w:val="00663D3B"/>
    <w:rsid w:val="00663DED"/>
    <w:rsid w:val="00664AFD"/>
    <w:rsid w:val="00664BF9"/>
    <w:rsid w:val="0066515D"/>
    <w:rsid w:val="006652DA"/>
    <w:rsid w:val="00665A26"/>
    <w:rsid w:val="00666333"/>
    <w:rsid w:val="00666884"/>
    <w:rsid w:val="00667712"/>
    <w:rsid w:val="00667B21"/>
    <w:rsid w:val="00667E8B"/>
    <w:rsid w:val="006701C5"/>
    <w:rsid w:val="0067057B"/>
    <w:rsid w:val="00670BBC"/>
    <w:rsid w:val="00670D04"/>
    <w:rsid w:val="00671156"/>
    <w:rsid w:val="006717E2"/>
    <w:rsid w:val="006719FF"/>
    <w:rsid w:val="00671F93"/>
    <w:rsid w:val="006721F5"/>
    <w:rsid w:val="00672265"/>
    <w:rsid w:val="0067260A"/>
    <w:rsid w:val="0067288B"/>
    <w:rsid w:val="00672981"/>
    <w:rsid w:val="00672E5E"/>
    <w:rsid w:val="00673999"/>
    <w:rsid w:val="00673CB7"/>
    <w:rsid w:val="0067403F"/>
    <w:rsid w:val="00674277"/>
    <w:rsid w:val="0067441C"/>
    <w:rsid w:val="00675007"/>
    <w:rsid w:val="0067535A"/>
    <w:rsid w:val="0067575C"/>
    <w:rsid w:val="006759C1"/>
    <w:rsid w:val="00675CED"/>
    <w:rsid w:val="00675E79"/>
    <w:rsid w:val="006761E6"/>
    <w:rsid w:val="006767AF"/>
    <w:rsid w:val="006767D1"/>
    <w:rsid w:val="0067722D"/>
    <w:rsid w:val="00677718"/>
    <w:rsid w:val="006779F2"/>
    <w:rsid w:val="006800AA"/>
    <w:rsid w:val="00680249"/>
    <w:rsid w:val="00680FB3"/>
    <w:rsid w:val="00681805"/>
    <w:rsid w:val="0068198D"/>
    <w:rsid w:val="006819FF"/>
    <w:rsid w:val="00681F4A"/>
    <w:rsid w:val="006822C5"/>
    <w:rsid w:val="00682845"/>
    <w:rsid w:val="006828D8"/>
    <w:rsid w:val="00684223"/>
    <w:rsid w:val="00684364"/>
    <w:rsid w:val="0068459A"/>
    <w:rsid w:val="00684D25"/>
    <w:rsid w:val="006854FC"/>
    <w:rsid w:val="00685525"/>
    <w:rsid w:val="00685586"/>
    <w:rsid w:val="006855AD"/>
    <w:rsid w:val="00685E86"/>
    <w:rsid w:val="006861AC"/>
    <w:rsid w:val="00686C5E"/>
    <w:rsid w:val="00686F79"/>
    <w:rsid w:val="00687028"/>
    <w:rsid w:val="006872A9"/>
    <w:rsid w:val="006878AC"/>
    <w:rsid w:val="00687DEE"/>
    <w:rsid w:val="00690863"/>
    <w:rsid w:val="00690F92"/>
    <w:rsid w:val="00691376"/>
    <w:rsid w:val="00691A00"/>
    <w:rsid w:val="00691AC8"/>
    <w:rsid w:val="00691B0C"/>
    <w:rsid w:val="00691B28"/>
    <w:rsid w:val="00691E22"/>
    <w:rsid w:val="00691FB4"/>
    <w:rsid w:val="006923C0"/>
    <w:rsid w:val="00692F18"/>
    <w:rsid w:val="00693908"/>
    <w:rsid w:val="00693B2A"/>
    <w:rsid w:val="00693BC0"/>
    <w:rsid w:val="00693D1B"/>
    <w:rsid w:val="00693E7B"/>
    <w:rsid w:val="006949A1"/>
    <w:rsid w:val="0069586B"/>
    <w:rsid w:val="006958B1"/>
    <w:rsid w:val="00695970"/>
    <w:rsid w:val="006959D4"/>
    <w:rsid w:val="00695E07"/>
    <w:rsid w:val="00696167"/>
    <w:rsid w:val="006961F7"/>
    <w:rsid w:val="006966BD"/>
    <w:rsid w:val="00696D3C"/>
    <w:rsid w:val="006972BC"/>
    <w:rsid w:val="006973A6"/>
    <w:rsid w:val="00697441"/>
    <w:rsid w:val="0069768F"/>
    <w:rsid w:val="00697771"/>
    <w:rsid w:val="006978D0"/>
    <w:rsid w:val="00697919"/>
    <w:rsid w:val="00697A97"/>
    <w:rsid w:val="00697C82"/>
    <w:rsid w:val="00697CF9"/>
    <w:rsid w:val="006A01C8"/>
    <w:rsid w:val="006A0367"/>
    <w:rsid w:val="006A04A8"/>
    <w:rsid w:val="006A06EA"/>
    <w:rsid w:val="006A08E3"/>
    <w:rsid w:val="006A08FD"/>
    <w:rsid w:val="006A218A"/>
    <w:rsid w:val="006A2473"/>
    <w:rsid w:val="006A29BF"/>
    <w:rsid w:val="006A304A"/>
    <w:rsid w:val="006A3F37"/>
    <w:rsid w:val="006A3FC4"/>
    <w:rsid w:val="006A4210"/>
    <w:rsid w:val="006A488B"/>
    <w:rsid w:val="006A48AA"/>
    <w:rsid w:val="006A572E"/>
    <w:rsid w:val="006A5736"/>
    <w:rsid w:val="006A6269"/>
    <w:rsid w:val="006A6FA9"/>
    <w:rsid w:val="006A7105"/>
    <w:rsid w:val="006A7331"/>
    <w:rsid w:val="006A7427"/>
    <w:rsid w:val="006A78C8"/>
    <w:rsid w:val="006A78F0"/>
    <w:rsid w:val="006A7AE0"/>
    <w:rsid w:val="006A7F1A"/>
    <w:rsid w:val="006B00A1"/>
    <w:rsid w:val="006B00F7"/>
    <w:rsid w:val="006B0288"/>
    <w:rsid w:val="006B0F29"/>
    <w:rsid w:val="006B106B"/>
    <w:rsid w:val="006B127E"/>
    <w:rsid w:val="006B1407"/>
    <w:rsid w:val="006B14CB"/>
    <w:rsid w:val="006B15AA"/>
    <w:rsid w:val="006B17A2"/>
    <w:rsid w:val="006B1D93"/>
    <w:rsid w:val="006B2620"/>
    <w:rsid w:val="006B26BC"/>
    <w:rsid w:val="006B31FB"/>
    <w:rsid w:val="006B36EF"/>
    <w:rsid w:val="006B4FBB"/>
    <w:rsid w:val="006B52AB"/>
    <w:rsid w:val="006B5526"/>
    <w:rsid w:val="006B57A7"/>
    <w:rsid w:val="006B5842"/>
    <w:rsid w:val="006B5AE1"/>
    <w:rsid w:val="006B5F60"/>
    <w:rsid w:val="006B6B35"/>
    <w:rsid w:val="006B6BBC"/>
    <w:rsid w:val="006B6D0F"/>
    <w:rsid w:val="006B6D83"/>
    <w:rsid w:val="006B74E6"/>
    <w:rsid w:val="006B786B"/>
    <w:rsid w:val="006B7B0E"/>
    <w:rsid w:val="006B7EBF"/>
    <w:rsid w:val="006B7FB3"/>
    <w:rsid w:val="006C07D1"/>
    <w:rsid w:val="006C1652"/>
    <w:rsid w:val="006C19A3"/>
    <w:rsid w:val="006C1D39"/>
    <w:rsid w:val="006C1E70"/>
    <w:rsid w:val="006C2BF1"/>
    <w:rsid w:val="006C2CB1"/>
    <w:rsid w:val="006C2E84"/>
    <w:rsid w:val="006C2F53"/>
    <w:rsid w:val="006C3215"/>
    <w:rsid w:val="006C3348"/>
    <w:rsid w:val="006C34DC"/>
    <w:rsid w:val="006C3B56"/>
    <w:rsid w:val="006C3CAE"/>
    <w:rsid w:val="006C456A"/>
    <w:rsid w:val="006C4D07"/>
    <w:rsid w:val="006C4F0E"/>
    <w:rsid w:val="006C5180"/>
    <w:rsid w:val="006C5304"/>
    <w:rsid w:val="006C535D"/>
    <w:rsid w:val="006C5C39"/>
    <w:rsid w:val="006C5EC6"/>
    <w:rsid w:val="006C767F"/>
    <w:rsid w:val="006C7A36"/>
    <w:rsid w:val="006D070E"/>
    <w:rsid w:val="006D08BF"/>
    <w:rsid w:val="006D0E89"/>
    <w:rsid w:val="006D1193"/>
    <w:rsid w:val="006D1340"/>
    <w:rsid w:val="006D16F9"/>
    <w:rsid w:val="006D17A7"/>
    <w:rsid w:val="006D1D9D"/>
    <w:rsid w:val="006D2018"/>
    <w:rsid w:val="006D2C18"/>
    <w:rsid w:val="006D2E50"/>
    <w:rsid w:val="006D3F14"/>
    <w:rsid w:val="006D3F75"/>
    <w:rsid w:val="006D4530"/>
    <w:rsid w:val="006D45AE"/>
    <w:rsid w:val="006D45F2"/>
    <w:rsid w:val="006D49C8"/>
    <w:rsid w:val="006D4D03"/>
    <w:rsid w:val="006D50E2"/>
    <w:rsid w:val="006D5169"/>
    <w:rsid w:val="006D5953"/>
    <w:rsid w:val="006D5B8F"/>
    <w:rsid w:val="006D5F84"/>
    <w:rsid w:val="006D6045"/>
    <w:rsid w:val="006D69D0"/>
    <w:rsid w:val="006D6BA1"/>
    <w:rsid w:val="006D725A"/>
    <w:rsid w:val="006D72AC"/>
    <w:rsid w:val="006D7367"/>
    <w:rsid w:val="006D7D66"/>
    <w:rsid w:val="006D7EF4"/>
    <w:rsid w:val="006D7F06"/>
    <w:rsid w:val="006E000E"/>
    <w:rsid w:val="006E00CE"/>
    <w:rsid w:val="006E0354"/>
    <w:rsid w:val="006E1A8C"/>
    <w:rsid w:val="006E2065"/>
    <w:rsid w:val="006E2352"/>
    <w:rsid w:val="006E293F"/>
    <w:rsid w:val="006E2F60"/>
    <w:rsid w:val="006E3A44"/>
    <w:rsid w:val="006E3C1E"/>
    <w:rsid w:val="006E489C"/>
    <w:rsid w:val="006E4B30"/>
    <w:rsid w:val="006E4C8B"/>
    <w:rsid w:val="006E5720"/>
    <w:rsid w:val="006E5DF4"/>
    <w:rsid w:val="006E5E0B"/>
    <w:rsid w:val="006E60D8"/>
    <w:rsid w:val="006E6520"/>
    <w:rsid w:val="006E7046"/>
    <w:rsid w:val="006E71D7"/>
    <w:rsid w:val="006E7AA9"/>
    <w:rsid w:val="006E7E1E"/>
    <w:rsid w:val="006F0125"/>
    <w:rsid w:val="006F0A46"/>
    <w:rsid w:val="006F1486"/>
    <w:rsid w:val="006F1833"/>
    <w:rsid w:val="006F1FE1"/>
    <w:rsid w:val="006F23EE"/>
    <w:rsid w:val="006F2451"/>
    <w:rsid w:val="006F253A"/>
    <w:rsid w:val="006F2C11"/>
    <w:rsid w:val="006F2F62"/>
    <w:rsid w:val="006F3274"/>
    <w:rsid w:val="006F3326"/>
    <w:rsid w:val="006F388E"/>
    <w:rsid w:val="006F3B7D"/>
    <w:rsid w:val="006F3CF0"/>
    <w:rsid w:val="006F40FB"/>
    <w:rsid w:val="006F414A"/>
    <w:rsid w:val="006F41F5"/>
    <w:rsid w:val="006F4536"/>
    <w:rsid w:val="006F4ECC"/>
    <w:rsid w:val="006F5588"/>
    <w:rsid w:val="006F55DB"/>
    <w:rsid w:val="006F566A"/>
    <w:rsid w:val="006F6126"/>
    <w:rsid w:val="006F61D1"/>
    <w:rsid w:val="006F652C"/>
    <w:rsid w:val="006F6F10"/>
    <w:rsid w:val="006F7748"/>
    <w:rsid w:val="006F7EF4"/>
    <w:rsid w:val="00700CBD"/>
    <w:rsid w:val="00700E67"/>
    <w:rsid w:val="007013A5"/>
    <w:rsid w:val="007013ED"/>
    <w:rsid w:val="007014B5"/>
    <w:rsid w:val="00701582"/>
    <w:rsid w:val="00701B5B"/>
    <w:rsid w:val="00701C0E"/>
    <w:rsid w:val="00701C36"/>
    <w:rsid w:val="00701C40"/>
    <w:rsid w:val="0070287F"/>
    <w:rsid w:val="00702F93"/>
    <w:rsid w:val="00703A14"/>
    <w:rsid w:val="00703E41"/>
    <w:rsid w:val="0070448F"/>
    <w:rsid w:val="00704A62"/>
    <w:rsid w:val="00704A89"/>
    <w:rsid w:val="00704E9A"/>
    <w:rsid w:val="007051C3"/>
    <w:rsid w:val="00705207"/>
    <w:rsid w:val="00705744"/>
    <w:rsid w:val="007064EA"/>
    <w:rsid w:val="007065B2"/>
    <w:rsid w:val="00706FE3"/>
    <w:rsid w:val="007070BC"/>
    <w:rsid w:val="0070771E"/>
    <w:rsid w:val="00707ACE"/>
    <w:rsid w:val="00707CD7"/>
    <w:rsid w:val="00707EEB"/>
    <w:rsid w:val="007101F7"/>
    <w:rsid w:val="007104BE"/>
    <w:rsid w:val="00710550"/>
    <w:rsid w:val="00710F03"/>
    <w:rsid w:val="00711DC1"/>
    <w:rsid w:val="00711E46"/>
    <w:rsid w:val="007120D6"/>
    <w:rsid w:val="00712765"/>
    <w:rsid w:val="00712F7D"/>
    <w:rsid w:val="0071333B"/>
    <w:rsid w:val="00713AAF"/>
    <w:rsid w:val="00714BF0"/>
    <w:rsid w:val="007151D5"/>
    <w:rsid w:val="00715574"/>
    <w:rsid w:val="00715EA4"/>
    <w:rsid w:val="00715EB5"/>
    <w:rsid w:val="00716AA0"/>
    <w:rsid w:val="0071704F"/>
    <w:rsid w:val="00717148"/>
    <w:rsid w:val="007175CA"/>
    <w:rsid w:val="00717BF4"/>
    <w:rsid w:val="00720476"/>
    <w:rsid w:val="007213AE"/>
    <w:rsid w:val="00721980"/>
    <w:rsid w:val="00721CA1"/>
    <w:rsid w:val="00721F05"/>
    <w:rsid w:val="00722A90"/>
    <w:rsid w:val="00723191"/>
    <w:rsid w:val="007233B5"/>
    <w:rsid w:val="0072346B"/>
    <w:rsid w:val="00723B06"/>
    <w:rsid w:val="00723D2F"/>
    <w:rsid w:val="00724181"/>
    <w:rsid w:val="00724236"/>
    <w:rsid w:val="00725214"/>
    <w:rsid w:val="007256B2"/>
    <w:rsid w:val="00725AF5"/>
    <w:rsid w:val="007262FF"/>
    <w:rsid w:val="007301ED"/>
    <w:rsid w:val="0073076D"/>
    <w:rsid w:val="00730C3E"/>
    <w:rsid w:val="00730CD9"/>
    <w:rsid w:val="00730D64"/>
    <w:rsid w:val="00731866"/>
    <w:rsid w:val="00731D9A"/>
    <w:rsid w:val="00731F40"/>
    <w:rsid w:val="007322C4"/>
    <w:rsid w:val="00732FB0"/>
    <w:rsid w:val="00733341"/>
    <w:rsid w:val="007340F3"/>
    <w:rsid w:val="00734343"/>
    <w:rsid w:val="007349E9"/>
    <w:rsid w:val="00734D77"/>
    <w:rsid w:val="007352E3"/>
    <w:rsid w:val="00735301"/>
    <w:rsid w:val="00735794"/>
    <w:rsid w:val="00735A03"/>
    <w:rsid w:val="00735C98"/>
    <w:rsid w:val="00735FCE"/>
    <w:rsid w:val="00736002"/>
    <w:rsid w:val="00736034"/>
    <w:rsid w:val="00736146"/>
    <w:rsid w:val="007363BA"/>
    <w:rsid w:val="00736765"/>
    <w:rsid w:val="0073688A"/>
    <w:rsid w:val="00736F25"/>
    <w:rsid w:val="00736FD8"/>
    <w:rsid w:val="00737148"/>
    <w:rsid w:val="0074084C"/>
    <w:rsid w:val="007412E5"/>
    <w:rsid w:val="00741A10"/>
    <w:rsid w:val="00742678"/>
    <w:rsid w:val="0074284D"/>
    <w:rsid w:val="00742852"/>
    <w:rsid w:val="00742C1A"/>
    <w:rsid w:val="00743466"/>
    <w:rsid w:val="00743AB4"/>
    <w:rsid w:val="00743E6D"/>
    <w:rsid w:val="007444A1"/>
    <w:rsid w:val="007444B7"/>
    <w:rsid w:val="0074485C"/>
    <w:rsid w:val="00745949"/>
    <w:rsid w:val="00746BB7"/>
    <w:rsid w:val="00747103"/>
    <w:rsid w:val="007479C6"/>
    <w:rsid w:val="00747A22"/>
    <w:rsid w:val="00747C17"/>
    <w:rsid w:val="00747E56"/>
    <w:rsid w:val="007500BB"/>
    <w:rsid w:val="00750460"/>
    <w:rsid w:val="00750830"/>
    <w:rsid w:val="007512EA"/>
    <w:rsid w:val="00751356"/>
    <w:rsid w:val="00751579"/>
    <w:rsid w:val="00751EE0"/>
    <w:rsid w:val="0075217C"/>
    <w:rsid w:val="007526E4"/>
    <w:rsid w:val="00752EB9"/>
    <w:rsid w:val="00753063"/>
    <w:rsid w:val="0075324E"/>
    <w:rsid w:val="007538D7"/>
    <w:rsid w:val="00753A12"/>
    <w:rsid w:val="00754045"/>
    <w:rsid w:val="007545E6"/>
    <w:rsid w:val="007551C4"/>
    <w:rsid w:val="00755324"/>
    <w:rsid w:val="007554CF"/>
    <w:rsid w:val="00755641"/>
    <w:rsid w:val="0075621A"/>
    <w:rsid w:val="00756C04"/>
    <w:rsid w:val="00756E2B"/>
    <w:rsid w:val="0075710F"/>
    <w:rsid w:val="00757781"/>
    <w:rsid w:val="007577C6"/>
    <w:rsid w:val="00757CB7"/>
    <w:rsid w:val="0076005E"/>
    <w:rsid w:val="007601C1"/>
    <w:rsid w:val="007604CA"/>
    <w:rsid w:val="00760DA3"/>
    <w:rsid w:val="00760DBE"/>
    <w:rsid w:val="0076189E"/>
    <w:rsid w:val="00761D89"/>
    <w:rsid w:val="00761E43"/>
    <w:rsid w:val="00761F1E"/>
    <w:rsid w:val="00762761"/>
    <w:rsid w:val="00762930"/>
    <w:rsid w:val="0076297D"/>
    <w:rsid w:val="00762F03"/>
    <w:rsid w:val="00763766"/>
    <w:rsid w:val="00763B3F"/>
    <w:rsid w:val="00763BFD"/>
    <w:rsid w:val="007647E0"/>
    <w:rsid w:val="0076546E"/>
    <w:rsid w:val="00765980"/>
    <w:rsid w:val="00765F34"/>
    <w:rsid w:val="00766D51"/>
    <w:rsid w:val="00766DCB"/>
    <w:rsid w:val="00767A60"/>
    <w:rsid w:val="00770F72"/>
    <w:rsid w:val="007714F9"/>
    <w:rsid w:val="00771544"/>
    <w:rsid w:val="00771610"/>
    <w:rsid w:val="00771D0B"/>
    <w:rsid w:val="00771D5F"/>
    <w:rsid w:val="00772397"/>
    <w:rsid w:val="0077286E"/>
    <w:rsid w:val="00772894"/>
    <w:rsid w:val="00772CEC"/>
    <w:rsid w:val="00772EC0"/>
    <w:rsid w:val="00772FCC"/>
    <w:rsid w:val="00772FE5"/>
    <w:rsid w:val="00772FF2"/>
    <w:rsid w:val="007732EA"/>
    <w:rsid w:val="00774159"/>
    <w:rsid w:val="0077440E"/>
    <w:rsid w:val="00774AB0"/>
    <w:rsid w:val="00775215"/>
    <w:rsid w:val="00775723"/>
    <w:rsid w:val="00775936"/>
    <w:rsid w:val="00776214"/>
    <w:rsid w:val="00776511"/>
    <w:rsid w:val="007767A7"/>
    <w:rsid w:val="007767EE"/>
    <w:rsid w:val="0077733E"/>
    <w:rsid w:val="007776F6"/>
    <w:rsid w:val="00777A0B"/>
    <w:rsid w:val="00777C63"/>
    <w:rsid w:val="0078004B"/>
    <w:rsid w:val="00780186"/>
    <w:rsid w:val="007807FB"/>
    <w:rsid w:val="00780A94"/>
    <w:rsid w:val="00780FB7"/>
    <w:rsid w:val="00781426"/>
    <w:rsid w:val="00781D4A"/>
    <w:rsid w:val="00782320"/>
    <w:rsid w:val="00782E30"/>
    <w:rsid w:val="00782FFD"/>
    <w:rsid w:val="00783200"/>
    <w:rsid w:val="00783373"/>
    <w:rsid w:val="007834A4"/>
    <w:rsid w:val="00784A0B"/>
    <w:rsid w:val="007850AA"/>
    <w:rsid w:val="00785767"/>
    <w:rsid w:val="0078584A"/>
    <w:rsid w:val="00785F24"/>
    <w:rsid w:val="00786544"/>
    <w:rsid w:val="00786B79"/>
    <w:rsid w:val="007876A8"/>
    <w:rsid w:val="00787716"/>
    <w:rsid w:val="00790B10"/>
    <w:rsid w:val="00790DA3"/>
    <w:rsid w:val="00790DC5"/>
    <w:rsid w:val="0079126A"/>
    <w:rsid w:val="007912AC"/>
    <w:rsid w:val="0079198D"/>
    <w:rsid w:val="00791C6C"/>
    <w:rsid w:val="007920A2"/>
    <w:rsid w:val="007922E1"/>
    <w:rsid w:val="00792DAD"/>
    <w:rsid w:val="0079301E"/>
    <w:rsid w:val="00793C19"/>
    <w:rsid w:val="00793DAB"/>
    <w:rsid w:val="00794567"/>
    <w:rsid w:val="00794B4A"/>
    <w:rsid w:val="00794CB2"/>
    <w:rsid w:val="00794E91"/>
    <w:rsid w:val="00795336"/>
    <w:rsid w:val="007957E5"/>
    <w:rsid w:val="00795B30"/>
    <w:rsid w:val="00795B41"/>
    <w:rsid w:val="00796267"/>
    <w:rsid w:val="0079631C"/>
    <w:rsid w:val="0079658D"/>
    <w:rsid w:val="007966E1"/>
    <w:rsid w:val="00796EF4"/>
    <w:rsid w:val="0079712C"/>
    <w:rsid w:val="0079738D"/>
    <w:rsid w:val="00797823"/>
    <w:rsid w:val="007979BF"/>
    <w:rsid w:val="00797BAA"/>
    <w:rsid w:val="00797D8F"/>
    <w:rsid w:val="00797FED"/>
    <w:rsid w:val="007A04F3"/>
    <w:rsid w:val="007A0927"/>
    <w:rsid w:val="007A0937"/>
    <w:rsid w:val="007A1252"/>
    <w:rsid w:val="007A16E3"/>
    <w:rsid w:val="007A19FB"/>
    <w:rsid w:val="007A2255"/>
    <w:rsid w:val="007A29B7"/>
    <w:rsid w:val="007A2C9B"/>
    <w:rsid w:val="007A2D91"/>
    <w:rsid w:val="007A339B"/>
    <w:rsid w:val="007A365C"/>
    <w:rsid w:val="007A36AB"/>
    <w:rsid w:val="007A371C"/>
    <w:rsid w:val="007A3866"/>
    <w:rsid w:val="007A3875"/>
    <w:rsid w:val="007A47F6"/>
    <w:rsid w:val="007A490C"/>
    <w:rsid w:val="007A5296"/>
    <w:rsid w:val="007A5348"/>
    <w:rsid w:val="007A5653"/>
    <w:rsid w:val="007A56F9"/>
    <w:rsid w:val="007A5B2A"/>
    <w:rsid w:val="007A5B38"/>
    <w:rsid w:val="007A5C86"/>
    <w:rsid w:val="007A5EA8"/>
    <w:rsid w:val="007A5F5D"/>
    <w:rsid w:val="007A6020"/>
    <w:rsid w:val="007A62C5"/>
    <w:rsid w:val="007A6712"/>
    <w:rsid w:val="007A67E8"/>
    <w:rsid w:val="007A6977"/>
    <w:rsid w:val="007A7052"/>
    <w:rsid w:val="007A74E8"/>
    <w:rsid w:val="007A798B"/>
    <w:rsid w:val="007A7A81"/>
    <w:rsid w:val="007A7B0D"/>
    <w:rsid w:val="007A7B19"/>
    <w:rsid w:val="007A7EE0"/>
    <w:rsid w:val="007B0207"/>
    <w:rsid w:val="007B02AC"/>
    <w:rsid w:val="007B08A0"/>
    <w:rsid w:val="007B0EA8"/>
    <w:rsid w:val="007B141F"/>
    <w:rsid w:val="007B14AD"/>
    <w:rsid w:val="007B1507"/>
    <w:rsid w:val="007B2CF6"/>
    <w:rsid w:val="007B2F02"/>
    <w:rsid w:val="007B32C0"/>
    <w:rsid w:val="007B338F"/>
    <w:rsid w:val="007B36B8"/>
    <w:rsid w:val="007B3932"/>
    <w:rsid w:val="007B39CF"/>
    <w:rsid w:val="007B4293"/>
    <w:rsid w:val="007B4A2D"/>
    <w:rsid w:val="007B4F84"/>
    <w:rsid w:val="007B5100"/>
    <w:rsid w:val="007B5223"/>
    <w:rsid w:val="007B6227"/>
    <w:rsid w:val="007B638D"/>
    <w:rsid w:val="007B64D4"/>
    <w:rsid w:val="007B72A1"/>
    <w:rsid w:val="007B7494"/>
    <w:rsid w:val="007B79BB"/>
    <w:rsid w:val="007B7B20"/>
    <w:rsid w:val="007C01D6"/>
    <w:rsid w:val="007C04F1"/>
    <w:rsid w:val="007C06C8"/>
    <w:rsid w:val="007C0DCB"/>
    <w:rsid w:val="007C148E"/>
    <w:rsid w:val="007C1DC3"/>
    <w:rsid w:val="007C206C"/>
    <w:rsid w:val="007C2525"/>
    <w:rsid w:val="007C27A8"/>
    <w:rsid w:val="007C2CE5"/>
    <w:rsid w:val="007C3A0B"/>
    <w:rsid w:val="007C3EB0"/>
    <w:rsid w:val="007C440D"/>
    <w:rsid w:val="007C47EF"/>
    <w:rsid w:val="007C54B9"/>
    <w:rsid w:val="007C5508"/>
    <w:rsid w:val="007C5569"/>
    <w:rsid w:val="007C5EEA"/>
    <w:rsid w:val="007C5F25"/>
    <w:rsid w:val="007C5FAA"/>
    <w:rsid w:val="007C624C"/>
    <w:rsid w:val="007C684A"/>
    <w:rsid w:val="007C6C0E"/>
    <w:rsid w:val="007D0695"/>
    <w:rsid w:val="007D15FC"/>
    <w:rsid w:val="007D17D0"/>
    <w:rsid w:val="007D1B2A"/>
    <w:rsid w:val="007D1BB0"/>
    <w:rsid w:val="007D1CC2"/>
    <w:rsid w:val="007D1D9B"/>
    <w:rsid w:val="007D27DB"/>
    <w:rsid w:val="007D2912"/>
    <w:rsid w:val="007D2C60"/>
    <w:rsid w:val="007D2EE8"/>
    <w:rsid w:val="007D2F71"/>
    <w:rsid w:val="007D325E"/>
    <w:rsid w:val="007D3288"/>
    <w:rsid w:val="007D3BB8"/>
    <w:rsid w:val="007D4165"/>
    <w:rsid w:val="007D468D"/>
    <w:rsid w:val="007D4691"/>
    <w:rsid w:val="007D46A4"/>
    <w:rsid w:val="007D4AD4"/>
    <w:rsid w:val="007D50A0"/>
    <w:rsid w:val="007D51BD"/>
    <w:rsid w:val="007D5A5D"/>
    <w:rsid w:val="007D5CA0"/>
    <w:rsid w:val="007D6513"/>
    <w:rsid w:val="007D6812"/>
    <w:rsid w:val="007D69D3"/>
    <w:rsid w:val="007D6F6D"/>
    <w:rsid w:val="007D7C64"/>
    <w:rsid w:val="007D7D2A"/>
    <w:rsid w:val="007D7D96"/>
    <w:rsid w:val="007D7DF4"/>
    <w:rsid w:val="007D7F6B"/>
    <w:rsid w:val="007E0720"/>
    <w:rsid w:val="007E0728"/>
    <w:rsid w:val="007E0CDA"/>
    <w:rsid w:val="007E0DAB"/>
    <w:rsid w:val="007E0F7B"/>
    <w:rsid w:val="007E116D"/>
    <w:rsid w:val="007E158E"/>
    <w:rsid w:val="007E217A"/>
    <w:rsid w:val="007E2592"/>
    <w:rsid w:val="007E2C33"/>
    <w:rsid w:val="007E2D21"/>
    <w:rsid w:val="007E365D"/>
    <w:rsid w:val="007E3A04"/>
    <w:rsid w:val="007E3DB9"/>
    <w:rsid w:val="007E44C2"/>
    <w:rsid w:val="007E4F3D"/>
    <w:rsid w:val="007E500C"/>
    <w:rsid w:val="007E516E"/>
    <w:rsid w:val="007E54FD"/>
    <w:rsid w:val="007E568C"/>
    <w:rsid w:val="007E5AFC"/>
    <w:rsid w:val="007E5BB2"/>
    <w:rsid w:val="007E63AD"/>
    <w:rsid w:val="007E649D"/>
    <w:rsid w:val="007E6CC3"/>
    <w:rsid w:val="007E6EB0"/>
    <w:rsid w:val="007E6EF0"/>
    <w:rsid w:val="007E6F8D"/>
    <w:rsid w:val="007F00EA"/>
    <w:rsid w:val="007F0227"/>
    <w:rsid w:val="007F075E"/>
    <w:rsid w:val="007F0885"/>
    <w:rsid w:val="007F0D10"/>
    <w:rsid w:val="007F1211"/>
    <w:rsid w:val="007F1639"/>
    <w:rsid w:val="007F1A09"/>
    <w:rsid w:val="007F1A10"/>
    <w:rsid w:val="007F23A9"/>
    <w:rsid w:val="007F262D"/>
    <w:rsid w:val="007F2710"/>
    <w:rsid w:val="007F28BA"/>
    <w:rsid w:val="007F3C9D"/>
    <w:rsid w:val="007F3DCB"/>
    <w:rsid w:val="007F411E"/>
    <w:rsid w:val="007F43AA"/>
    <w:rsid w:val="007F463D"/>
    <w:rsid w:val="007F4E01"/>
    <w:rsid w:val="007F4E36"/>
    <w:rsid w:val="007F5313"/>
    <w:rsid w:val="007F6054"/>
    <w:rsid w:val="007F625F"/>
    <w:rsid w:val="007F6358"/>
    <w:rsid w:val="007F64F5"/>
    <w:rsid w:val="007F720C"/>
    <w:rsid w:val="007F774B"/>
    <w:rsid w:val="007F77F5"/>
    <w:rsid w:val="007F78F1"/>
    <w:rsid w:val="007F7BFE"/>
    <w:rsid w:val="00800007"/>
    <w:rsid w:val="00800CD4"/>
    <w:rsid w:val="00801E51"/>
    <w:rsid w:val="008022E0"/>
    <w:rsid w:val="0080235B"/>
    <w:rsid w:val="008023B1"/>
    <w:rsid w:val="0080255A"/>
    <w:rsid w:val="0080275D"/>
    <w:rsid w:val="008034B0"/>
    <w:rsid w:val="00803D49"/>
    <w:rsid w:val="00805022"/>
    <w:rsid w:val="00805054"/>
    <w:rsid w:val="0080582D"/>
    <w:rsid w:val="008061D4"/>
    <w:rsid w:val="008065A5"/>
    <w:rsid w:val="008066B9"/>
    <w:rsid w:val="00806F82"/>
    <w:rsid w:val="00806FDF"/>
    <w:rsid w:val="00807028"/>
    <w:rsid w:val="008079CB"/>
    <w:rsid w:val="00810187"/>
    <w:rsid w:val="00810538"/>
    <w:rsid w:val="00810C61"/>
    <w:rsid w:val="0081108C"/>
    <w:rsid w:val="00811551"/>
    <w:rsid w:val="008118A7"/>
    <w:rsid w:val="00811CC9"/>
    <w:rsid w:val="0081203F"/>
    <w:rsid w:val="008120F2"/>
    <w:rsid w:val="008127AD"/>
    <w:rsid w:val="008128C7"/>
    <w:rsid w:val="008129E3"/>
    <w:rsid w:val="00812A02"/>
    <w:rsid w:val="00813178"/>
    <w:rsid w:val="00813819"/>
    <w:rsid w:val="008151F0"/>
    <w:rsid w:val="008152C5"/>
    <w:rsid w:val="0081534C"/>
    <w:rsid w:val="00815689"/>
    <w:rsid w:val="00815936"/>
    <w:rsid w:val="00815DCA"/>
    <w:rsid w:val="008163DC"/>
    <w:rsid w:val="00816B5F"/>
    <w:rsid w:val="00817418"/>
    <w:rsid w:val="00817612"/>
    <w:rsid w:val="00817731"/>
    <w:rsid w:val="008177E6"/>
    <w:rsid w:val="00817AB0"/>
    <w:rsid w:val="00817F3A"/>
    <w:rsid w:val="008200AD"/>
    <w:rsid w:val="0082090F"/>
    <w:rsid w:val="00821057"/>
    <w:rsid w:val="00821389"/>
    <w:rsid w:val="008214DF"/>
    <w:rsid w:val="008216EB"/>
    <w:rsid w:val="00821CE3"/>
    <w:rsid w:val="00822506"/>
    <w:rsid w:val="008230F7"/>
    <w:rsid w:val="008233B0"/>
    <w:rsid w:val="0082349B"/>
    <w:rsid w:val="008235F8"/>
    <w:rsid w:val="00823CC2"/>
    <w:rsid w:val="0082437F"/>
    <w:rsid w:val="0082577E"/>
    <w:rsid w:val="00826526"/>
    <w:rsid w:val="00827043"/>
    <w:rsid w:val="008270E8"/>
    <w:rsid w:val="008271D3"/>
    <w:rsid w:val="008276A4"/>
    <w:rsid w:val="00830514"/>
    <w:rsid w:val="00830664"/>
    <w:rsid w:val="00831289"/>
    <w:rsid w:val="00831A27"/>
    <w:rsid w:val="00831F37"/>
    <w:rsid w:val="00832886"/>
    <w:rsid w:val="0083303B"/>
    <w:rsid w:val="008334D1"/>
    <w:rsid w:val="00833E20"/>
    <w:rsid w:val="00834FC5"/>
    <w:rsid w:val="00834FF0"/>
    <w:rsid w:val="00836261"/>
    <w:rsid w:val="00836706"/>
    <w:rsid w:val="00836970"/>
    <w:rsid w:val="00836C40"/>
    <w:rsid w:val="00836C94"/>
    <w:rsid w:val="00837573"/>
    <w:rsid w:val="0083757C"/>
    <w:rsid w:val="0083784C"/>
    <w:rsid w:val="00840BCF"/>
    <w:rsid w:val="008413D4"/>
    <w:rsid w:val="00841B2E"/>
    <w:rsid w:val="0084205A"/>
    <w:rsid w:val="00842461"/>
    <w:rsid w:val="0084256E"/>
    <w:rsid w:val="00842B9C"/>
    <w:rsid w:val="00842D9D"/>
    <w:rsid w:val="00843F57"/>
    <w:rsid w:val="008443A0"/>
    <w:rsid w:val="00844CE9"/>
    <w:rsid w:val="00845352"/>
    <w:rsid w:val="008454BA"/>
    <w:rsid w:val="00845B68"/>
    <w:rsid w:val="00845F1A"/>
    <w:rsid w:val="00845FCE"/>
    <w:rsid w:val="008468AB"/>
    <w:rsid w:val="00846A31"/>
    <w:rsid w:val="0084754E"/>
    <w:rsid w:val="00847CEC"/>
    <w:rsid w:val="00850095"/>
    <w:rsid w:val="008500B4"/>
    <w:rsid w:val="0085020D"/>
    <w:rsid w:val="00850424"/>
    <w:rsid w:val="00850ACA"/>
    <w:rsid w:val="00850AFA"/>
    <w:rsid w:val="00850BE2"/>
    <w:rsid w:val="00850CCA"/>
    <w:rsid w:val="00851973"/>
    <w:rsid w:val="008519EE"/>
    <w:rsid w:val="00851A1B"/>
    <w:rsid w:val="0085215F"/>
    <w:rsid w:val="008521A2"/>
    <w:rsid w:val="008524C3"/>
    <w:rsid w:val="00853174"/>
    <w:rsid w:val="008537CE"/>
    <w:rsid w:val="00853997"/>
    <w:rsid w:val="00853B60"/>
    <w:rsid w:val="00853DDB"/>
    <w:rsid w:val="00853E6F"/>
    <w:rsid w:val="00854A8F"/>
    <w:rsid w:val="00855E9B"/>
    <w:rsid w:val="00855FB7"/>
    <w:rsid w:val="00856273"/>
    <w:rsid w:val="008564ED"/>
    <w:rsid w:val="008569DD"/>
    <w:rsid w:val="008570C3"/>
    <w:rsid w:val="00857505"/>
    <w:rsid w:val="008577D6"/>
    <w:rsid w:val="00857801"/>
    <w:rsid w:val="008579BB"/>
    <w:rsid w:val="00857CB7"/>
    <w:rsid w:val="00857F73"/>
    <w:rsid w:val="0086005A"/>
    <w:rsid w:val="008600B7"/>
    <w:rsid w:val="00860823"/>
    <w:rsid w:val="00860843"/>
    <w:rsid w:val="00860960"/>
    <w:rsid w:val="00860A26"/>
    <w:rsid w:val="00860C20"/>
    <w:rsid w:val="00860D22"/>
    <w:rsid w:val="00861AEE"/>
    <w:rsid w:val="00861CCF"/>
    <w:rsid w:val="00862D6B"/>
    <w:rsid w:val="00864251"/>
    <w:rsid w:val="00864A0B"/>
    <w:rsid w:val="00864B13"/>
    <w:rsid w:val="00864F23"/>
    <w:rsid w:val="00865489"/>
    <w:rsid w:val="00865583"/>
    <w:rsid w:val="00865694"/>
    <w:rsid w:val="00865868"/>
    <w:rsid w:val="008658C2"/>
    <w:rsid w:val="00865E47"/>
    <w:rsid w:val="00866272"/>
    <w:rsid w:val="008665E8"/>
    <w:rsid w:val="0086681F"/>
    <w:rsid w:val="00866D23"/>
    <w:rsid w:val="00866DD3"/>
    <w:rsid w:val="00867A8E"/>
    <w:rsid w:val="00870668"/>
    <w:rsid w:val="00870F9E"/>
    <w:rsid w:val="00871956"/>
    <w:rsid w:val="00871A0B"/>
    <w:rsid w:val="00871E39"/>
    <w:rsid w:val="00872AF5"/>
    <w:rsid w:val="00873409"/>
    <w:rsid w:val="00873C0D"/>
    <w:rsid w:val="00873F8F"/>
    <w:rsid w:val="00874561"/>
    <w:rsid w:val="008750DF"/>
    <w:rsid w:val="008753A2"/>
    <w:rsid w:val="008757F5"/>
    <w:rsid w:val="00875A66"/>
    <w:rsid w:val="00875B7C"/>
    <w:rsid w:val="00875EF9"/>
    <w:rsid w:val="00876151"/>
    <w:rsid w:val="00876480"/>
    <w:rsid w:val="00876BB9"/>
    <w:rsid w:val="00876DFA"/>
    <w:rsid w:val="00876F5C"/>
    <w:rsid w:val="0087704C"/>
    <w:rsid w:val="00877280"/>
    <w:rsid w:val="008772DF"/>
    <w:rsid w:val="00877E87"/>
    <w:rsid w:val="00880100"/>
    <w:rsid w:val="008801F3"/>
    <w:rsid w:val="00880F27"/>
    <w:rsid w:val="008814D4"/>
    <w:rsid w:val="00881545"/>
    <w:rsid w:val="00881987"/>
    <w:rsid w:val="00881B33"/>
    <w:rsid w:val="00882BA7"/>
    <w:rsid w:val="00882E8F"/>
    <w:rsid w:val="00882EB9"/>
    <w:rsid w:val="00882F20"/>
    <w:rsid w:val="00884ED4"/>
    <w:rsid w:val="00885283"/>
    <w:rsid w:val="00885726"/>
    <w:rsid w:val="0088619C"/>
    <w:rsid w:val="00886246"/>
    <w:rsid w:val="00886293"/>
    <w:rsid w:val="0088689E"/>
    <w:rsid w:val="00886EA0"/>
    <w:rsid w:val="00886F30"/>
    <w:rsid w:val="00886F60"/>
    <w:rsid w:val="0088734A"/>
    <w:rsid w:val="00887352"/>
    <w:rsid w:val="0088754A"/>
    <w:rsid w:val="00887953"/>
    <w:rsid w:val="008879A4"/>
    <w:rsid w:val="00887FFD"/>
    <w:rsid w:val="00890BB5"/>
    <w:rsid w:val="00891064"/>
    <w:rsid w:val="00891A07"/>
    <w:rsid w:val="00891A36"/>
    <w:rsid w:val="00891CF6"/>
    <w:rsid w:val="00892447"/>
    <w:rsid w:val="00893207"/>
    <w:rsid w:val="00893608"/>
    <w:rsid w:val="00893F38"/>
    <w:rsid w:val="00893FF6"/>
    <w:rsid w:val="008941F9"/>
    <w:rsid w:val="0089429E"/>
    <w:rsid w:val="008948D7"/>
    <w:rsid w:val="00894927"/>
    <w:rsid w:val="00894960"/>
    <w:rsid w:val="0089555F"/>
    <w:rsid w:val="00895560"/>
    <w:rsid w:val="00895728"/>
    <w:rsid w:val="00895932"/>
    <w:rsid w:val="008968B4"/>
    <w:rsid w:val="008968C9"/>
    <w:rsid w:val="00896E8B"/>
    <w:rsid w:val="00897778"/>
    <w:rsid w:val="00897853"/>
    <w:rsid w:val="00897C81"/>
    <w:rsid w:val="00897D53"/>
    <w:rsid w:val="008A03D2"/>
    <w:rsid w:val="008A0C41"/>
    <w:rsid w:val="008A0E29"/>
    <w:rsid w:val="008A0F85"/>
    <w:rsid w:val="008A1AF4"/>
    <w:rsid w:val="008A1E11"/>
    <w:rsid w:val="008A2C4D"/>
    <w:rsid w:val="008A3430"/>
    <w:rsid w:val="008A369C"/>
    <w:rsid w:val="008A3DE6"/>
    <w:rsid w:val="008A4313"/>
    <w:rsid w:val="008A4F35"/>
    <w:rsid w:val="008A532A"/>
    <w:rsid w:val="008A5AB3"/>
    <w:rsid w:val="008A62B0"/>
    <w:rsid w:val="008A671E"/>
    <w:rsid w:val="008A6993"/>
    <w:rsid w:val="008A6BC6"/>
    <w:rsid w:val="008A6EE1"/>
    <w:rsid w:val="008A7580"/>
    <w:rsid w:val="008A793E"/>
    <w:rsid w:val="008B023B"/>
    <w:rsid w:val="008B055C"/>
    <w:rsid w:val="008B0917"/>
    <w:rsid w:val="008B15C0"/>
    <w:rsid w:val="008B20A6"/>
    <w:rsid w:val="008B22CE"/>
    <w:rsid w:val="008B24D5"/>
    <w:rsid w:val="008B3556"/>
    <w:rsid w:val="008B413A"/>
    <w:rsid w:val="008B4988"/>
    <w:rsid w:val="008B4B91"/>
    <w:rsid w:val="008B4CA6"/>
    <w:rsid w:val="008B4F44"/>
    <w:rsid w:val="008B52CC"/>
    <w:rsid w:val="008B53BA"/>
    <w:rsid w:val="008B59EF"/>
    <w:rsid w:val="008B6141"/>
    <w:rsid w:val="008B62A0"/>
    <w:rsid w:val="008B64D4"/>
    <w:rsid w:val="008C018E"/>
    <w:rsid w:val="008C0429"/>
    <w:rsid w:val="008C047A"/>
    <w:rsid w:val="008C0BE8"/>
    <w:rsid w:val="008C10B5"/>
    <w:rsid w:val="008C16D5"/>
    <w:rsid w:val="008C17E9"/>
    <w:rsid w:val="008C19F8"/>
    <w:rsid w:val="008C1E19"/>
    <w:rsid w:val="008C223A"/>
    <w:rsid w:val="008C236B"/>
    <w:rsid w:val="008C26B7"/>
    <w:rsid w:val="008C2B97"/>
    <w:rsid w:val="008C2C3E"/>
    <w:rsid w:val="008C3223"/>
    <w:rsid w:val="008C3345"/>
    <w:rsid w:val="008C3443"/>
    <w:rsid w:val="008C3458"/>
    <w:rsid w:val="008C35C7"/>
    <w:rsid w:val="008C3DE3"/>
    <w:rsid w:val="008C3E30"/>
    <w:rsid w:val="008C408B"/>
    <w:rsid w:val="008C464A"/>
    <w:rsid w:val="008C4733"/>
    <w:rsid w:val="008C4937"/>
    <w:rsid w:val="008C4BC3"/>
    <w:rsid w:val="008C5017"/>
    <w:rsid w:val="008C538A"/>
    <w:rsid w:val="008C53C5"/>
    <w:rsid w:val="008C5694"/>
    <w:rsid w:val="008C5B39"/>
    <w:rsid w:val="008C5F21"/>
    <w:rsid w:val="008C6344"/>
    <w:rsid w:val="008C6656"/>
    <w:rsid w:val="008C695D"/>
    <w:rsid w:val="008C6DEE"/>
    <w:rsid w:val="008C6FC9"/>
    <w:rsid w:val="008C704A"/>
    <w:rsid w:val="008C747A"/>
    <w:rsid w:val="008C79E8"/>
    <w:rsid w:val="008C7BAB"/>
    <w:rsid w:val="008C7C89"/>
    <w:rsid w:val="008C7DC2"/>
    <w:rsid w:val="008C7F33"/>
    <w:rsid w:val="008D01AD"/>
    <w:rsid w:val="008D023D"/>
    <w:rsid w:val="008D031E"/>
    <w:rsid w:val="008D07CB"/>
    <w:rsid w:val="008D0A0A"/>
    <w:rsid w:val="008D0A6D"/>
    <w:rsid w:val="008D0BB6"/>
    <w:rsid w:val="008D1047"/>
    <w:rsid w:val="008D138A"/>
    <w:rsid w:val="008D13E4"/>
    <w:rsid w:val="008D3B95"/>
    <w:rsid w:val="008D3BD0"/>
    <w:rsid w:val="008D4069"/>
    <w:rsid w:val="008D4233"/>
    <w:rsid w:val="008D433B"/>
    <w:rsid w:val="008D4502"/>
    <w:rsid w:val="008D465A"/>
    <w:rsid w:val="008D48C9"/>
    <w:rsid w:val="008D5004"/>
    <w:rsid w:val="008D56F0"/>
    <w:rsid w:val="008D59EC"/>
    <w:rsid w:val="008D612B"/>
    <w:rsid w:val="008D669F"/>
    <w:rsid w:val="008D687A"/>
    <w:rsid w:val="008D6E46"/>
    <w:rsid w:val="008D7081"/>
    <w:rsid w:val="008D7637"/>
    <w:rsid w:val="008D7E7C"/>
    <w:rsid w:val="008D7E9F"/>
    <w:rsid w:val="008E09D9"/>
    <w:rsid w:val="008E0B04"/>
    <w:rsid w:val="008E0BB0"/>
    <w:rsid w:val="008E0E75"/>
    <w:rsid w:val="008E1655"/>
    <w:rsid w:val="008E20DC"/>
    <w:rsid w:val="008E28AE"/>
    <w:rsid w:val="008E2E0C"/>
    <w:rsid w:val="008E2F10"/>
    <w:rsid w:val="008E31A9"/>
    <w:rsid w:val="008E32A6"/>
    <w:rsid w:val="008E35E1"/>
    <w:rsid w:val="008E3766"/>
    <w:rsid w:val="008E384D"/>
    <w:rsid w:val="008E3B66"/>
    <w:rsid w:val="008E3F09"/>
    <w:rsid w:val="008E405B"/>
    <w:rsid w:val="008E4505"/>
    <w:rsid w:val="008E4E75"/>
    <w:rsid w:val="008E4FC3"/>
    <w:rsid w:val="008E5316"/>
    <w:rsid w:val="008E5473"/>
    <w:rsid w:val="008E554D"/>
    <w:rsid w:val="008E627E"/>
    <w:rsid w:val="008E6609"/>
    <w:rsid w:val="008E67D2"/>
    <w:rsid w:val="008E6C07"/>
    <w:rsid w:val="008E6D8D"/>
    <w:rsid w:val="008E6F70"/>
    <w:rsid w:val="008E7264"/>
    <w:rsid w:val="008E7D4B"/>
    <w:rsid w:val="008E7F11"/>
    <w:rsid w:val="008F0344"/>
    <w:rsid w:val="008F0560"/>
    <w:rsid w:val="008F0623"/>
    <w:rsid w:val="008F0F2D"/>
    <w:rsid w:val="008F1E7E"/>
    <w:rsid w:val="008F1EB1"/>
    <w:rsid w:val="008F28BE"/>
    <w:rsid w:val="008F2BF2"/>
    <w:rsid w:val="008F2D0D"/>
    <w:rsid w:val="008F2E0B"/>
    <w:rsid w:val="008F38A3"/>
    <w:rsid w:val="008F3DE2"/>
    <w:rsid w:val="008F3EC3"/>
    <w:rsid w:val="008F4225"/>
    <w:rsid w:val="008F42DC"/>
    <w:rsid w:val="008F461A"/>
    <w:rsid w:val="008F4B02"/>
    <w:rsid w:val="008F4FCC"/>
    <w:rsid w:val="008F5460"/>
    <w:rsid w:val="008F5ADE"/>
    <w:rsid w:val="008F5B74"/>
    <w:rsid w:val="008F5C03"/>
    <w:rsid w:val="008F5C3E"/>
    <w:rsid w:val="008F5D5D"/>
    <w:rsid w:val="008F5F16"/>
    <w:rsid w:val="008F6207"/>
    <w:rsid w:val="008F6512"/>
    <w:rsid w:val="008F6CCC"/>
    <w:rsid w:val="008F7152"/>
    <w:rsid w:val="008F73F7"/>
    <w:rsid w:val="008F7B8D"/>
    <w:rsid w:val="00900471"/>
    <w:rsid w:val="009006E9"/>
    <w:rsid w:val="0090075F"/>
    <w:rsid w:val="00900985"/>
    <w:rsid w:val="00900BAC"/>
    <w:rsid w:val="00901686"/>
    <w:rsid w:val="00901B85"/>
    <w:rsid w:val="00901C78"/>
    <w:rsid w:val="00901D53"/>
    <w:rsid w:val="00902535"/>
    <w:rsid w:val="00902663"/>
    <w:rsid w:val="009027F5"/>
    <w:rsid w:val="00902B9D"/>
    <w:rsid w:val="00902CC9"/>
    <w:rsid w:val="00902F0C"/>
    <w:rsid w:val="00902F4D"/>
    <w:rsid w:val="00903552"/>
    <w:rsid w:val="0090390A"/>
    <w:rsid w:val="00903AAF"/>
    <w:rsid w:val="00903ED1"/>
    <w:rsid w:val="00904038"/>
    <w:rsid w:val="009043FE"/>
    <w:rsid w:val="00904401"/>
    <w:rsid w:val="00904CBF"/>
    <w:rsid w:val="00904D36"/>
    <w:rsid w:val="00905121"/>
    <w:rsid w:val="0090512C"/>
    <w:rsid w:val="00905462"/>
    <w:rsid w:val="009054BB"/>
    <w:rsid w:val="009058B8"/>
    <w:rsid w:val="00905BB7"/>
    <w:rsid w:val="00906235"/>
    <w:rsid w:val="00906BDF"/>
    <w:rsid w:val="00906CEE"/>
    <w:rsid w:val="00907267"/>
    <w:rsid w:val="00907A18"/>
    <w:rsid w:val="00907B1F"/>
    <w:rsid w:val="009107B7"/>
    <w:rsid w:val="00910844"/>
    <w:rsid w:val="00911C9D"/>
    <w:rsid w:val="00911DBF"/>
    <w:rsid w:val="0091226B"/>
    <w:rsid w:val="00912399"/>
    <w:rsid w:val="009124E9"/>
    <w:rsid w:val="009126E8"/>
    <w:rsid w:val="0091309B"/>
    <w:rsid w:val="009133AF"/>
    <w:rsid w:val="00913EF4"/>
    <w:rsid w:val="0091433A"/>
    <w:rsid w:val="00914635"/>
    <w:rsid w:val="009148B2"/>
    <w:rsid w:val="00914A9B"/>
    <w:rsid w:val="00914EDD"/>
    <w:rsid w:val="009158A6"/>
    <w:rsid w:val="00915BE4"/>
    <w:rsid w:val="009160AC"/>
    <w:rsid w:val="0091635E"/>
    <w:rsid w:val="00917DE6"/>
    <w:rsid w:val="00920124"/>
    <w:rsid w:val="009203D0"/>
    <w:rsid w:val="009208D3"/>
    <w:rsid w:val="009213F7"/>
    <w:rsid w:val="009228C9"/>
    <w:rsid w:val="00922C36"/>
    <w:rsid w:val="00922EE6"/>
    <w:rsid w:val="00924269"/>
    <w:rsid w:val="009249A6"/>
    <w:rsid w:val="00924B8C"/>
    <w:rsid w:val="009252AA"/>
    <w:rsid w:val="00925661"/>
    <w:rsid w:val="00925CE8"/>
    <w:rsid w:val="00925DC7"/>
    <w:rsid w:val="009267D9"/>
    <w:rsid w:val="00926EA4"/>
    <w:rsid w:val="009276A0"/>
    <w:rsid w:val="009278F7"/>
    <w:rsid w:val="00927C7E"/>
    <w:rsid w:val="00927FB6"/>
    <w:rsid w:val="0093003F"/>
    <w:rsid w:val="00930267"/>
    <w:rsid w:val="009304E2"/>
    <w:rsid w:val="00930A6B"/>
    <w:rsid w:val="00930A99"/>
    <w:rsid w:val="00930C20"/>
    <w:rsid w:val="00930DBF"/>
    <w:rsid w:val="00930EDE"/>
    <w:rsid w:val="0093115C"/>
    <w:rsid w:val="009313CD"/>
    <w:rsid w:val="00931643"/>
    <w:rsid w:val="00931B04"/>
    <w:rsid w:val="00931C3D"/>
    <w:rsid w:val="0093271E"/>
    <w:rsid w:val="009327E7"/>
    <w:rsid w:val="00932CCD"/>
    <w:rsid w:val="00932D5D"/>
    <w:rsid w:val="00933659"/>
    <w:rsid w:val="009341EC"/>
    <w:rsid w:val="009344D0"/>
    <w:rsid w:val="009346B4"/>
    <w:rsid w:val="00934985"/>
    <w:rsid w:val="00934E47"/>
    <w:rsid w:val="009350AD"/>
    <w:rsid w:val="00935609"/>
    <w:rsid w:val="0093596A"/>
    <w:rsid w:val="00935C6C"/>
    <w:rsid w:val="00935CB0"/>
    <w:rsid w:val="0093621B"/>
    <w:rsid w:val="00936225"/>
    <w:rsid w:val="0093704D"/>
    <w:rsid w:val="009400C5"/>
    <w:rsid w:val="009405A2"/>
    <w:rsid w:val="009405D1"/>
    <w:rsid w:val="00940C67"/>
    <w:rsid w:val="00941B5B"/>
    <w:rsid w:val="009427DB"/>
    <w:rsid w:val="009428E9"/>
    <w:rsid w:val="0094296C"/>
    <w:rsid w:val="00942B97"/>
    <w:rsid w:val="00942C40"/>
    <w:rsid w:val="00942DCC"/>
    <w:rsid w:val="00942F38"/>
    <w:rsid w:val="00943244"/>
    <w:rsid w:val="009438A2"/>
    <w:rsid w:val="00943DA9"/>
    <w:rsid w:val="00943F90"/>
    <w:rsid w:val="00944575"/>
    <w:rsid w:val="0094594B"/>
    <w:rsid w:val="009461B0"/>
    <w:rsid w:val="00946367"/>
    <w:rsid w:val="009465CC"/>
    <w:rsid w:val="00946635"/>
    <w:rsid w:val="00946712"/>
    <w:rsid w:val="00946AA8"/>
    <w:rsid w:val="00946C5D"/>
    <w:rsid w:val="009470D2"/>
    <w:rsid w:val="0094750E"/>
    <w:rsid w:val="009475C1"/>
    <w:rsid w:val="009478AA"/>
    <w:rsid w:val="009478FD"/>
    <w:rsid w:val="0094796D"/>
    <w:rsid w:val="00947AFA"/>
    <w:rsid w:val="00947B79"/>
    <w:rsid w:val="009503B7"/>
    <w:rsid w:val="00950915"/>
    <w:rsid w:val="00950A30"/>
    <w:rsid w:val="00950C19"/>
    <w:rsid w:val="00950C54"/>
    <w:rsid w:val="00950EEA"/>
    <w:rsid w:val="009518C0"/>
    <w:rsid w:val="00951D4A"/>
    <w:rsid w:val="00952726"/>
    <w:rsid w:val="00952E2D"/>
    <w:rsid w:val="0095308A"/>
    <w:rsid w:val="009535AD"/>
    <w:rsid w:val="00953889"/>
    <w:rsid w:val="00953D71"/>
    <w:rsid w:val="009543F1"/>
    <w:rsid w:val="00954800"/>
    <w:rsid w:val="00954E70"/>
    <w:rsid w:val="00955396"/>
    <w:rsid w:val="0095546D"/>
    <w:rsid w:val="00955C0C"/>
    <w:rsid w:val="00955C3D"/>
    <w:rsid w:val="00955F44"/>
    <w:rsid w:val="0095678D"/>
    <w:rsid w:val="0095773B"/>
    <w:rsid w:val="009579DF"/>
    <w:rsid w:val="00957B30"/>
    <w:rsid w:val="00960305"/>
    <w:rsid w:val="009607EC"/>
    <w:rsid w:val="00960994"/>
    <w:rsid w:val="00960FE7"/>
    <w:rsid w:val="00961008"/>
    <w:rsid w:val="00961309"/>
    <w:rsid w:val="0096133F"/>
    <w:rsid w:val="00961757"/>
    <w:rsid w:val="00961865"/>
    <w:rsid w:val="00962094"/>
    <w:rsid w:val="0096325C"/>
    <w:rsid w:val="009635B6"/>
    <w:rsid w:val="009636FC"/>
    <w:rsid w:val="00963D75"/>
    <w:rsid w:val="00963E0D"/>
    <w:rsid w:val="00964496"/>
    <w:rsid w:val="00964508"/>
    <w:rsid w:val="00964561"/>
    <w:rsid w:val="00964743"/>
    <w:rsid w:val="009648E3"/>
    <w:rsid w:val="009654DC"/>
    <w:rsid w:val="009657DC"/>
    <w:rsid w:val="009658F1"/>
    <w:rsid w:val="00965AD8"/>
    <w:rsid w:val="00965AE6"/>
    <w:rsid w:val="00965ECB"/>
    <w:rsid w:val="00965F77"/>
    <w:rsid w:val="009660C6"/>
    <w:rsid w:val="00966824"/>
    <w:rsid w:val="00966DFE"/>
    <w:rsid w:val="00966E64"/>
    <w:rsid w:val="0096706E"/>
    <w:rsid w:val="0096788B"/>
    <w:rsid w:val="0097088A"/>
    <w:rsid w:val="00970B1A"/>
    <w:rsid w:val="00971122"/>
    <w:rsid w:val="0097134B"/>
    <w:rsid w:val="00971556"/>
    <w:rsid w:val="009716A9"/>
    <w:rsid w:val="009723F8"/>
    <w:rsid w:val="0097254D"/>
    <w:rsid w:val="009734EE"/>
    <w:rsid w:val="0097367C"/>
    <w:rsid w:val="0097372A"/>
    <w:rsid w:val="009737C2"/>
    <w:rsid w:val="009740C4"/>
    <w:rsid w:val="00974180"/>
    <w:rsid w:val="00975ACC"/>
    <w:rsid w:val="00975BCD"/>
    <w:rsid w:val="00975EA1"/>
    <w:rsid w:val="00976748"/>
    <w:rsid w:val="0097675F"/>
    <w:rsid w:val="009779A3"/>
    <w:rsid w:val="00980855"/>
    <w:rsid w:val="00980A83"/>
    <w:rsid w:val="00981632"/>
    <w:rsid w:val="009817E0"/>
    <w:rsid w:val="0098181B"/>
    <w:rsid w:val="00981B1C"/>
    <w:rsid w:val="00982018"/>
    <w:rsid w:val="00982899"/>
    <w:rsid w:val="00982CC6"/>
    <w:rsid w:val="00982CF0"/>
    <w:rsid w:val="00982F0F"/>
    <w:rsid w:val="009830B4"/>
    <w:rsid w:val="00983795"/>
    <w:rsid w:val="00983ADD"/>
    <w:rsid w:val="00983FFE"/>
    <w:rsid w:val="00984952"/>
    <w:rsid w:val="00984BB2"/>
    <w:rsid w:val="00984EE9"/>
    <w:rsid w:val="00985008"/>
    <w:rsid w:val="009854FF"/>
    <w:rsid w:val="009857A8"/>
    <w:rsid w:val="00985AD0"/>
    <w:rsid w:val="00986BA9"/>
    <w:rsid w:val="009871A2"/>
    <w:rsid w:val="0098766A"/>
    <w:rsid w:val="0098786B"/>
    <w:rsid w:val="00987B8C"/>
    <w:rsid w:val="00987E7F"/>
    <w:rsid w:val="00987F92"/>
    <w:rsid w:val="00990351"/>
    <w:rsid w:val="009906D9"/>
    <w:rsid w:val="00991596"/>
    <w:rsid w:val="0099161B"/>
    <w:rsid w:val="00991746"/>
    <w:rsid w:val="009924C5"/>
    <w:rsid w:val="00993230"/>
    <w:rsid w:val="0099332C"/>
    <w:rsid w:val="00993BD9"/>
    <w:rsid w:val="009945A7"/>
    <w:rsid w:val="009949E5"/>
    <w:rsid w:val="0099558B"/>
    <w:rsid w:val="0099573F"/>
    <w:rsid w:val="00995F20"/>
    <w:rsid w:val="00996352"/>
    <w:rsid w:val="00996B95"/>
    <w:rsid w:val="00996D45"/>
    <w:rsid w:val="00996EA1"/>
    <w:rsid w:val="0099763D"/>
    <w:rsid w:val="00997E15"/>
    <w:rsid w:val="009A007B"/>
    <w:rsid w:val="009A01B0"/>
    <w:rsid w:val="009A03AC"/>
    <w:rsid w:val="009A04E0"/>
    <w:rsid w:val="009A0559"/>
    <w:rsid w:val="009A06D3"/>
    <w:rsid w:val="009A087D"/>
    <w:rsid w:val="009A0988"/>
    <w:rsid w:val="009A0AD6"/>
    <w:rsid w:val="009A0DFD"/>
    <w:rsid w:val="009A15BB"/>
    <w:rsid w:val="009A16ED"/>
    <w:rsid w:val="009A1EA6"/>
    <w:rsid w:val="009A2270"/>
    <w:rsid w:val="009A2AB2"/>
    <w:rsid w:val="009A30FF"/>
    <w:rsid w:val="009A3252"/>
    <w:rsid w:val="009A3593"/>
    <w:rsid w:val="009A378D"/>
    <w:rsid w:val="009A38C4"/>
    <w:rsid w:val="009A3FBE"/>
    <w:rsid w:val="009A4A3E"/>
    <w:rsid w:val="009A4EAA"/>
    <w:rsid w:val="009A5972"/>
    <w:rsid w:val="009A663C"/>
    <w:rsid w:val="009A6784"/>
    <w:rsid w:val="009A6A5A"/>
    <w:rsid w:val="009A6C0F"/>
    <w:rsid w:val="009B031C"/>
    <w:rsid w:val="009B0562"/>
    <w:rsid w:val="009B0BC0"/>
    <w:rsid w:val="009B0C97"/>
    <w:rsid w:val="009B1142"/>
    <w:rsid w:val="009B1562"/>
    <w:rsid w:val="009B16BE"/>
    <w:rsid w:val="009B19DD"/>
    <w:rsid w:val="009B1F80"/>
    <w:rsid w:val="009B2E9F"/>
    <w:rsid w:val="009B2ECF"/>
    <w:rsid w:val="009B3DB5"/>
    <w:rsid w:val="009B3E63"/>
    <w:rsid w:val="009B4705"/>
    <w:rsid w:val="009B48D6"/>
    <w:rsid w:val="009B49CA"/>
    <w:rsid w:val="009B4D10"/>
    <w:rsid w:val="009B5026"/>
    <w:rsid w:val="009B556F"/>
    <w:rsid w:val="009B5A97"/>
    <w:rsid w:val="009B610C"/>
    <w:rsid w:val="009B615E"/>
    <w:rsid w:val="009B6566"/>
    <w:rsid w:val="009B6A7F"/>
    <w:rsid w:val="009B6B38"/>
    <w:rsid w:val="009B6C94"/>
    <w:rsid w:val="009B7EF2"/>
    <w:rsid w:val="009C0359"/>
    <w:rsid w:val="009C03A2"/>
    <w:rsid w:val="009C0A56"/>
    <w:rsid w:val="009C0CBA"/>
    <w:rsid w:val="009C0E1A"/>
    <w:rsid w:val="009C156B"/>
    <w:rsid w:val="009C198E"/>
    <w:rsid w:val="009C1F19"/>
    <w:rsid w:val="009C2718"/>
    <w:rsid w:val="009C286E"/>
    <w:rsid w:val="009C2DA4"/>
    <w:rsid w:val="009C2F3A"/>
    <w:rsid w:val="009C32AC"/>
    <w:rsid w:val="009C423F"/>
    <w:rsid w:val="009C4A03"/>
    <w:rsid w:val="009C4EE7"/>
    <w:rsid w:val="009C5269"/>
    <w:rsid w:val="009C58B7"/>
    <w:rsid w:val="009C5FA4"/>
    <w:rsid w:val="009C66E6"/>
    <w:rsid w:val="009C6F13"/>
    <w:rsid w:val="009C6FA0"/>
    <w:rsid w:val="009C70DF"/>
    <w:rsid w:val="009C7137"/>
    <w:rsid w:val="009C77B0"/>
    <w:rsid w:val="009D04E6"/>
    <w:rsid w:val="009D0771"/>
    <w:rsid w:val="009D0B65"/>
    <w:rsid w:val="009D0F09"/>
    <w:rsid w:val="009D107F"/>
    <w:rsid w:val="009D123E"/>
    <w:rsid w:val="009D1428"/>
    <w:rsid w:val="009D14B9"/>
    <w:rsid w:val="009D14EF"/>
    <w:rsid w:val="009D1982"/>
    <w:rsid w:val="009D1A9B"/>
    <w:rsid w:val="009D1BD9"/>
    <w:rsid w:val="009D1C05"/>
    <w:rsid w:val="009D1EDD"/>
    <w:rsid w:val="009D2909"/>
    <w:rsid w:val="009D2F94"/>
    <w:rsid w:val="009D306D"/>
    <w:rsid w:val="009D3866"/>
    <w:rsid w:val="009D4173"/>
    <w:rsid w:val="009D485B"/>
    <w:rsid w:val="009D4861"/>
    <w:rsid w:val="009D4DD1"/>
    <w:rsid w:val="009D5929"/>
    <w:rsid w:val="009D5A72"/>
    <w:rsid w:val="009D6E37"/>
    <w:rsid w:val="009D6E92"/>
    <w:rsid w:val="009D6EEC"/>
    <w:rsid w:val="009D7213"/>
    <w:rsid w:val="009D785C"/>
    <w:rsid w:val="009E09E3"/>
    <w:rsid w:val="009E1248"/>
    <w:rsid w:val="009E2A6C"/>
    <w:rsid w:val="009E2CAB"/>
    <w:rsid w:val="009E3228"/>
    <w:rsid w:val="009E4307"/>
    <w:rsid w:val="009E4707"/>
    <w:rsid w:val="009E481B"/>
    <w:rsid w:val="009E57E1"/>
    <w:rsid w:val="009E60E9"/>
    <w:rsid w:val="009E628C"/>
    <w:rsid w:val="009E6319"/>
    <w:rsid w:val="009E6E17"/>
    <w:rsid w:val="009E6ECA"/>
    <w:rsid w:val="009E74C5"/>
    <w:rsid w:val="009F01A5"/>
    <w:rsid w:val="009F01ED"/>
    <w:rsid w:val="009F02E1"/>
    <w:rsid w:val="009F056A"/>
    <w:rsid w:val="009F0771"/>
    <w:rsid w:val="009F0A20"/>
    <w:rsid w:val="009F0D76"/>
    <w:rsid w:val="009F0DED"/>
    <w:rsid w:val="009F14FE"/>
    <w:rsid w:val="009F2362"/>
    <w:rsid w:val="009F25C7"/>
    <w:rsid w:val="009F2669"/>
    <w:rsid w:val="009F3344"/>
    <w:rsid w:val="009F3655"/>
    <w:rsid w:val="009F3868"/>
    <w:rsid w:val="009F3B6F"/>
    <w:rsid w:val="009F4229"/>
    <w:rsid w:val="009F47C7"/>
    <w:rsid w:val="009F4911"/>
    <w:rsid w:val="009F4A2B"/>
    <w:rsid w:val="009F4A34"/>
    <w:rsid w:val="009F5187"/>
    <w:rsid w:val="009F52E8"/>
    <w:rsid w:val="009F535C"/>
    <w:rsid w:val="009F54AD"/>
    <w:rsid w:val="009F5559"/>
    <w:rsid w:val="009F5EC4"/>
    <w:rsid w:val="009F6350"/>
    <w:rsid w:val="009F6501"/>
    <w:rsid w:val="009F6AD9"/>
    <w:rsid w:val="009F6DFC"/>
    <w:rsid w:val="009F6EC5"/>
    <w:rsid w:val="009F71D0"/>
    <w:rsid w:val="009F7452"/>
    <w:rsid w:val="009F74DC"/>
    <w:rsid w:val="009F753F"/>
    <w:rsid w:val="00A006A3"/>
    <w:rsid w:val="00A007A6"/>
    <w:rsid w:val="00A007B9"/>
    <w:rsid w:val="00A00945"/>
    <w:rsid w:val="00A009B5"/>
    <w:rsid w:val="00A011E3"/>
    <w:rsid w:val="00A01365"/>
    <w:rsid w:val="00A01691"/>
    <w:rsid w:val="00A01965"/>
    <w:rsid w:val="00A01C6F"/>
    <w:rsid w:val="00A0261E"/>
    <w:rsid w:val="00A02C9E"/>
    <w:rsid w:val="00A0320E"/>
    <w:rsid w:val="00A0367B"/>
    <w:rsid w:val="00A03950"/>
    <w:rsid w:val="00A041A7"/>
    <w:rsid w:val="00A045A3"/>
    <w:rsid w:val="00A04698"/>
    <w:rsid w:val="00A04B3D"/>
    <w:rsid w:val="00A0570F"/>
    <w:rsid w:val="00A05BA4"/>
    <w:rsid w:val="00A06452"/>
    <w:rsid w:val="00A0662E"/>
    <w:rsid w:val="00A0677B"/>
    <w:rsid w:val="00A06983"/>
    <w:rsid w:val="00A069D4"/>
    <w:rsid w:val="00A077F2"/>
    <w:rsid w:val="00A07B4E"/>
    <w:rsid w:val="00A1019C"/>
    <w:rsid w:val="00A10361"/>
    <w:rsid w:val="00A108C0"/>
    <w:rsid w:val="00A10F93"/>
    <w:rsid w:val="00A11D4D"/>
    <w:rsid w:val="00A12094"/>
    <w:rsid w:val="00A12A83"/>
    <w:rsid w:val="00A135A5"/>
    <w:rsid w:val="00A1372B"/>
    <w:rsid w:val="00A13E3A"/>
    <w:rsid w:val="00A1417B"/>
    <w:rsid w:val="00A15003"/>
    <w:rsid w:val="00A15564"/>
    <w:rsid w:val="00A161CD"/>
    <w:rsid w:val="00A16893"/>
    <w:rsid w:val="00A171E7"/>
    <w:rsid w:val="00A17584"/>
    <w:rsid w:val="00A17677"/>
    <w:rsid w:val="00A177D9"/>
    <w:rsid w:val="00A17A10"/>
    <w:rsid w:val="00A17D2F"/>
    <w:rsid w:val="00A17E29"/>
    <w:rsid w:val="00A204EE"/>
    <w:rsid w:val="00A20866"/>
    <w:rsid w:val="00A20BF1"/>
    <w:rsid w:val="00A20F47"/>
    <w:rsid w:val="00A211BD"/>
    <w:rsid w:val="00A21586"/>
    <w:rsid w:val="00A21962"/>
    <w:rsid w:val="00A21B0A"/>
    <w:rsid w:val="00A21EEB"/>
    <w:rsid w:val="00A2217C"/>
    <w:rsid w:val="00A2271D"/>
    <w:rsid w:val="00A22B93"/>
    <w:rsid w:val="00A22DDB"/>
    <w:rsid w:val="00A237A2"/>
    <w:rsid w:val="00A23DF9"/>
    <w:rsid w:val="00A23F1C"/>
    <w:rsid w:val="00A23FFA"/>
    <w:rsid w:val="00A244A3"/>
    <w:rsid w:val="00A246EB"/>
    <w:rsid w:val="00A24A27"/>
    <w:rsid w:val="00A24B64"/>
    <w:rsid w:val="00A24E3A"/>
    <w:rsid w:val="00A25E71"/>
    <w:rsid w:val="00A2616C"/>
    <w:rsid w:val="00A26263"/>
    <w:rsid w:val="00A2641F"/>
    <w:rsid w:val="00A26BBD"/>
    <w:rsid w:val="00A2703B"/>
    <w:rsid w:val="00A27209"/>
    <w:rsid w:val="00A2724B"/>
    <w:rsid w:val="00A30B7F"/>
    <w:rsid w:val="00A30FD5"/>
    <w:rsid w:val="00A31AE8"/>
    <w:rsid w:val="00A31ECD"/>
    <w:rsid w:val="00A32483"/>
    <w:rsid w:val="00A32643"/>
    <w:rsid w:val="00A32651"/>
    <w:rsid w:val="00A33000"/>
    <w:rsid w:val="00A33708"/>
    <w:rsid w:val="00A33BBD"/>
    <w:rsid w:val="00A33F7E"/>
    <w:rsid w:val="00A35061"/>
    <w:rsid w:val="00A35757"/>
    <w:rsid w:val="00A35D3D"/>
    <w:rsid w:val="00A35DD3"/>
    <w:rsid w:val="00A35E64"/>
    <w:rsid w:val="00A3625D"/>
    <w:rsid w:val="00A36307"/>
    <w:rsid w:val="00A365EE"/>
    <w:rsid w:val="00A36C64"/>
    <w:rsid w:val="00A37480"/>
    <w:rsid w:val="00A37697"/>
    <w:rsid w:val="00A379FA"/>
    <w:rsid w:val="00A403EC"/>
    <w:rsid w:val="00A40CFD"/>
    <w:rsid w:val="00A40F7B"/>
    <w:rsid w:val="00A41061"/>
    <w:rsid w:val="00A410CE"/>
    <w:rsid w:val="00A41B19"/>
    <w:rsid w:val="00A41D9F"/>
    <w:rsid w:val="00A41E87"/>
    <w:rsid w:val="00A422AD"/>
    <w:rsid w:val="00A4233C"/>
    <w:rsid w:val="00A4263F"/>
    <w:rsid w:val="00A428D4"/>
    <w:rsid w:val="00A42D77"/>
    <w:rsid w:val="00A42D94"/>
    <w:rsid w:val="00A43ACA"/>
    <w:rsid w:val="00A43D05"/>
    <w:rsid w:val="00A4443E"/>
    <w:rsid w:val="00A44CB1"/>
    <w:rsid w:val="00A44D58"/>
    <w:rsid w:val="00A4520C"/>
    <w:rsid w:val="00A4553B"/>
    <w:rsid w:val="00A45C3E"/>
    <w:rsid w:val="00A46276"/>
    <w:rsid w:val="00A46D84"/>
    <w:rsid w:val="00A476AD"/>
    <w:rsid w:val="00A4798D"/>
    <w:rsid w:val="00A47AFB"/>
    <w:rsid w:val="00A50755"/>
    <w:rsid w:val="00A50F4C"/>
    <w:rsid w:val="00A510FA"/>
    <w:rsid w:val="00A512E1"/>
    <w:rsid w:val="00A51588"/>
    <w:rsid w:val="00A51C62"/>
    <w:rsid w:val="00A51E3C"/>
    <w:rsid w:val="00A5243B"/>
    <w:rsid w:val="00A524F5"/>
    <w:rsid w:val="00A53765"/>
    <w:rsid w:val="00A53D16"/>
    <w:rsid w:val="00A53DB0"/>
    <w:rsid w:val="00A543C6"/>
    <w:rsid w:val="00A54706"/>
    <w:rsid w:val="00A54913"/>
    <w:rsid w:val="00A54AC0"/>
    <w:rsid w:val="00A5555D"/>
    <w:rsid w:val="00A55A0B"/>
    <w:rsid w:val="00A563E5"/>
    <w:rsid w:val="00A571C8"/>
    <w:rsid w:val="00A5752E"/>
    <w:rsid w:val="00A60C39"/>
    <w:rsid w:val="00A60DE8"/>
    <w:rsid w:val="00A616E8"/>
    <w:rsid w:val="00A61DF8"/>
    <w:rsid w:val="00A62330"/>
    <w:rsid w:val="00A62AF7"/>
    <w:rsid w:val="00A63598"/>
    <w:rsid w:val="00A637AE"/>
    <w:rsid w:val="00A63C42"/>
    <w:rsid w:val="00A63C4C"/>
    <w:rsid w:val="00A63DAB"/>
    <w:rsid w:val="00A650ED"/>
    <w:rsid w:val="00A65107"/>
    <w:rsid w:val="00A652ED"/>
    <w:rsid w:val="00A65452"/>
    <w:rsid w:val="00A6570A"/>
    <w:rsid w:val="00A666B0"/>
    <w:rsid w:val="00A667A1"/>
    <w:rsid w:val="00A66A10"/>
    <w:rsid w:val="00A66B95"/>
    <w:rsid w:val="00A66E32"/>
    <w:rsid w:val="00A66EDF"/>
    <w:rsid w:val="00A66EE9"/>
    <w:rsid w:val="00A6723C"/>
    <w:rsid w:val="00A67919"/>
    <w:rsid w:val="00A67D16"/>
    <w:rsid w:val="00A704DB"/>
    <w:rsid w:val="00A7057F"/>
    <w:rsid w:val="00A70ED8"/>
    <w:rsid w:val="00A70FB9"/>
    <w:rsid w:val="00A719A1"/>
    <w:rsid w:val="00A71A6A"/>
    <w:rsid w:val="00A71B40"/>
    <w:rsid w:val="00A71EB3"/>
    <w:rsid w:val="00A722BD"/>
    <w:rsid w:val="00A729A8"/>
    <w:rsid w:val="00A72BA7"/>
    <w:rsid w:val="00A72C47"/>
    <w:rsid w:val="00A72D4C"/>
    <w:rsid w:val="00A72EFB"/>
    <w:rsid w:val="00A72F10"/>
    <w:rsid w:val="00A7329A"/>
    <w:rsid w:val="00A7367D"/>
    <w:rsid w:val="00A73839"/>
    <w:rsid w:val="00A7432A"/>
    <w:rsid w:val="00A74E13"/>
    <w:rsid w:val="00A75201"/>
    <w:rsid w:val="00A75534"/>
    <w:rsid w:val="00A757B7"/>
    <w:rsid w:val="00A7615E"/>
    <w:rsid w:val="00A76CEE"/>
    <w:rsid w:val="00A76FEB"/>
    <w:rsid w:val="00A77460"/>
    <w:rsid w:val="00A774AA"/>
    <w:rsid w:val="00A77B6B"/>
    <w:rsid w:val="00A77BF1"/>
    <w:rsid w:val="00A8035B"/>
    <w:rsid w:val="00A8078D"/>
    <w:rsid w:val="00A81264"/>
    <w:rsid w:val="00A8161B"/>
    <w:rsid w:val="00A8171D"/>
    <w:rsid w:val="00A817A3"/>
    <w:rsid w:val="00A818AA"/>
    <w:rsid w:val="00A81EA1"/>
    <w:rsid w:val="00A8232E"/>
    <w:rsid w:val="00A8237B"/>
    <w:rsid w:val="00A82413"/>
    <w:rsid w:val="00A82969"/>
    <w:rsid w:val="00A82EE3"/>
    <w:rsid w:val="00A8314F"/>
    <w:rsid w:val="00A83312"/>
    <w:rsid w:val="00A83345"/>
    <w:rsid w:val="00A83890"/>
    <w:rsid w:val="00A83F78"/>
    <w:rsid w:val="00A83FA2"/>
    <w:rsid w:val="00A85B63"/>
    <w:rsid w:val="00A85BB5"/>
    <w:rsid w:val="00A86BE7"/>
    <w:rsid w:val="00A86CAD"/>
    <w:rsid w:val="00A87950"/>
    <w:rsid w:val="00A87B64"/>
    <w:rsid w:val="00A87F1E"/>
    <w:rsid w:val="00A9029B"/>
    <w:rsid w:val="00A905FD"/>
    <w:rsid w:val="00A9060C"/>
    <w:rsid w:val="00A90A71"/>
    <w:rsid w:val="00A90AA9"/>
    <w:rsid w:val="00A90BD8"/>
    <w:rsid w:val="00A91231"/>
    <w:rsid w:val="00A913D1"/>
    <w:rsid w:val="00A91CC3"/>
    <w:rsid w:val="00A91E31"/>
    <w:rsid w:val="00A92233"/>
    <w:rsid w:val="00A92B17"/>
    <w:rsid w:val="00A92FDE"/>
    <w:rsid w:val="00A930C7"/>
    <w:rsid w:val="00A93340"/>
    <w:rsid w:val="00A93D56"/>
    <w:rsid w:val="00A94623"/>
    <w:rsid w:val="00A947D8"/>
    <w:rsid w:val="00A95138"/>
    <w:rsid w:val="00A956E4"/>
    <w:rsid w:val="00A957CE"/>
    <w:rsid w:val="00A95841"/>
    <w:rsid w:val="00A95F35"/>
    <w:rsid w:val="00A966C7"/>
    <w:rsid w:val="00A96A36"/>
    <w:rsid w:val="00A96D3D"/>
    <w:rsid w:val="00A96D48"/>
    <w:rsid w:val="00A97657"/>
    <w:rsid w:val="00A97C3D"/>
    <w:rsid w:val="00AA0913"/>
    <w:rsid w:val="00AA15B6"/>
    <w:rsid w:val="00AA1C94"/>
    <w:rsid w:val="00AA1ED6"/>
    <w:rsid w:val="00AA2575"/>
    <w:rsid w:val="00AA2666"/>
    <w:rsid w:val="00AA3EC2"/>
    <w:rsid w:val="00AA41AA"/>
    <w:rsid w:val="00AA495D"/>
    <w:rsid w:val="00AA4A01"/>
    <w:rsid w:val="00AA4A71"/>
    <w:rsid w:val="00AA5AC7"/>
    <w:rsid w:val="00AA6369"/>
    <w:rsid w:val="00AA6A5D"/>
    <w:rsid w:val="00AA6A6B"/>
    <w:rsid w:val="00AA6D59"/>
    <w:rsid w:val="00AA6E08"/>
    <w:rsid w:val="00AA7728"/>
    <w:rsid w:val="00AA7C63"/>
    <w:rsid w:val="00AB0060"/>
    <w:rsid w:val="00AB0726"/>
    <w:rsid w:val="00AB0AE4"/>
    <w:rsid w:val="00AB0C04"/>
    <w:rsid w:val="00AB11C9"/>
    <w:rsid w:val="00AB15C8"/>
    <w:rsid w:val="00AB15E1"/>
    <w:rsid w:val="00AB229B"/>
    <w:rsid w:val="00AB2376"/>
    <w:rsid w:val="00AB28DA"/>
    <w:rsid w:val="00AB2E2A"/>
    <w:rsid w:val="00AB2ED2"/>
    <w:rsid w:val="00AB323A"/>
    <w:rsid w:val="00AB3CA7"/>
    <w:rsid w:val="00AB3CEE"/>
    <w:rsid w:val="00AB3E23"/>
    <w:rsid w:val="00AB42BA"/>
    <w:rsid w:val="00AB4916"/>
    <w:rsid w:val="00AB4D2A"/>
    <w:rsid w:val="00AB52C8"/>
    <w:rsid w:val="00AB5974"/>
    <w:rsid w:val="00AB67D7"/>
    <w:rsid w:val="00AB7288"/>
    <w:rsid w:val="00AB72F4"/>
    <w:rsid w:val="00AB7627"/>
    <w:rsid w:val="00AB7C00"/>
    <w:rsid w:val="00AB7F63"/>
    <w:rsid w:val="00AC05AC"/>
    <w:rsid w:val="00AC075C"/>
    <w:rsid w:val="00AC0DC1"/>
    <w:rsid w:val="00AC1BBD"/>
    <w:rsid w:val="00AC2916"/>
    <w:rsid w:val="00AC298E"/>
    <w:rsid w:val="00AC2A44"/>
    <w:rsid w:val="00AC2CE8"/>
    <w:rsid w:val="00AC2F91"/>
    <w:rsid w:val="00AC336D"/>
    <w:rsid w:val="00AC34C8"/>
    <w:rsid w:val="00AC36CA"/>
    <w:rsid w:val="00AC40D2"/>
    <w:rsid w:val="00AC43BA"/>
    <w:rsid w:val="00AC4856"/>
    <w:rsid w:val="00AC4927"/>
    <w:rsid w:val="00AC5204"/>
    <w:rsid w:val="00AC5477"/>
    <w:rsid w:val="00AC5B3E"/>
    <w:rsid w:val="00AC5FFE"/>
    <w:rsid w:val="00AC6A16"/>
    <w:rsid w:val="00AC6AEB"/>
    <w:rsid w:val="00AC70A6"/>
    <w:rsid w:val="00AC736F"/>
    <w:rsid w:val="00AC7548"/>
    <w:rsid w:val="00AC7849"/>
    <w:rsid w:val="00AC7EB2"/>
    <w:rsid w:val="00AD04A1"/>
    <w:rsid w:val="00AD04B0"/>
    <w:rsid w:val="00AD05CF"/>
    <w:rsid w:val="00AD1366"/>
    <w:rsid w:val="00AD1368"/>
    <w:rsid w:val="00AD16CB"/>
    <w:rsid w:val="00AD16FB"/>
    <w:rsid w:val="00AD1D87"/>
    <w:rsid w:val="00AD1F07"/>
    <w:rsid w:val="00AD28C0"/>
    <w:rsid w:val="00AD2E9D"/>
    <w:rsid w:val="00AD4683"/>
    <w:rsid w:val="00AD5028"/>
    <w:rsid w:val="00AD5748"/>
    <w:rsid w:val="00AD5987"/>
    <w:rsid w:val="00AD5C83"/>
    <w:rsid w:val="00AD67CD"/>
    <w:rsid w:val="00AD6CC6"/>
    <w:rsid w:val="00AD6D93"/>
    <w:rsid w:val="00AD6E92"/>
    <w:rsid w:val="00AD7537"/>
    <w:rsid w:val="00AD775A"/>
    <w:rsid w:val="00AD7964"/>
    <w:rsid w:val="00AD7D49"/>
    <w:rsid w:val="00AD7E9C"/>
    <w:rsid w:val="00AE01F0"/>
    <w:rsid w:val="00AE0A77"/>
    <w:rsid w:val="00AE154D"/>
    <w:rsid w:val="00AE15E8"/>
    <w:rsid w:val="00AE1D0E"/>
    <w:rsid w:val="00AE22F0"/>
    <w:rsid w:val="00AE2334"/>
    <w:rsid w:val="00AE29CC"/>
    <w:rsid w:val="00AE2A80"/>
    <w:rsid w:val="00AE2E03"/>
    <w:rsid w:val="00AE3193"/>
    <w:rsid w:val="00AE3318"/>
    <w:rsid w:val="00AE3E3F"/>
    <w:rsid w:val="00AE4622"/>
    <w:rsid w:val="00AE4AB0"/>
    <w:rsid w:val="00AE4ADC"/>
    <w:rsid w:val="00AE4B5D"/>
    <w:rsid w:val="00AE5603"/>
    <w:rsid w:val="00AE5DA6"/>
    <w:rsid w:val="00AE5DF3"/>
    <w:rsid w:val="00AE5F02"/>
    <w:rsid w:val="00AE621D"/>
    <w:rsid w:val="00AE62CD"/>
    <w:rsid w:val="00AE6473"/>
    <w:rsid w:val="00AE6AB6"/>
    <w:rsid w:val="00AE76E2"/>
    <w:rsid w:val="00AE770D"/>
    <w:rsid w:val="00AE7B70"/>
    <w:rsid w:val="00AE7BE7"/>
    <w:rsid w:val="00AF01D9"/>
    <w:rsid w:val="00AF06DB"/>
    <w:rsid w:val="00AF0E31"/>
    <w:rsid w:val="00AF0FB2"/>
    <w:rsid w:val="00AF1334"/>
    <w:rsid w:val="00AF13C4"/>
    <w:rsid w:val="00AF1E13"/>
    <w:rsid w:val="00AF2007"/>
    <w:rsid w:val="00AF2534"/>
    <w:rsid w:val="00AF273C"/>
    <w:rsid w:val="00AF288D"/>
    <w:rsid w:val="00AF299A"/>
    <w:rsid w:val="00AF2B3F"/>
    <w:rsid w:val="00AF2C82"/>
    <w:rsid w:val="00AF31C8"/>
    <w:rsid w:val="00AF424D"/>
    <w:rsid w:val="00AF497F"/>
    <w:rsid w:val="00AF49D8"/>
    <w:rsid w:val="00AF4BCC"/>
    <w:rsid w:val="00AF56B8"/>
    <w:rsid w:val="00AF5766"/>
    <w:rsid w:val="00AF5C02"/>
    <w:rsid w:val="00AF674B"/>
    <w:rsid w:val="00AF6783"/>
    <w:rsid w:val="00AF6A29"/>
    <w:rsid w:val="00AF6D82"/>
    <w:rsid w:val="00AF6D8E"/>
    <w:rsid w:val="00AF7194"/>
    <w:rsid w:val="00AF71AE"/>
    <w:rsid w:val="00AF728C"/>
    <w:rsid w:val="00AF7430"/>
    <w:rsid w:val="00AF75A9"/>
    <w:rsid w:val="00AF7716"/>
    <w:rsid w:val="00AF7D34"/>
    <w:rsid w:val="00AF7ECD"/>
    <w:rsid w:val="00B00005"/>
    <w:rsid w:val="00B0088B"/>
    <w:rsid w:val="00B01916"/>
    <w:rsid w:val="00B01F99"/>
    <w:rsid w:val="00B02653"/>
    <w:rsid w:val="00B02825"/>
    <w:rsid w:val="00B028E6"/>
    <w:rsid w:val="00B02B84"/>
    <w:rsid w:val="00B032BF"/>
    <w:rsid w:val="00B032C3"/>
    <w:rsid w:val="00B0375F"/>
    <w:rsid w:val="00B039BD"/>
    <w:rsid w:val="00B03A6F"/>
    <w:rsid w:val="00B03C3A"/>
    <w:rsid w:val="00B04081"/>
    <w:rsid w:val="00B046D3"/>
    <w:rsid w:val="00B047B5"/>
    <w:rsid w:val="00B04901"/>
    <w:rsid w:val="00B04966"/>
    <w:rsid w:val="00B04DFA"/>
    <w:rsid w:val="00B04EDF"/>
    <w:rsid w:val="00B0622C"/>
    <w:rsid w:val="00B0680F"/>
    <w:rsid w:val="00B0786E"/>
    <w:rsid w:val="00B1047B"/>
    <w:rsid w:val="00B107A5"/>
    <w:rsid w:val="00B107EC"/>
    <w:rsid w:val="00B116D4"/>
    <w:rsid w:val="00B11A31"/>
    <w:rsid w:val="00B1276B"/>
    <w:rsid w:val="00B13B49"/>
    <w:rsid w:val="00B13DA9"/>
    <w:rsid w:val="00B14208"/>
    <w:rsid w:val="00B143A6"/>
    <w:rsid w:val="00B14834"/>
    <w:rsid w:val="00B148B9"/>
    <w:rsid w:val="00B14A1C"/>
    <w:rsid w:val="00B14C50"/>
    <w:rsid w:val="00B15038"/>
    <w:rsid w:val="00B15517"/>
    <w:rsid w:val="00B155CB"/>
    <w:rsid w:val="00B15862"/>
    <w:rsid w:val="00B15A33"/>
    <w:rsid w:val="00B15A68"/>
    <w:rsid w:val="00B15A9D"/>
    <w:rsid w:val="00B15BDB"/>
    <w:rsid w:val="00B15F31"/>
    <w:rsid w:val="00B1622D"/>
    <w:rsid w:val="00B16649"/>
    <w:rsid w:val="00B169E9"/>
    <w:rsid w:val="00B16DEC"/>
    <w:rsid w:val="00B17C16"/>
    <w:rsid w:val="00B20150"/>
    <w:rsid w:val="00B20233"/>
    <w:rsid w:val="00B20AE8"/>
    <w:rsid w:val="00B20D49"/>
    <w:rsid w:val="00B22BA9"/>
    <w:rsid w:val="00B22C06"/>
    <w:rsid w:val="00B23A83"/>
    <w:rsid w:val="00B23AAD"/>
    <w:rsid w:val="00B2487F"/>
    <w:rsid w:val="00B24D5F"/>
    <w:rsid w:val="00B25091"/>
    <w:rsid w:val="00B25520"/>
    <w:rsid w:val="00B25672"/>
    <w:rsid w:val="00B2570A"/>
    <w:rsid w:val="00B25F98"/>
    <w:rsid w:val="00B26408"/>
    <w:rsid w:val="00B2691B"/>
    <w:rsid w:val="00B26DF6"/>
    <w:rsid w:val="00B26EA2"/>
    <w:rsid w:val="00B27039"/>
    <w:rsid w:val="00B27418"/>
    <w:rsid w:val="00B277F6"/>
    <w:rsid w:val="00B30596"/>
    <w:rsid w:val="00B30746"/>
    <w:rsid w:val="00B30A6B"/>
    <w:rsid w:val="00B30B1C"/>
    <w:rsid w:val="00B313D3"/>
    <w:rsid w:val="00B31B9A"/>
    <w:rsid w:val="00B322C9"/>
    <w:rsid w:val="00B325AB"/>
    <w:rsid w:val="00B32719"/>
    <w:rsid w:val="00B32A67"/>
    <w:rsid w:val="00B32BFB"/>
    <w:rsid w:val="00B33053"/>
    <w:rsid w:val="00B33174"/>
    <w:rsid w:val="00B33176"/>
    <w:rsid w:val="00B3333D"/>
    <w:rsid w:val="00B33585"/>
    <w:rsid w:val="00B342B1"/>
    <w:rsid w:val="00B34669"/>
    <w:rsid w:val="00B34A43"/>
    <w:rsid w:val="00B35082"/>
    <w:rsid w:val="00B35E89"/>
    <w:rsid w:val="00B360FA"/>
    <w:rsid w:val="00B36C02"/>
    <w:rsid w:val="00B36D2B"/>
    <w:rsid w:val="00B371E8"/>
    <w:rsid w:val="00B37460"/>
    <w:rsid w:val="00B40342"/>
    <w:rsid w:val="00B40668"/>
    <w:rsid w:val="00B41130"/>
    <w:rsid w:val="00B417F0"/>
    <w:rsid w:val="00B41844"/>
    <w:rsid w:val="00B41BF3"/>
    <w:rsid w:val="00B41C8C"/>
    <w:rsid w:val="00B41D1F"/>
    <w:rsid w:val="00B4232F"/>
    <w:rsid w:val="00B42351"/>
    <w:rsid w:val="00B423FF"/>
    <w:rsid w:val="00B42BC5"/>
    <w:rsid w:val="00B42E4E"/>
    <w:rsid w:val="00B430C5"/>
    <w:rsid w:val="00B43253"/>
    <w:rsid w:val="00B434FA"/>
    <w:rsid w:val="00B436F0"/>
    <w:rsid w:val="00B4374E"/>
    <w:rsid w:val="00B43C0B"/>
    <w:rsid w:val="00B4403F"/>
    <w:rsid w:val="00B44268"/>
    <w:rsid w:val="00B44281"/>
    <w:rsid w:val="00B443D2"/>
    <w:rsid w:val="00B44493"/>
    <w:rsid w:val="00B44681"/>
    <w:rsid w:val="00B44B40"/>
    <w:rsid w:val="00B450E8"/>
    <w:rsid w:val="00B453CE"/>
    <w:rsid w:val="00B455D2"/>
    <w:rsid w:val="00B459DC"/>
    <w:rsid w:val="00B45BA0"/>
    <w:rsid w:val="00B45DB0"/>
    <w:rsid w:val="00B45E96"/>
    <w:rsid w:val="00B46D5E"/>
    <w:rsid w:val="00B4726A"/>
    <w:rsid w:val="00B472AD"/>
    <w:rsid w:val="00B4739D"/>
    <w:rsid w:val="00B47BB7"/>
    <w:rsid w:val="00B500AE"/>
    <w:rsid w:val="00B5028D"/>
    <w:rsid w:val="00B502B0"/>
    <w:rsid w:val="00B506D2"/>
    <w:rsid w:val="00B50748"/>
    <w:rsid w:val="00B5075F"/>
    <w:rsid w:val="00B50A99"/>
    <w:rsid w:val="00B50E63"/>
    <w:rsid w:val="00B52511"/>
    <w:rsid w:val="00B5253C"/>
    <w:rsid w:val="00B52DD9"/>
    <w:rsid w:val="00B53108"/>
    <w:rsid w:val="00B5329C"/>
    <w:rsid w:val="00B53377"/>
    <w:rsid w:val="00B53A48"/>
    <w:rsid w:val="00B53B48"/>
    <w:rsid w:val="00B53DFF"/>
    <w:rsid w:val="00B540C6"/>
    <w:rsid w:val="00B54589"/>
    <w:rsid w:val="00B54713"/>
    <w:rsid w:val="00B54913"/>
    <w:rsid w:val="00B54BAC"/>
    <w:rsid w:val="00B54C23"/>
    <w:rsid w:val="00B54CFE"/>
    <w:rsid w:val="00B54E1B"/>
    <w:rsid w:val="00B5549D"/>
    <w:rsid w:val="00B5550F"/>
    <w:rsid w:val="00B55D02"/>
    <w:rsid w:val="00B561D4"/>
    <w:rsid w:val="00B5650D"/>
    <w:rsid w:val="00B56683"/>
    <w:rsid w:val="00B56A37"/>
    <w:rsid w:val="00B56C51"/>
    <w:rsid w:val="00B56F3B"/>
    <w:rsid w:val="00B57291"/>
    <w:rsid w:val="00B57454"/>
    <w:rsid w:val="00B5779E"/>
    <w:rsid w:val="00B57C0B"/>
    <w:rsid w:val="00B57D78"/>
    <w:rsid w:val="00B600DE"/>
    <w:rsid w:val="00B60648"/>
    <w:rsid w:val="00B608E8"/>
    <w:rsid w:val="00B60AB3"/>
    <w:rsid w:val="00B60D8B"/>
    <w:rsid w:val="00B6130E"/>
    <w:rsid w:val="00B61968"/>
    <w:rsid w:val="00B61E58"/>
    <w:rsid w:val="00B61E82"/>
    <w:rsid w:val="00B61FC4"/>
    <w:rsid w:val="00B622CF"/>
    <w:rsid w:val="00B6269C"/>
    <w:rsid w:val="00B628BC"/>
    <w:rsid w:val="00B6292A"/>
    <w:rsid w:val="00B63214"/>
    <w:rsid w:val="00B634BD"/>
    <w:rsid w:val="00B6371D"/>
    <w:rsid w:val="00B6373B"/>
    <w:rsid w:val="00B6399F"/>
    <w:rsid w:val="00B639E4"/>
    <w:rsid w:val="00B64734"/>
    <w:rsid w:val="00B6504E"/>
    <w:rsid w:val="00B65146"/>
    <w:rsid w:val="00B6539C"/>
    <w:rsid w:val="00B65E8B"/>
    <w:rsid w:val="00B6600C"/>
    <w:rsid w:val="00B668EA"/>
    <w:rsid w:val="00B6698B"/>
    <w:rsid w:val="00B66B25"/>
    <w:rsid w:val="00B66D3D"/>
    <w:rsid w:val="00B6711B"/>
    <w:rsid w:val="00B676D7"/>
    <w:rsid w:val="00B70018"/>
    <w:rsid w:val="00B70099"/>
    <w:rsid w:val="00B70173"/>
    <w:rsid w:val="00B7025A"/>
    <w:rsid w:val="00B702FF"/>
    <w:rsid w:val="00B707E6"/>
    <w:rsid w:val="00B70CC2"/>
    <w:rsid w:val="00B71376"/>
    <w:rsid w:val="00B7149C"/>
    <w:rsid w:val="00B72377"/>
    <w:rsid w:val="00B727A3"/>
    <w:rsid w:val="00B72987"/>
    <w:rsid w:val="00B72BCA"/>
    <w:rsid w:val="00B73228"/>
    <w:rsid w:val="00B732C8"/>
    <w:rsid w:val="00B73454"/>
    <w:rsid w:val="00B73D5D"/>
    <w:rsid w:val="00B741A7"/>
    <w:rsid w:val="00B74AD3"/>
    <w:rsid w:val="00B74C43"/>
    <w:rsid w:val="00B75206"/>
    <w:rsid w:val="00B75657"/>
    <w:rsid w:val="00B758FB"/>
    <w:rsid w:val="00B75961"/>
    <w:rsid w:val="00B75BC8"/>
    <w:rsid w:val="00B7633E"/>
    <w:rsid w:val="00B769B6"/>
    <w:rsid w:val="00B76E73"/>
    <w:rsid w:val="00B76EE8"/>
    <w:rsid w:val="00B7780D"/>
    <w:rsid w:val="00B779FC"/>
    <w:rsid w:val="00B77F42"/>
    <w:rsid w:val="00B80132"/>
    <w:rsid w:val="00B8058C"/>
    <w:rsid w:val="00B810DA"/>
    <w:rsid w:val="00B812C8"/>
    <w:rsid w:val="00B815B3"/>
    <w:rsid w:val="00B81FA6"/>
    <w:rsid w:val="00B8253B"/>
    <w:rsid w:val="00B83027"/>
    <w:rsid w:val="00B830A7"/>
    <w:rsid w:val="00B834B9"/>
    <w:rsid w:val="00B836AD"/>
    <w:rsid w:val="00B837CC"/>
    <w:rsid w:val="00B838A6"/>
    <w:rsid w:val="00B83BD4"/>
    <w:rsid w:val="00B84A40"/>
    <w:rsid w:val="00B84F80"/>
    <w:rsid w:val="00B856DC"/>
    <w:rsid w:val="00B85B03"/>
    <w:rsid w:val="00B85D07"/>
    <w:rsid w:val="00B8606D"/>
    <w:rsid w:val="00B867E8"/>
    <w:rsid w:val="00B86A1B"/>
    <w:rsid w:val="00B86A35"/>
    <w:rsid w:val="00B86AAC"/>
    <w:rsid w:val="00B871AB"/>
    <w:rsid w:val="00B875CF"/>
    <w:rsid w:val="00B87814"/>
    <w:rsid w:val="00B87C11"/>
    <w:rsid w:val="00B87E7D"/>
    <w:rsid w:val="00B90EFA"/>
    <w:rsid w:val="00B9145D"/>
    <w:rsid w:val="00B919D4"/>
    <w:rsid w:val="00B92942"/>
    <w:rsid w:val="00B92AB3"/>
    <w:rsid w:val="00B92EF7"/>
    <w:rsid w:val="00B93B4D"/>
    <w:rsid w:val="00B93EB8"/>
    <w:rsid w:val="00B94012"/>
    <w:rsid w:val="00B94461"/>
    <w:rsid w:val="00B9529C"/>
    <w:rsid w:val="00B9603D"/>
    <w:rsid w:val="00B963BB"/>
    <w:rsid w:val="00B96950"/>
    <w:rsid w:val="00B96BA2"/>
    <w:rsid w:val="00B97587"/>
    <w:rsid w:val="00B9789D"/>
    <w:rsid w:val="00B97A76"/>
    <w:rsid w:val="00B97C93"/>
    <w:rsid w:val="00B97EF8"/>
    <w:rsid w:val="00BA008E"/>
    <w:rsid w:val="00BA0765"/>
    <w:rsid w:val="00BA0AF7"/>
    <w:rsid w:val="00BA1097"/>
    <w:rsid w:val="00BA17A7"/>
    <w:rsid w:val="00BA1BF8"/>
    <w:rsid w:val="00BA1DD6"/>
    <w:rsid w:val="00BA2933"/>
    <w:rsid w:val="00BA29B1"/>
    <w:rsid w:val="00BA2AAC"/>
    <w:rsid w:val="00BA2F9B"/>
    <w:rsid w:val="00BA3610"/>
    <w:rsid w:val="00BA387C"/>
    <w:rsid w:val="00BA3B48"/>
    <w:rsid w:val="00BA48F8"/>
    <w:rsid w:val="00BA5056"/>
    <w:rsid w:val="00BA585C"/>
    <w:rsid w:val="00BA664C"/>
    <w:rsid w:val="00BA679A"/>
    <w:rsid w:val="00BA71F3"/>
    <w:rsid w:val="00BA7361"/>
    <w:rsid w:val="00BA79E1"/>
    <w:rsid w:val="00BA7CA8"/>
    <w:rsid w:val="00BB02BF"/>
    <w:rsid w:val="00BB0423"/>
    <w:rsid w:val="00BB04FC"/>
    <w:rsid w:val="00BB08A8"/>
    <w:rsid w:val="00BB1044"/>
    <w:rsid w:val="00BB15FA"/>
    <w:rsid w:val="00BB16F0"/>
    <w:rsid w:val="00BB172A"/>
    <w:rsid w:val="00BB1C90"/>
    <w:rsid w:val="00BB25A3"/>
    <w:rsid w:val="00BB2DE9"/>
    <w:rsid w:val="00BB2FB2"/>
    <w:rsid w:val="00BB3089"/>
    <w:rsid w:val="00BB3905"/>
    <w:rsid w:val="00BB4103"/>
    <w:rsid w:val="00BB481C"/>
    <w:rsid w:val="00BB4CFC"/>
    <w:rsid w:val="00BB61ED"/>
    <w:rsid w:val="00BB6683"/>
    <w:rsid w:val="00BB676F"/>
    <w:rsid w:val="00BB6783"/>
    <w:rsid w:val="00BB6A97"/>
    <w:rsid w:val="00BB6BAB"/>
    <w:rsid w:val="00BB6C87"/>
    <w:rsid w:val="00BB6ED7"/>
    <w:rsid w:val="00BB6F82"/>
    <w:rsid w:val="00BB78BA"/>
    <w:rsid w:val="00BB7B35"/>
    <w:rsid w:val="00BB7C3A"/>
    <w:rsid w:val="00BB7CDA"/>
    <w:rsid w:val="00BB7D73"/>
    <w:rsid w:val="00BB7F4D"/>
    <w:rsid w:val="00BC05AC"/>
    <w:rsid w:val="00BC0E13"/>
    <w:rsid w:val="00BC19ED"/>
    <w:rsid w:val="00BC1A32"/>
    <w:rsid w:val="00BC1F54"/>
    <w:rsid w:val="00BC2CB9"/>
    <w:rsid w:val="00BC30C3"/>
    <w:rsid w:val="00BC30D3"/>
    <w:rsid w:val="00BC329E"/>
    <w:rsid w:val="00BC3594"/>
    <w:rsid w:val="00BC40EC"/>
    <w:rsid w:val="00BC4767"/>
    <w:rsid w:val="00BC481F"/>
    <w:rsid w:val="00BC5194"/>
    <w:rsid w:val="00BC55DC"/>
    <w:rsid w:val="00BC5991"/>
    <w:rsid w:val="00BC6905"/>
    <w:rsid w:val="00BC6A2D"/>
    <w:rsid w:val="00BC6B86"/>
    <w:rsid w:val="00BC6BEB"/>
    <w:rsid w:val="00BC6BF2"/>
    <w:rsid w:val="00BC6EE0"/>
    <w:rsid w:val="00BC70B6"/>
    <w:rsid w:val="00BC7296"/>
    <w:rsid w:val="00BC7C21"/>
    <w:rsid w:val="00BC7DE0"/>
    <w:rsid w:val="00BD014A"/>
    <w:rsid w:val="00BD01DF"/>
    <w:rsid w:val="00BD03BC"/>
    <w:rsid w:val="00BD0884"/>
    <w:rsid w:val="00BD0B01"/>
    <w:rsid w:val="00BD0CC9"/>
    <w:rsid w:val="00BD1A23"/>
    <w:rsid w:val="00BD1D15"/>
    <w:rsid w:val="00BD2150"/>
    <w:rsid w:val="00BD264C"/>
    <w:rsid w:val="00BD3549"/>
    <w:rsid w:val="00BD38DD"/>
    <w:rsid w:val="00BD3B7F"/>
    <w:rsid w:val="00BD3D11"/>
    <w:rsid w:val="00BD432C"/>
    <w:rsid w:val="00BD5D4E"/>
    <w:rsid w:val="00BD5F89"/>
    <w:rsid w:val="00BD62FF"/>
    <w:rsid w:val="00BD6687"/>
    <w:rsid w:val="00BD669E"/>
    <w:rsid w:val="00BD683F"/>
    <w:rsid w:val="00BD6A56"/>
    <w:rsid w:val="00BD6B9C"/>
    <w:rsid w:val="00BD6D62"/>
    <w:rsid w:val="00BD6E43"/>
    <w:rsid w:val="00BD780F"/>
    <w:rsid w:val="00BE0451"/>
    <w:rsid w:val="00BE0C22"/>
    <w:rsid w:val="00BE0CCB"/>
    <w:rsid w:val="00BE1215"/>
    <w:rsid w:val="00BE12B4"/>
    <w:rsid w:val="00BE154C"/>
    <w:rsid w:val="00BE1797"/>
    <w:rsid w:val="00BE1B51"/>
    <w:rsid w:val="00BE1B6A"/>
    <w:rsid w:val="00BE1BC6"/>
    <w:rsid w:val="00BE1BCB"/>
    <w:rsid w:val="00BE2386"/>
    <w:rsid w:val="00BE2451"/>
    <w:rsid w:val="00BE24C3"/>
    <w:rsid w:val="00BE256F"/>
    <w:rsid w:val="00BE287F"/>
    <w:rsid w:val="00BE2A40"/>
    <w:rsid w:val="00BE2B30"/>
    <w:rsid w:val="00BE2D4C"/>
    <w:rsid w:val="00BE3006"/>
    <w:rsid w:val="00BE34EA"/>
    <w:rsid w:val="00BE354A"/>
    <w:rsid w:val="00BE35F8"/>
    <w:rsid w:val="00BE3740"/>
    <w:rsid w:val="00BE37A7"/>
    <w:rsid w:val="00BE3E40"/>
    <w:rsid w:val="00BE4904"/>
    <w:rsid w:val="00BE4B56"/>
    <w:rsid w:val="00BE4D2C"/>
    <w:rsid w:val="00BE4E7E"/>
    <w:rsid w:val="00BE4F50"/>
    <w:rsid w:val="00BE5699"/>
    <w:rsid w:val="00BE58AE"/>
    <w:rsid w:val="00BE5AD1"/>
    <w:rsid w:val="00BE5DF0"/>
    <w:rsid w:val="00BE6131"/>
    <w:rsid w:val="00BE65A9"/>
    <w:rsid w:val="00BE7282"/>
    <w:rsid w:val="00BE7468"/>
    <w:rsid w:val="00BE7834"/>
    <w:rsid w:val="00BE7965"/>
    <w:rsid w:val="00BE7F75"/>
    <w:rsid w:val="00BF140A"/>
    <w:rsid w:val="00BF1545"/>
    <w:rsid w:val="00BF1A90"/>
    <w:rsid w:val="00BF1B4E"/>
    <w:rsid w:val="00BF2B25"/>
    <w:rsid w:val="00BF32BA"/>
    <w:rsid w:val="00BF38D2"/>
    <w:rsid w:val="00BF38EE"/>
    <w:rsid w:val="00BF3B78"/>
    <w:rsid w:val="00BF3CE4"/>
    <w:rsid w:val="00BF3D3F"/>
    <w:rsid w:val="00BF475A"/>
    <w:rsid w:val="00BF4848"/>
    <w:rsid w:val="00BF52BE"/>
    <w:rsid w:val="00BF59C8"/>
    <w:rsid w:val="00BF64DC"/>
    <w:rsid w:val="00BF6543"/>
    <w:rsid w:val="00BF6880"/>
    <w:rsid w:val="00C0046C"/>
    <w:rsid w:val="00C00831"/>
    <w:rsid w:val="00C017CD"/>
    <w:rsid w:val="00C017D0"/>
    <w:rsid w:val="00C01D64"/>
    <w:rsid w:val="00C01D73"/>
    <w:rsid w:val="00C0218E"/>
    <w:rsid w:val="00C0227B"/>
    <w:rsid w:val="00C02885"/>
    <w:rsid w:val="00C02962"/>
    <w:rsid w:val="00C02FE5"/>
    <w:rsid w:val="00C0345F"/>
    <w:rsid w:val="00C036AD"/>
    <w:rsid w:val="00C036DE"/>
    <w:rsid w:val="00C03F41"/>
    <w:rsid w:val="00C04837"/>
    <w:rsid w:val="00C04BEB"/>
    <w:rsid w:val="00C04D1B"/>
    <w:rsid w:val="00C0554E"/>
    <w:rsid w:val="00C05780"/>
    <w:rsid w:val="00C05C73"/>
    <w:rsid w:val="00C05D87"/>
    <w:rsid w:val="00C06C90"/>
    <w:rsid w:val="00C07590"/>
    <w:rsid w:val="00C07D62"/>
    <w:rsid w:val="00C101A4"/>
    <w:rsid w:val="00C10BCD"/>
    <w:rsid w:val="00C11AF9"/>
    <w:rsid w:val="00C11CA0"/>
    <w:rsid w:val="00C12153"/>
    <w:rsid w:val="00C12253"/>
    <w:rsid w:val="00C12EB3"/>
    <w:rsid w:val="00C1351E"/>
    <w:rsid w:val="00C14290"/>
    <w:rsid w:val="00C152B5"/>
    <w:rsid w:val="00C155DA"/>
    <w:rsid w:val="00C15A6C"/>
    <w:rsid w:val="00C15D50"/>
    <w:rsid w:val="00C16055"/>
    <w:rsid w:val="00C16254"/>
    <w:rsid w:val="00C16BF2"/>
    <w:rsid w:val="00C16CDD"/>
    <w:rsid w:val="00C17029"/>
    <w:rsid w:val="00C174A6"/>
    <w:rsid w:val="00C17BB7"/>
    <w:rsid w:val="00C17C04"/>
    <w:rsid w:val="00C17C4F"/>
    <w:rsid w:val="00C212AD"/>
    <w:rsid w:val="00C21605"/>
    <w:rsid w:val="00C216E1"/>
    <w:rsid w:val="00C21C69"/>
    <w:rsid w:val="00C21EDB"/>
    <w:rsid w:val="00C2222F"/>
    <w:rsid w:val="00C22360"/>
    <w:rsid w:val="00C22564"/>
    <w:rsid w:val="00C225A5"/>
    <w:rsid w:val="00C2337B"/>
    <w:rsid w:val="00C23717"/>
    <w:rsid w:val="00C238D1"/>
    <w:rsid w:val="00C23C02"/>
    <w:rsid w:val="00C24CC4"/>
    <w:rsid w:val="00C258BC"/>
    <w:rsid w:val="00C2593E"/>
    <w:rsid w:val="00C26840"/>
    <w:rsid w:val="00C268AC"/>
    <w:rsid w:val="00C26920"/>
    <w:rsid w:val="00C27936"/>
    <w:rsid w:val="00C27AE0"/>
    <w:rsid w:val="00C27B97"/>
    <w:rsid w:val="00C27CC9"/>
    <w:rsid w:val="00C27CE1"/>
    <w:rsid w:val="00C27F49"/>
    <w:rsid w:val="00C300B7"/>
    <w:rsid w:val="00C3099C"/>
    <w:rsid w:val="00C3105F"/>
    <w:rsid w:val="00C31B30"/>
    <w:rsid w:val="00C31D72"/>
    <w:rsid w:val="00C31DC5"/>
    <w:rsid w:val="00C323DA"/>
    <w:rsid w:val="00C32655"/>
    <w:rsid w:val="00C32A77"/>
    <w:rsid w:val="00C3339D"/>
    <w:rsid w:val="00C335B5"/>
    <w:rsid w:val="00C335C8"/>
    <w:rsid w:val="00C33F1C"/>
    <w:rsid w:val="00C34085"/>
    <w:rsid w:val="00C3450D"/>
    <w:rsid w:val="00C34C8D"/>
    <w:rsid w:val="00C350D3"/>
    <w:rsid w:val="00C360C9"/>
    <w:rsid w:val="00C362BA"/>
    <w:rsid w:val="00C3642E"/>
    <w:rsid w:val="00C3671A"/>
    <w:rsid w:val="00C36DAA"/>
    <w:rsid w:val="00C372D9"/>
    <w:rsid w:val="00C4026C"/>
    <w:rsid w:val="00C40970"/>
    <w:rsid w:val="00C409A1"/>
    <w:rsid w:val="00C40A0C"/>
    <w:rsid w:val="00C41188"/>
    <w:rsid w:val="00C41603"/>
    <w:rsid w:val="00C41953"/>
    <w:rsid w:val="00C42486"/>
    <w:rsid w:val="00C42B15"/>
    <w:rsid w:val="00C42BFA"/>
    <w:rsid w:val="00C42EEB"/>
    <w:rsid w:val="00C43190"/>
    <w:rsid w:val="00C4391E"/>
    <w:rsid w:val="00C43A4A"/>
    <w:rsid w:val="00C43AA8"/>
    <w:rsid w:val="00C43BD0"/>
    <w:rsid w:val="00C43EAA"/>
    <w:rsid w:val="00C446AC"/>
    <w:rsid w:val="00C44AF5"/>
    <w:rsid w:val="00C44DEF"/>
    <w:rsid w:val="00C450B1"/>
    <w:rsid w:val="00C45946"/>
    <w:rsid w:val="00C45D9B"/>
    <w:rsid w:val="00C45F2E"/>
    <w:rsid w:val="00C463D3"/>
    <w:rsid w:val="00C46A3A"/>
    <w:rsid w:val="00C46D49"/>
    <w:rsid w:val="00C4737F"/>
    <w:rsid w:val="00C479B2"/>
    <w:rsid w:val="00C479E1"/>
    <w:rsid w:val="00C47AE0"/>
    <w:rsid w:val="00C47CB5"/>
    <w:rsid w:val="00C50339"/>
    <w:rsid w:val="00C503D0"/>
    <w:rsid w:val="00C506D6"/>
    <w:rsid w:val="00C509D2"/>
    <w:rsid w:val="00C50A90"/>
    <w:rsid w:val="00C50B9F"/>
    <w:rsid w:val="00C514EF"/>
    <w:rsid w:val="00C51B30"/>
    <w:rsid w:val="00C51C3D"/>
    <w:rsid w:val="00C52EF9"/>
    <w:rsid w:val="00C52FE3"/>
    <w:rsid w:val="00C53388"/>
    <w:rsid w:val="00C53DF2"/>
    <w:rsid w:val="00C5400D"/>
    <w:rsid w:val="00C54711"/>
    <w:rsid w:val="00C547A8"/>
    <w:rsid w:val="00C54A10"/>
    <w:rsid w:val="00C54A7D"/>
    <w:rsid w:val="00C54D8A"/>
    <w:rsid w:val="00C54FFD"/>
    <w:rsid w:val="00C550E8"/>
    <w:rsid w:val="00C558AF"/>
    <w:rsid w:val="00C55F38"/>
    <w:rsid w:val="00C564FE"/>
    <w:rsid w:val="00C6000D"/>
    <w:rsid w:val="00C60385"/>
    <w:rsid w:val="00C60498"/>
    <w:rsid w:val="00C605D0"/>
    <w:rsid w:val="00C60EED"/>
    <w:rsid w:val="00C620F5"/>
    <w:rsid w:val="00C62764"/>
    <w:rsid w:val="00C630B2"/>
    <w:rsid w:val="00C63B2D"/>
    <w:rsid w:val="00C64CA5"/>
    <w:rsid w:val="00C651E5"/>
    <w:rsid w:val="00C65388"/>
    <w:rsid w:val="00C66886"/>
    <w:rsid w:val="00C6748D"/>
    <w:rsid w:val="00C67E26"/>
    <w:rsid w:val="00C67E39"/>
    <w:rsid w:val="00C701E8"/>
    <w:rsid w:val="00C7061F"/>
    <w:rsid w:val="00C70A51"/>
    <w:rsid w:val="00C70A97"/>
    <w:rsid w:val="00C70E14"/>
    <w:rsid w:val="00C70EB0"/>
    <w:rsid w:val="00C71233"/>
    <w:rsid w:val="00C71BB8"/>
    <w:rsid w:val="00C722BA"/>
    <w:rsid w:val="00C72307"/>
    <w:rsid w:val="00C728D8"/>
    <w:rsid w:val="00C72FD9"/>
    <w:rsid w:val="00C73437"/>
    <w:rsid w:val="00C7381F"/>
    <w:rsid w:val="00C738A0"/>
    <w:rsid w:val="00C73A67"/>
    <w:rsid w:val="00C73CF5"/>
    <w:rsid w:val="00C74031"/>
    <w:rsid w:val="00C7483C"/>
    <w:rsid w:val="00C74E12"/>
    <w:rsid w:val="00C750D3"/>
    <w:rsid w:val="00C76609"/>
    <w:rsid w:val="00C766D3"/>
    <w:rsid w:val="00C766DD"/>
    <w:rsid w:val="00C773FD"/>
    <w:rsid w:val="00C77684"/>
    <w:rsid w:val="00C77773"/>
    <w:rsid w:val="00C77A79"/>
    <w:rsid w:val="00C80087"/>
    <w:rsid w:val="00C80725"/>
    <w:rsid w:val="00C80C83"/>
    <w:rsid w:val="00C814CD"/>
    <w:rsid w:val="00C817F8"/>
    <w:rsid w:val="00C81A6F"/>
    <w:rsid w:val="00C823E4"/>
    <w:rsid w:val="00C82BD3"/>
    <w:rsid w:val="00C82E1C"/>
    <w:rsid w:val="00C83057"/>
    <w:rsid w:val="00C8322B"/>
    <w:rsid w:val="00C83253"/>
    <w:rsid w:val="00C837A4"/>
    <w:rsid w:val="00C845C2"/>
    <w:rsid w:val="00C8463C"/>
    <w:rsid w:val="00C85338"/>
    <w:rsid w:val="00C858FD"/>
    <w:rsid w:val="00C85938"/>
    <w:rsid w:val="00C85C30"/>
    <w:rsid w:val="00C8611E"/>
    <w:rsid w:val="00C86881"/>
    <w:rsid w:val="00C86930"/>
    <w:rsid w:val="00C86A8B"/>
    <w:rsid w:val="00C86F21"/>
    <w:rsid w:val="00C878B2"/>
    <w:rsid w:val="00C87D93"/>
    <w:rsid w:val="00C87DC2"/>
    <w:rsid w:val="00C87DE6"/>
    <w:rsid w:val="00C87EA3"/>
    <w:rsid w:val="00C903E6"/>
    <w:rsid w:val="00C90538"/>
    <w:rsid w:val="00C906FB"/>
    <w:rsid w:val="00C91031"/>
    <w:rsid w:val="00C91677"/>
    <w:rsid w:val="00C916A0"/>
    <w:rsid w:val="00C91C6F"/>
    <w:rsid w:val="00C91CF5"/>
    <w:rsid w:val="00C926B5"/>
    <w:rsid w:val="00C92F07"/>
    <w:rsid w:val="00C93550"/>
    <w:rsid w:val="00C93566"/>
    <w:rsid w:val="00C942F9"/>
    <w:rsid w:val="00C94790"/>
    <w:rsid w:val="00C9488F"/>
    <w:rsid w:val="00C94C2C"/>
    <w:rsid w:val="00C954F8"/>
    <w:rsid w:val="00C95506"/>
    <w:rsid w:val="00C95743"/>
    <w:rsid w:val="00C960B1"/>
    <w:rsid w:val="00C962F2"/>
    <w:rsid w:val="00C96761"/>
    <w:rsid w:val="00C9758C"/>
    <w:rsid w:val="00C97C12"/>
    <w:rsid w:val="00C97DE2"/>
    <w:rsid w:val="00CA0146"/>
    <w:rsid w:val="00CA07BC"/>
    <w:rsid w:val="00CA09DD"/>
    <w:rsid w:val="00CA0D12"/>
    <w:rsid w:val="00CA0D86"/>
    <w:rsid w:val="00CA1855"/>
    <w:rsid w:val="00CA216B"/>
    <w:rsid w:val="00CA24C1"/>
    <w:rsid w:val="00CA26B2"/>
    <w:rsid w:val="00CA2F30"/>
    <w:rsid w:val="00CA3716"/>
    <w:rsid w:val="00CA371C"/>
    <w:rsid w:val="00CA377C"/>
    <w:rsid w:val="00CA43B6"/>
    <w:rsid w:val="00CA466A"/>
    <w:rsid w:val="00CA48E6"/>
    <w:rsid w:val="00CA497A"/>
    <w:rsid w:val="00CA4DE0"/>
    <w:rsid w:val="00CA4FFC"/>
    <w:rsid w:val="00CA55B9"/>
    <w:rsid w:val="00CA5B41"/>
    <w:rsid w:val="00CA6080"/>
    <w:rsid w:val="00CA60C5"/>
    <w:rsid w:val="00CA6126"/>
    <w:rsid w:val="00CA639B"/>
    <w:rsid w:val="00CA65C9"/>
    <w:rsid w:val="00CA65D1"/>
    <w:rsid w:val="00CA6796"/>
    <w:rsid w:val="00CA6D85"/>
    <w:rsid w:val="00CA75F4"/>
    <w:rsid w:val="00CB0077"/>
    <w:rsid w:val="00CB05CF"/>
    <w:rsid w:val="00CB2288"/>
    <w:rsid w:val="00CB23BB"/>
    <w:rsid w:val="00CB2D31"/>
    <w:rsid w:val="00CB33EE"/>
    <w:rsid w:val="00CB36FB"/>
    <w:rsid w:val="00CB37FA"/>
    <w:rsid w:val="00CB3CC3"/>
    <w:rsid w:val="00CB3D3E"/>
    <w:rsid w:val="00CB3DA1"/>
    <w:rsid w:val="00CB41CE"/>
    <w:rsid w:val="00CB4AF1"/>
    <w:rsid w:val="00CB4D32"/>
    <w:rsid w:val="00CB560C"/>
    <w:rsid w:val="00CB5A03"/>
    <w:rsid w:val="00CB6730"/>
    <w:rsid w:val="00CB6DDB"/>
    <w:rsid w:val="00CB7380"/>
    <w:rsid w:val="00CB7C3B"/>
    <w:rsid w:val="00CB7FC7"/>
    <w:rsid w:val="00CC0780"/>
    <w:rsid w:val="00CC0AAD"/>
    <w:rsid w:val="00CC1DB1"/>
    <w:rsid w:val="00CC21CA"/>
    <w:rsid w:val="00CC22BD"/>
    <w:rsid w:val="00CC251B"/>
    <w:rsid w:val="00CC32B0"/>
    <w:rsid w:val="00CC32C7"/>
    <w:rsid w:val="00CC39DE"/>
    <w:rsid w:val="00CC3EC0"/>
    <w:rsid w:val="00CC454C"/>
    <w:rsid w:val="00CC4998"/>
    <w:rsid w:val="00CC49B8"/>
    <w:rsid w:val="00CC4D56"/>
    <w:rsid w:val="00CC5E98"/>
    <w:rsid w:val="00CC6325"/>
    <w:rsid w:val="00CC66AB"/>
    <w:rsid w:val="00CC673C"/>
    <w:rsid w:val="00CC6FFF"/>
    <w:rsid w:val="00CC7099"/>
    <w:rsid w:val="00CC7147"/>
    <w:rsid w:val="00CC71B2"/>
    <w:rsid w:val="00CC78EA"/>
    <w:rsid w:val="00CC7F81"/>
    <w:rsid w:val="00CD032C"/>
    <w:rsid w:val="00CD0524"/>
    <w:rsid w:val="00CD10D9"/>
    <w:rsid w:val="00CD1416"/>
    <w:rsid w:val="00CD1493"/>
    <w:rsid w:val="00CD1880"/>
    <w:rsid w:val="00CD1BF2"/>
    <w:rsid w:val="00CD2CAE"/>
    <w:rsid w:val="00CD4001"/>
    <w:rsid w:val="00CD40D6"/>
    <w:rsid w:val="00CD4273"/>
    <w:rsid w:val="00CD42C1"/>
    <w:rsid w:val="00CD4820"/>
    <w:rsid w:val="00CD48F6"/>
    <w:rsid w:val="00CD4F05"/>
    <w:rsid w:val="00CD508F"/>
    <w:rsid w:val="00CD5170"/>
    <w:rsid w:val="00CD524A"/>
    <w:rsid w:val="00CD5324"/>
    <w:rsid w:val="00CD5838"/>
    <w:rsid w:val="00CD5D4E"/>
    <w:rsid w:val="00CD689D"/>
    <w:rsid w:val="00CD76F8"/>
    <w:rsid w:val="00CE0285"/>
    <w:rsid w:val="00CE0E61"/>
    <w:rsid w:val="00CE17FF"/>
    <w:rsid w:val="00CE1807"/>
    <w:rsid w:val="00CE1AEF"/>
    <w:rsid w:val="00CE1C33"/>
    <w:rsid w:val="00CE1D5B"/>
    <w:rsid w:val="00CE1DA5"/>
    <w:rsid w:val="00CE1E74"/>
    <w:rsid w:val="00CE1EBA"/>
    <w:rsid w:val="00CE2302"/>
    <w:rsid w:val="00CE231D"/>
    <w:rsid w:val="00CE32C0"/>
    <w:rsid w:val="00CE3625"/>
    <w:rsid w:val="00CE372F"/>
    <w:rsid w:val="00CE38F3"/>
    <w:rsid w:val="00CE3E15"/>
    <w:rsid w:val="00CE3F1B"/>
    <w:rsid w:val="00CE42E1"/>
    <w:rsid w:val="00CE440F"/>
    <w:rsid w:val="00CE54E7"/>
    <w:rsid w:val="00CE55C6"/>
    <w:rsid w:val="00CE6493"/>
    <w:rsid w:val="00CE6DD6"/>
    <w:rsid w:val="00CE6F50"/>
    <w:rsid w:val="00CE700C"/>
    <w:rsid w:val="00CE733E"/>
    <w:rsid w:val="00CE73E1"/>
    <w:rsid w:val="00CE76F5"/>
    <w:rsid w:val="00CE78B8"/>
    <w:rsid w:val="00CF0245"/>
    <w:rsid w:val="00CF02B7"/>
    <w:rsid w:val="00CF030E"/>
    <w:rsid w:val="00CF0405"/>
    <w:rsid w:val="00CF04C0"/>
    <w:rsid w:val="00CF0898"/>
    <w:rsid w:val="00CF08A4"/>
    <w:rsid w:val="00CF0A0A"/>
    <w:rsid w:val="00CF0B3B"/>
    <w:rsid w:val="00CF0DB0"/>
    <w:rsid w:val="00CF1A6C"/>
    <w:rsid w:val="00CF1F6C"/>
    <w:rsid w:val="00CF2008"/>
    <w:rsid w:val="00CF2212"/>
    <w:rsid w:val="00CF2504"/>
    <w:rsid w:val="00CF29ED"/>
    <w:rsid w:val="00CF2C38"/>
    <w:rsid w:val="00CF32CB"/>
    <w:rsid w:val="00CF332F"/>
    <w:rsid w:val="00CF366B"/>
    <w:rsid w:val="00CF4676"/>
    <w:rsid w:val="00CF5637"/>
    <w:rsid w:val="00CF5BEE"/>
    <w:rsid w:val="00CF6CBD"/>
    <w:rsid w:val="00CF73EF"/>
    <w:rsid w:val="00CF7880"/>
    <w:rsid w:val="00CF7C78"/>
    <w:rsid w:val="00D00666"/>
    <w:rsid w:val="00D00962"/>
    <w:rsid w:val="00D00B5D"/>
    <w:rsid w:val="00D00FB3"/>
    <w:rsid w:val="00D00FBD"/>
    <w:rsid w:val="00D010D6"/>
    <w:rsid w:val="00D02E1D"/>
    <w:rsid w:val="00D02FEC"/>
    <w:rsid w:val="00D030D3"/>
    <w:rsid w:val="00D030D9"/>
    <w:rsid w:val="00D030DE"/>
    <w:rsid w:val="00D031A5"/>
    <w:rsid w:val="00D0420B"/>
    <w:rsid w:val="00D04474"/>
    <w:rsid w:val="00D0454B"/>
    <w:rsid w:val="00D049E9"/>
    <w:rsid w:val="00D04FFB"/>
    <w:rsid w:val="00D054B8"/>
    <w:rsid w:val="00D05638"/>
    <w:rsid w:val="00D0576A"/>
    <w:rsid w:val="00D058BF"/>
    <w:rsid w:val="00D05B5D"/>
    <w:rsid w:val="00D062CE"/>
    <w:rsid w:val="00D069D4"/>
    <w:rsid w:val="00D069E5"/>
    <w:rsid w:val="00D07311"/>
    <w:rsid w:val="00D07807"/>
    <w:rsid w:val="00D1006D"/>
    <w:rsid w:val="00D105FF"/>
    <w:rsid w:val="00D10715"/>
    <w:rsid w:val="00D10866"/>
    <w:rsid w:val="00D1097E"/>
    <w:rsid w:val="00D11C54"/>
    <w:rsid w:val="00D11C57"/>
    <w:rsid w:val="00D11FA6"/>
    <w:rsid w:val="00D1215B"/>
    <w:rsid w:val="00D123A0"/>
    <w:rsid w:val="00D127DA"/>
    <w:rsid w:val="00D13383"/>
    <w:rsid w:val="00D13417"/>
    <w:rsid w:val="00D135BF"/>
    <w:rsid w:val="00D13D2C"/>
    <w:rsid w:val="00D143DF"/>
    <w:rsid w:val="00D1453B"/>
    <w:rsid w:val="00D14818"/>
    <w:rsid w:val="00D14E6D"/>
    <w:rsid w:val="00D14E8A"/>
    <w:rsid w:val="00D15685"/>
    <w:rsid w:val="00D15CE0"/>
    <w:rsid w:val="00D16478"/>
    <w:rsid w:val="00D169D8"/>
    <w:rsid w:val="00D17377"/>
    <w:rsid w:val="00D17608"/>
    <w:rsid w:val="00D20FDA"/>
    <w:rsid w:val="00D210CA"/>
    <w:rsid w:val="00D211EC"/>
    <w:rsid w:val="00D2175A"/>
    <w:rsid w:val="00D21842"/>
    <w:rsid w:val="00D21DDC"/>
    <w:rsid w:val="00D220BA"/>
    <w:rsid w:val="00D221B0"/>
    <w:rsid w:val="00D22BC7"/>
    <w:rsid w:val="00D22E05"/>
    <w:rsid w:val="00D22FD6"/>
    <w:rsid w:val="00D23296"/>
    <w:rsid w:val="00D233B5"/>
    <w:rsid w:val="00D23570"/>
    <w:rsid w:val="00D23A12"/>
    <w:rsid w:val="00D23B18"/>
    <w:rsid w:val="00D23BA1"/>
    <w:rsid w:val="00D23C13"/>
    <w:rsid w:val="00D23E96"/>
    <w:rsid w:val="00D2403F"/>
    <w:rsid w:val="00D24177"/>
    <w:rsid w:val="00D24244"/>
    <w:rsid w:val="00D242AE"/>
    <w:rsid w:val="00D243B7"/>
    <w:rsid w:val="00D248C4"/>
    <w:rsid w:val="00D24B05"/>
    <w:rsid w:val="00D24B43"/>
    <w:rsid w:val="00D25152"/>
    <w:rsid w:val="00D2526F"/>
    <w:rsid w:val="00D2586C"/>
    <w:rsid w:val="00D26214"/>
    <w:rsid w:val="00D26B1A"/>
    <w:rsid w:val="00D26E14"/>
    <w:rsid w:val="00D27104"/>
    <w:rsid w:val="00D27284"/>
    <w:rsid w:val="00D27371"/>
    <w:rsid w:val="00D2772E"/>
    <w:rsid w:val="00D27772"/>
    <w:rsid w:val="00D27EF8"/>
    <w:rsid w:val="00D30AF8"/>
    <w:rsid w:val="00D30DB4"/>
    <w:rsid w:val="00D30F07"/>
    <w:rsid w:val="00D3113F"/>
    <w:rsid w:val="00D31C57"/>
    <w:rsid w:val="00D3200B"/>
    <w:rsid w:val="00D321FA"/>
    <w:rsid w:val="00D3226E"/>
    <w:rsid w:val="00D3242F"/>
    <w:rsid w:val="00D3280C"/>
    <w:rsid w:val="00D32B3E"/>
    <w:rsid w:val="00D33063"/>
    <w:rsid w:val="00D3313B"/>
    <w:rsid w:val="00D33286"/>
    <w:rsid w:val="00D33319"/>
    <w:rsid w:val="00D33826"/>
    <w:rsid w:val="00D33853"/>
    <w:rsid w:val="00D33868"/>
    <w:rsid w:val="00D33A4D"/>
    <w:rsid w:val="00D33ABB"/>
    <w:rsid w:val="00D33CAD"/>
    <w:rsid w:val="00D341C9"/>
    <w:rsid w:val="00D344A0"/>
    <w:rsid w:val="00D3472D"/>
    <w:rsid w:val="00D35334"/>
    <w:rsid w:val="00D3536F"/>
    <w:rsid w:val="00D358A1"/>
    <w:rsid w:val="00D35E15"/>
    <w:rsid w:val="00D36612"/>
    <w:rsid w:val="00D368A2"/>
    <w:rsid w:val="00D37602"/>
    <w:rsid w:val="00D377EE"/>
    <w:rsid w:val="00D37829"/>
    <w:rsid w:val="00D37997"/>
    <w:rsid w:val="00D37ADA"/>
    <w:rsid w:val="00D40329"/>
    <w:rsid w:val="00D407EB"/>
    <w:rsid w:val="00D40D01"/>
    <w:rsid w:val="00D40FF7"/>
    <w:rsid w:val="00D4100D"/>
    <w:rsid w:val="00D41298"/>
    <w:rsid w:val="00D41AFD"/>
    <w:rsid w:val="00D41B36"/>
    <w:rsid w:val="00D420A2"/>
    <w:rsid w:val="00D425BF"/>
    <w:rsid w:val="00D42736"/>
    <w:rsid w:val="00D42BAF"/>
    <w:rsid w:val="00D4348B"/>
    <w:rsid w:val="00D4365D"/>
    <w:rsid w:val="00D43918"/>
    <w:rsid w:val="00D43F96"/>
    <w:rsid w:val="00D44B69"/>
    <w:rsid w:val="00D44C6D"/>
    <w:rsid w:val="00D44C95"/>
    <w:rsid w:val="00D4501C"/>
    <w:rsid w:val="00D4540E"/>
    <w:rsid w:val="00D45430"/>
    <w:rsid w:val="00D45634"/>
    <w:rsid w:val="00D456F4"/>
    <w:rsid w:val="00D45CCA"/>
    <w:rsid w:val="00D45E03"/>
    <w:rsid w:val="00D45FB9"/>
    <w:rsid w:val="00D46034"/>
    <w:rsid w:val="00D46274"/>
    <w:rsid w:val="00D464B0"/>
    <w:rsid w:val="00D46A6D"/>
    <w:rsid w:val="00D46C33"/>
    <w:rsid w:val="00D479A3"/>
    <w:rsid w:val="00D47A0B"/>
    <w:rsid w:val="00D50499"/>
    <w:rsid w:val="00D5097B"/>
    <w:rsid w:val="00D50ABA"/>
    <w:rsid w:val="00D50B49"/>
    <w:rsid w:val="00D50BFB"/>
    <w:rsid w:val="00D50F28"/>
    <w:rsid w:val="00D51E9B"/>
    <w:rsid w:val="00D51FB2"/>
    <w:rsid w:val="00D52261"/>
    <w:rsid w:val="00D526F5"/>
    <w:rsid w:val="00D5273F"/>
    <w:rsid w:val="00D52FA9"/>
    <w:rsid w:val="00D537C4"/>
    <w:rsid w:val="00D53A00"/>
    <w:rsid w:val="00D53D02"/>
    <w:rsid w:val="00D53FD4"/>
    <w:rsid w:val="00D540FC"/>
    <w:rsid w:val="00D546C7"/>
    <w:rsid w:val="00D54F50"/>
    <w:rsid w:val="00D551B2"/>
    <w:rsid w:val="00D55B59"/>
    <w:rsid w:val="00D55C0E"/>
    <w:rsid w:val="00D56180"/>
    <w:rsid w:val="00D56A92"/>
    <w:rsid w:val="00D56B4A"/>
    <w:rsid w:val="00D57236"/>
    <w:rsid w:val="00D5739E"/>
    <w:rsid w:val="00D575BF"/>
    <w:rsid w:val="00D57B03"/>
    <w:rsid w:val="00D60175"/>
    <w:rsid w:val="00D6046C"/>
    <w:rsid w:val="00D609D9"/>
    <w:rsid w:val="00D61346"/>
    <w:rsid w:val="00D621BB"/>
    <w:rsid w:val="00D622A4"/>
    <w:rsid w:val="00D62348"/>
    <w:rsid w:val="00D63AF7"/>
    <w:rsid w:val="00D63B27"/>
    <w:rsid w:val="00D63DE4"/>
    <w:rsid w:val="00D6406B"/>
    <w:rsid w:val="00D644A7"/>
    <w:rsid w:val="00D64948"/>
    <w:rsid w:val="00D6513D"/>
    <w:rsid w:val="00D655B7"/>
    <w:rsid w:val="00D6633D"/>
    <w:rsid w:val="00D67872"/>
    <w:rsid w:val="00D67D85"/>
    <w:rsid w:val="00D67DB0"/>
    <w:rsid w:val="00D67DE1"/>
    <w:rsid w:val="00D70A6C"/>
    <w:rsid w:val="00D711EA"/>
    <w:rsid w:val="00D7174D"/>
    <w:rsid w:val="00D719ED"/>
    <w:rsid w:val="00D721E2"/>
    <w:rsid w:val="00D727C9"/>
    <w:rsid w:val="00D73044"/>
    <w:rsid w:val="00D7432F"/>
    <w:rsid w:val="00D74971"/>
    <w:rsid w:val="00D74CA3"/>
    <w:rsid w:val="00D74E7F"/>
    <w:rsid w:val="00D74FEC"/>
    <w:rsid w:val="00D754B1"/>
    <w:rsid w:val="00D75515"/>
    <w:rsid w:val="00D758CC"/>
    <w:rsid w:val="00D76985"/>
    <w:rsid w:val="00D76C74"/>
    <w:rsid w:val="00D773BB"/>
    <w:rsid w:val="00D7748D"/>
    <w:rsid w:val="00D7796C"/>
    <w:rsid w:val="00D77AA6"/>
    <w:rsid w:val="00D81C61"/>
    <w:rsid w:val="00D81E9E"/>
    <w:rsid w:val="00D825F3"/>
    <w:rsid w:val="00D82D28"/>
    <w:rsid w:val="00D82F3C"/>
    <w:rsid w:val="00D8331C"/>
    <w:rsid w:val="00D83D34"/>
    <w:rsid w:val="00D84068"/>
    <w:rsid w:val="00D84497"/>
    <w:rsid w:val="00D849FD"/>
    <w:rsid w:val="00D84D49"/>
    <w:rsid w:val="00D84EEE"/>
    <w:rsid w:val="00D84F54"/>
    <w:rsid w:val="00D85066"/>
    <w:rsid w:val="00D850ED"/>
    <w:rsid w:val="00D8574B"/>
    <w:rsid w:val="00D85B4F"/>
    <w:rsid w:val="00D86334"/>
    <w:rsid w:val="00D86609"/>
    <w:rsid w:val="00D8679F"/>
    <w:rsid w:val="00D86BAF"/>
    <w:rsid w:val="00D87552"/>
    <w:rsid w:val="00D87BD8"/>
    <w:rsid w:val="00D87D31"/>
    <w:rsid w:val="00D90C1F"/>
    <w:rsid w:val="00D90FCD"/>
    <w:rsid w:val="00D91079"/>
    <w:rsid w:val="00D9188B"/>
    <w:rsid w:val="00D91E35"/>
    <w:rsid w:val="00D91FD0"/>
    <w:rsid w:val="00D92889"/>
    <w:rsid w:val="00D92B13"/>
    <w:rsid w:val="00D92CEE"/>
    <w:rsid w:val="00D92D45"/>
    <w:rsid w:val="00D92DFD"/>
    <w:rsid w:val="00D93246"/>
    <w:rsid w:val="00D93289"/>
    <w:rsid w:val="00D938F3"/>
    <w:rsid w:val="00D94297"/>
    <w:rsid w:val="00D945A4"/>
    <w:rsid w:val="00D9471C"/>
    <w:rsid w:val="00D94D11"/>
    <w:rsid w:val="00D95114"/>
    <w:rsid w:val="00D95339"/>
    <w:rsid w:val="00D95988"/>
    <w:rsid w:val="00D962E1"/>
    <w:rsid w:val="00D965FB"/>
    <w:rsid w:val="00D978D5"/>
    <w:rsid w:val="00D9793D"/>
    <w:rsid w:val="00D97C81"/>
    <w:rsid w:val="00D97DC0"/>
    <w:rsid w:val="00D97E4C"/>
    <w:rsid w:val="00D97FDD"/>
    <w:rsid w:val="00DA020D"/>
    <w:rsid w:val="00DA1254"/>
    <w:rsid w:val="00DA1286"/>
    <w:rsid w:val="00DA1306"/>
    <w:rsid w:val="00DA1DEB"/>
    <w:rsid w:val="00DA2D34"/>
    <w:rsid w:val="00DA2E1B"/>
    <w:rsid w:val="00DA307F"/>
    <w:rsid w:val="00DA31AC"/>
    <w:rsid w:val="00DA3330"/>
    <w:rsid w:val="00DA335A"/>
    <w:rsid w:val="00DA4897"/>
    <w:rsid w:val="00DA4AE9"/>
    <w:rsid w:val="00DA4CB7"/>
    <w:rsid w:val="00DA4DEC"/>
    <w:rsid w:val="00DA5912"/>
    <w:rsid w:val="00DA61E7"/>
    <w:rsid w:val="00DA6334"/>
    <w:rsid w:val="00DA6444"/>
    <w:rsid w:val="00DA6480"/>
    <w:rsid w:val="00DA69A4"/>
    <w:rsid w:val="00DA6D60"/>
    <w:rsid w:val="00DA6EAF"/>
    <w:rsid w:val="00DA71D4"/>
    <w:rsid w:val="00DA7363"/>
    <w:rsid w:val="00DA7E88"/>
    <w:rsid w:val="00DB0995"/>
    <w:rsid w:val="00DB0B9B"/>
    <w:rsid w:val="00DB12D9"/>
    <w:rsid w:val="00DB1334"/>
    <w:rsid w:val="00DB1803"/>
    <w:rsid w:val="00DB1E04"/>
    <w:rsid w:val="00DB1FAB"/>
    <w:rsid w:val="00DB21ED"/>
    <w:rsid w:val="00DB22A0"/>
    <w:rsid w:val="00DB2A4D"/>
    <w:rsid w:val="00DB2E2A"/>
    <w:rsid w:val="00DB2ECB"/>
    <w:rsid w:val="00DB3710"/>
    <w:rsid w:val="00DB3972"/>
    <w:rsid w:val="00DB39C7"/>
    <w:rsid w:val="00DB41EC"/>
    <w:rsid w:val="00DB479B"/>
    <w:rsid w:val="00DB488A"/>
    <w:rsid w:val="00DB4EC6"/>
    <w:rsid w:val="00DB59D6"/>
    <w:rsid w:val="00DB5A07"/>
    <w:rsid w:val="00DB62AD"/>
    <w:rsid w:val="00DB631F"/>
    <w:rsid w:val="00DB67D2"/>
    <w:rsid w:val="00DB6EF3"/>
    <w:rsid w:val="00DB6F6B"/>
    <w:rsid w:val="00DB729B"/>
    <w:rsid w:val="00DB7491"/>
    <w:rsid w:val="00DB769B"/>
    <w:rsid w:val="00DB7993"/>
    <w:rsid w:val="00DB7A8F"/>
    <w:rsid w:val="00DB7CF0"/>
    <w:rsid w:val="00DB7D32"/>
    <w:rsid w:val="00DC0779"/>
    <w:rsid w:val="00DC0929"/>
    <w:rsid w:val="00DC0A46"/>
    <w:rsid w:val="00DC0D29"/>
    <w:rsid w:val="00DC1044"/>
    <w:rsid w:val="00DC115A"/>
    <w:rsid w:val="00DC1644"/>
    <w:rsid w:val="00DC18AD"/>
    <w:rsid w:val="00DC1E63"/>
    <w:rsid w:val="00DC2A98"/>
    <w:rsid w:val="00DC2B07"/>
    <w:rsid w:val="00DC46C4"/>
    <w:rsid w:val="00DC530C"/>
    <w:rsid w:val="00DC5869"/>
    <w:rsid w:val="00DC59AE"/>
    <w:rsid w:val="00DC5C8A"/>
    <w:rsid w:val="00DC5CA8"/>
    <w:rsid w:val="00DC5CEC"/>
    <w:rsid w:val="00DC5F4E"/>
    <w:rsid w:val="00DC6DC3"/>
    <w:rsid w:val="00DC6E61"/>
    <w:rsid w:val="00DC70FE"/>
    <w:rsid w:val="00DC7162"/>
    <w:rsid w:val="00DC72FB"/>
    <w:rsid w:val="00DD01CC"/>
    <w:rsid w:val="00DD06A7"/>
    <w:rsid w:val="00DD06B5"/>
    <w:rsid w:val="00DD0F7C"/>
    <w:rsid w:val="00DD12E3"/>
    <w:rsid w:val="00DD1E28"/>
    <w:rsid w:val="00DD1F0A"/>
    <w:rsid w:val="00DD1FE1"/>
    <w:rsid w:val="00DD2387"/>
    <w:rsid w:val="00DD2399"/>
    <w:rsid w:val="00DD25D1"/>
    <w:rsid w:val="00DD2664"/>
    <w:rsid w:val="00DD3594"/>
    <w:rsid w:val="00DD3C71"/>
    <w:rsid w:val="00DD4977"/>
    <w:rsid w:val="00DD4A28"/>
    <w:rsid w:val="00DD4A50"/>
    <w:rsid w:val="00DD4ACC"/>
    <w:rsid w:val="00DD4B9A"/>
    <w:rsid w:val="00DD4D4A"/>
    <w:rsid w:val="00DD543D"/>
    <w:rsid w:val="00DD5694"/>
    <w:rsid w:val="00DD5766"/>
    <w:rsid w:val="00DD5AF2"/>
    <w:rsid w:val="00DD5F22"/>
    <w:rsid w:val="00DD64B0"/>
    <w:rsid w:val="00DD65F4"/>
    <w:rsid w:val="00DD67EB"/>
    <w:rsid w:val="00DD6A6F"/>
    <w:rsid w:val="00DD6B4E"/>
    <w:rsid w:val="00DD6C42"/>
    <w:rsid w:val="00DD758A"/>
    <w:rsid w:val="00DD77E4"/>
    <w:rsid w:val="00DE0370"/>
    <w:rsid w:val="00DE0C4B"/>
    <w:rsid w:val="00DE181D"/>
    <w:rsid w:val="00DE191B"/>
    <w:rsid w:val="00DE2834"/>
    <w:rsid w:val="00DE31B5"/>
    <w:rsid w:val="00DE3ED4"/>
    <w:rsid w:val="00DE4DA4"/>
    <w:rsid w:val="00DE4E8E"/>
    <w:rsid w:val="00DE4F92"/>
    <w:rsid w:val="00DE53D0"/>
    <w:rsid w:val="00DE5811"/>
    <w:rsid w:val="00DE60C7"/>
    <w:rsid w:val="00DE634D"/>
    <w:rsid w:val="00DE6542"/>
    <w:rsid w:val="00DE6660"/>
    <w:rsid w:val="00DE6664"/>
    <w:rsid w:val="00DE6B00"/>
    <w:rsid w:val="00DE6E43"/>
    <w:rsid w:val="00DE7273"/>
    <w:rsid w:val="00DE77AC"/>
    <w:rsid w:val="00DE7A06"/>
    <w:rsid w:val="00DE7D58"/>
    <w:rsid w:val="00DE7DCF"/>
    <w:rsid w:val="00DE7DF2"/>
    <w:rsid w:val="00DE7EDD"/>
    <w:rsid w:val="00DF00A3"/>
    <w:rsid w:val="00DF0212"/>
    <w:rsid w:val="00DF036A"/>
    <w:rsid w:val="00DF06C4"/>
    <w:rsid w:val="00DF13DF"/>
    <w:rsid w:val="00DF150F"/>
    <w:rsid w:val="00DF163B"/>
    <w:rsid w:val="00DF1850"/>
    <w:rsid w:val="00DF1E75"/>
    <w:rsid w:val="00DF1F08"/>
    <w:rsid w:val="00DF247B"/>
    <w:rsid w:val="00DF2985"/>
    <w:rsid w:val="00DF2AF1"/>
    <w:rsid w:val="00DF313D"/>
    <w:rsid w:val="00DF3334"/>
    <w:rsid w:val="00DF35A0"/>
    <w:rsid w:val="00DF3A9E"/>
    <w:rsid w:val="00DF4384"/>
    <w:rsid w:val="00DF4C63"/>
    <w:rsid w:val="00DF4D35"/>
    <w:rsid w:val="00DF6682"/>
    <w:rsid w:val="00DF68A3"/>
    <w:rsid w:val="00DF6C25"/>
    <w:rsid w:val="00DF6E82"/>
    <w:rsid w:val="00DF7121"/>
    <w:rsid w:val="00DF734B"/>
    <w:rsid w:val="00DF764C"/>
    <w:rsid w:val="00DF7C2B"/>
    <w:rsid w:val="00DF7CF3"/>
    <w:rsid w:val="00E004CC"/>
    <w:rsid w:val="00E00576"/>
    <w:rsid w:val="00E0067B"/>
    <w:rsid w:val="00E008F4"/>
    <w:rsid w:val="00E01062"/>
    <w:rsid w:val="00E01148"/>
    <w:rsid w:val="00E01464"/>
    <w:rsid w:val="00E0162D"/>
    <w:rsid w:val="00E01AEE"/>
    <w:rsid w:val="00E01BF6"/>
    <w:rsid w:val="00E01C6C"/>
    <w:rsid w:val="00E01CD7"/>
    <w:rsid w:val="00E0214F"/>
    <w:rsid w:val="00E02D7D"/>
    <w:rsid w:val="00E030F3"/>
    <w:rsid w:val="00E03411"/>
    <w:rsid w:val="00E03440"/>
    <w:rsid w:val="00E03DB6"/>
    <w:rsid w:val="00E041C3"/>
    <w:rsid w:val="00E04364"/>
    <w:rsid w:val="00E0436A"/>
    <w:rsid w:val="00E0465E"/>
    <w:rsid w:val="00E0469C"/>
    <w:rsid w:val="00E055F8"/>
    <w:rsid w:val="00E058E6"/>
    <w:rsid w:val="00E065ED"/>
    <w:rsid w:val="00E068CC"/>
    <w:rsid w:val="00E06994"/>
    <w:rsid w:val="00E06A5E"/>
    <w:rsid w:val="00E06DFD"/>
    <w:rsid w:val="00E07997"/>
    <w:rsid w:val="00E10075"/>
    <w:rsid w:val="00E104B9"/>
    <w:rsid w:val="00E10925"/>
    <w:rsid w:val="00E10C43"/>
    <w:rsid w:val="00E10EE2"/>
    <w:rsid w:val="00E123DE"/>
    <w:rsid w:val="00E12502"/>
    <w:rsid w:val="00E12FCB"/>
    <w:rsid w:val="00E131F2"/>
    <w:rsid w:val="00E13823"/>
    <w:rsid w:val="00E1429F"/>
    <w:rsid w:val="00E142DF"/>
    <w:rsid w:val="00E14A46"/>
    <w:rsid w:val="00E14D36"/>
    <w:rsid w:val="00E15137"/>
    <w:rsid w:val="00E1534C"/>
    <w:rsid w:val="00E15807"/>
    <w:rsid w:val="00E15BAE"/>
    <w:rsid w:val="00E15EDB"/>
    <w:rsid w:val="00E16024"/>
    <w:rsid w:val="00E16726"/>
    <w:rsid w:val="00E16F6F"/>
    <w:rsid w:val="00E170C6"/>
    <w:rsid w:val="00E17C6E"/>
    <w:rsid w:val="00E2039E"/>
    <w:rsid w:val="00E206C0"/>
    <w:rsid w:val="00E20E58"/>
    <w:rsid w:val="00E21626"/>
    <w:rsid w:val="00E21877"/>
    <w:rsid w:val="00E218AF"/>
    <w:rsid w:val="00E22033"/>
    <w:rsid w:val="00E236FA"/>
    <w:rsid w:val="00E23A67"/>
    <w:rsid w:val="00E23D08"/>
    <w:rsid w:val="00E245B1"/>
    <w:rsid w:val="00E24C9E"/>
    <w:rsid w:val="00E25531"/>
    <w:rsid w:val="00E259A2"/>
    <w:rsid w:val="00E25DCB"/>
    <w:rsid w:val="00E25E38"/>
    <w:rsid w:val="00E26083"/>
    <w:rsid w:val="00E262AB"/>
    <w:rsid w:val="00E26675"/>
    <w:rsid w:val="00E26779"/>
    <w:rsid w:val="00E27424"/>
    <w:rsid w:val="00E27958"/>
    <w:rsid w:val="00E27C26"/>
    <w:rsid w:val="00E30AE7"/>
    <w:rsid w:val="00E31270"/>
    <w:rsid w:val="00E31547"/>
    <w:rsid w:val="00E3183D"/>
    <w:rsid w:val="00E319F1"/>
    <w:rsid w:val="00E31D59"/>
    <w:rsid w:val="00E31D71"/>
    <w:rsid w:val="00E32BFB"/>
    <w:rsid w:val="00E32D13"/>
    <w:rsid w:val="00E32D5D"/>
    <w:rsid w:val="00E33163"/>
    <w:rsid w:val="00E33295"/>
    <w:rsid w:val="00E33345"/>
    <w:rsid w:val="00E33D8C"/>
    <w:rsid w:val="00E34B36"/>
    <w:rsid w:val="00E35105"/>
    <w:rsid w:val="00E35480"/>
    <w:rsid w:val="00E354A3"/>
    <w:rsid w:val="00E354B9"/>
    <w:rsid w:val="00E35808"/>
    <w:rsid w:val="00E35A20"/>
    <w:rsid w:val="00E35F0A"/>
    <w:rsid w:val="00E36319"/>
    <w:rsid w:val="00E364C5"/>
    <w:rsid w:val="00E36C27"/>
    <w:rsid w:val="00E36FB0"/>
    <w:rsid w:val="00E37080"/>
    <w:rsid w:val="00E37154"/>
    <w:rsid w:val="00E37690"/>
    <w:rsid w:val="00E37E9D"/>
    <w:rsid w:val="00E37FAF"/>
    <w:rsid w:val="00E4078B"/>
    <w:rsid w:val="00E40AE2"/>
    <w:rsid w:val="00E40E26"/>
    <w:rsid w:val="00E40FF0"/>
    <w:rsid w:val="00E41304"/>
    <w:rsid w:val="00E42447"/>
    <w:rsid w:val="00E424BF"/>
    <w:rsid w:val="00E4288B"/>
    <w:rsid w:val="00E42BE8"/>
    <w:rsid w:val="00E436F7"/>
    <w:rsid w:val="00E43794"/>
    <w:rsid w:val="00E43C02"/>
    <w:rsid w:val="00E440BF"/>
    <w:rsid w:val="00E44DEC"/>
    <w:rsid w:val="00E45701"/>
    <w:rsid w:val="00E46D84"/>
    <w:rsid w:val="00E46D91"/>
    <w:rsid w:val="00E4724D"/>
    <w:rsid w:val="00E506D1"/>
    <w:rsid w:val="00E50741"/>
    <w:rsid w:val="00E50FCE"/>
    <w:rsid w:val="00E5127A"/>
    <w:rsid w:val="00E512A2"/>
    <w:rsid w:val="00E51418"/>
    <w:rsid w:val="00E51435"/>
    <w:rsid w:val="00E518E6"/>
    <w:rsid w:val="00E51B23"/>
    <w:rsid w:val="00E51FE2"/>
    <w:rsid w:val="00E52054"/>
    <w:rsid w:val="00E5212C"/>
    <w:rsid w:val="00E526DF"/>
    <w:rsid w:val="00E52B4B"/>
    <w:rsid w:val="00E52C18"/>
    <w:rsid w:val="00E52E34"/>
    <w:rsid w:val="00E53091"/>
    <w:rsid w:val="00E53B20"/>
    <w:rsid w:val="00E53B88"/>
    <w:rsid w:val="00E53C4B"/>
    <w:rsid w:val="00E53CD0"/>
    <w:rsid w:val="00E5438D"/>
    <w:rsid w:val="00E54851"/>
    <w:rsid w:val="00E549E7"/>
    <w:rsid w:val="00E54E88"/>
    <w:rsid w:val="00E550A3"/>
    <w:rsid w:val="00E555DF"/>
    <w:rsid w:val="00E56317"/>
    <w:rsid w:val="00E56C5C"/>
    <w:rsid w:val="00E56CEF"/>
    <w:rsid w:val="00E570DF"/>
    <w:rsid w:val="00E574C4"/>
    <w:rsid w:val="00E57AC6"/>
    <w:rsid w:val="00E60180"/>
    <w:rsid w:val="00E60696"/>
    <w:rsid w:val="00E6075A"/>
    <w:rsid w:val="00E60985"/>
    <w:rsid w:val="00E60B42"/>
    <w:rsid w:val="00E60E6F"/>
    <w:rsid w:val="00E60EFE"/>
    <w:rsid w:val="00E6129A"/>
    <w:rsid w:val="00E61746"/>
    <w:rsid w:val="00E61AC7"/>
    <w:rsid w:val="00E61C84"/>
    <w:rsid w:val="00E621EF"/>
    <w:rsid w:val="00E623EA"/>
    <w:rsid w:val="00E62454"/>
    <w:rsid w:val="00E6257B"/>
    <w:rsid w:val="00E63503"/>
    <w:rsid w:val="00E636A3"/>
    <w:rsid w:val="00E63D89"/>
    <w:rsid w:val="00E63F8A"/>
    <w:rsid w:val="00E6412B"/>
    <w:rsid w:val="00E643E6"/>
    <w:rsid w:val="00E6500C"/>
    <w:rsid w:val="00E65080"/>
    <w:rsid w:val="00E65892"/>
    <w:rsid w:val="00E65DE7"/>
    <w:rsid w:val="00E66662"/>
    <w:rsid w:val="00E66909"/>
    <w:rsid w:val="00E66FE2"/>
    <w:rsid w:val="00E67C51"/>
    <w:rsid w:val="00E70447"/>
    <w:rsid w:val="00E70543"/>
    <w:rsid w:val="00E708E0"/>
    <w:rsid w:val="00E70DA5"/>
    <w:rsid w:val="00E70E30"/>
    <w:rsid w:val="00E71589"/>
    <w:rsid w:val="00E7176C"/>
    <w:rsid w:val="00E71777"/>
    <w:rsid w:val="00E71DAB"/>
    <w:rsid w:val="00E71E33"/>
    <w:rsid w:val="00E72106"/>
    <w:rsid w:val="00E725B1"/>
    <w:rsid w:val="00E72942"/>
    <w:rsid w:val="00E72D23"/>
    <w:rsid w:val="00E73240"/>
    <w:rsid w:val="00E735C8"/>
    <w:rsid w:val="00E7375F"/>
    <w:rsid w:val="00E73DAC"/>
    <w:rsid w:val="00E73E15"/>
    <w:rsid w:val="00E743BD"/>
    <w:rsid w:val="00E7483C"/>
    <w:rsid w:val="00E750E8"/>
    <w:rsid w:val="00E7511E"/>
    <w:rsid w:val="00E752AE"/>
    <w:rsid w:val="00E759FA"/>
    <w:rsid w:val="00E760B0"/>
    <w:rsid w:val="00E76350"/>
    <w:rsid w:val="00E771C3"/>
    <w:rsid w:val="00E773C6"/>
    <w:rsid w:val="00E776D4"/>
    <w:rsid w:val="00E77C17"/>
    <w:rsid w:val="00E813BC"/>
    <w:rsid w:val="00E818CB"/>
    <w:rsid w:val="00E81D00"/>
    <w:rsid w:val="00E82137"/>
    <w:rsid w:val="00E83A0E"/>
    <w:rsid w:val="00E848F1"/>
    <w:rsid w:val="00E84F7E"/>
    <w:rsid w:val="00E8503F"/>
    <w:rsid w:val="00E851F4"/>
    <w:rsid w:val="00E85967"/>
    <w:rsid w:val="00E85C15"/>
    <w:rsid w:val="00E85EB2"/>
    <w:rsid w:val="00E8611D"/>
    <w:rsid w:val="00E86F5F"/>
    <w:rsid w:val="00E87354"/>
    <w:rsid w:val="00E87D72"/>
    <w:rsid w:val="00E90111"/>
    <w:rsid w:val="00E90389"/>
    <w:rsid w:val="00E907CB"/>
    <w:rsid w:val="00E9082A"/>
    <w:rsid w:val="00E90877"/>
    <w:rsid w:val="00E91059"/>
    <w:rsid w:val="00E91106"/>
    <w:rsid w:val="00E91680"/>
    <w:rsid w:val="00E9195B"/>
    <w:rsid w:val="00E919E9"/>
    <w:rsid w:val="00E91ACE"/>
    <w:rsid w:val="00E92130"/>
    <w:rsid w:val="00E921CA"/>
    <w:rsid w:val="00E92233"/>
    <w:rsid w:val="00E925FE"/>
    <w:rsid w:val="00E927F5"/>
    <w:rsid w:val="00E928B8"/>
    <w:rsid w:val="00E92B22"/>
    <w:rsid w:val="00E92F87"/>
    <w:rsid w:val="00E93146"/>
    <w:rsid w:val="00E93355"/>
    <w:rsid w:val="00E9354E"/>
    <w:rsid w:val="00E9382A"/>
    <w:rsid w:val="00E939AC"/>
    <w:rsid w:val="00E93C91"/>
    <w:rsid w:val="00E944A3"/>
    <w:rsid w:val="00E946ED"/>
    <w:rsid w:val="00E9493B"/>
    <w:rsid w:val="00E95033"/>
    <w:rsid w:val="00E950FD"/>
    <w:rsid w:val="00E9589E"/>
    <w:rsid w:val="00E959CE"/>
    <w:rsid w:val="00E95A8C"/>
    <w:rsid w:val="00E95ED7"/>
    <w:rsid w:val="00E96734"/>
    <w:rsid w:val="00E96738"/>
    <w:rsid w:val="00E9675A"/>
    <w:rsid w:val="00E969E2"/>
    <w:rsid w:val="00E96A57"/>
    <w:rsid w:val="00E96B6E"/>
    <w:rsid w:val="00E97006"/>
    <w:rsid w:val="00E9736F"/>
    <w:rsid w:val="00E9739D"/>
    <w:rsid w:val="00E973A9"/>
    <w:rsid w:val="00E9764D"/>
    <w:rsid w:val="00E97979"/>
    <w:rsid w:val="00E97E69"/>
    <w:rsid w:val="00EA091E"/>
    <w:rsid w:val="00EA125F"/>
    <w:rsid w:val="00EA160F"/>
    <w:rsid w:val="00EA1B4E"/>
    <w:rsid w:val="00EA1BD2"/>
    <w:rsid w:val="00EA26C2"/>
    <w:rsid w:val="00EA27C4"/>
    <w:rsid w:val="00EA2DC0"/>
    <w:rsid w:val="00EA3013"/>
    <w:rsid w:val="00EA311E"/>
    <w:rsid w:val="00EA3311"/>
    <w:rsid w:val="00EA331E"/>
    <w:rsid w:val="00EA334C"/>
    <w:rsid w:val="00EA3574"/>
    <w:rsid w:val="00EA3A6E"/>
    <w:rsid w:val="00EA4721"/>
    <w:rsid w:val="00EA4C14"/>
    <w:rsid w:val="00EA5195"/>
    <w:rsid w:val="00EA51A7"/>
    <w:rsid w:val="00EA5929"/>
    <w:rsid w:val="00EA5F97"/>
    <w:rsid w:val="00EA63DE"/>
    <w:rsid w:val="00EA679E"/>
    <w:rsid w:val="00EA6939"/>
    <w:rsid w:val="00EA6DD1"/>
    <w:rsid w:val="00EA7313"/>
    <w:rsid w:val="00EA7362"/>
    <w:rsid w:val="00EA7752"/>
    <w:rsid w:val="00EA7D10"/>
    <w:rsid w:val="00EB134C"/>
    <w:rsid w:val="00EB13F0"/>
    <w:rsid w:val="00EB18FA"/>
    <w:rsid w:val="00EB1B02"/>
    <w:rsid w:val="00EB1B24"/>
    <w:rsid w:val="00EB1E45"/>
    <w:rsid w:val="00EB1F22"/>
    <w:rsid w:val="00EB22EE"/>
    <w:rsid w:val="00EB2DAB"/>
    <w:rsid w:val="00EB3211"/>
    <w:rsid w:val="00EB32C4"/>
    <w:rsid w:val="00EB3356"/>
    <w:rsid w:val="00EB3895"/>
    <w:rsid w:val="00EB4124"/>
    <w:rsid w:val="00EB4482"/>
    <w:rsid w:val="00EB499C"/>
    <w:rsid w:val="00EB50CB"/>
    <w:rsid w:val="00EB52DC"/>
    <w:rsid w:val="00EB53ED"/>
    <w:rsid w:val="00EB54EB"/>
    <w:rsid w:val="00EB5594"/>
    <w:rsid w:val="00EB5851"/>
    <w:rsid w:val="00EB684C"/>
    <w:rsid w:val="00EB6B45"/>
    <w:rsid w:val="00EB706B"/>
    <w:rsid w:val="00EB70FA"/>
    <w:rsid w:val="00EB7314"/>
    <w:rsid w:val="00EC0429"/>
    <w:rsid w:val="00EC0593"/>
    <w:rsid w:val="00EC1112"/>
    <w:rsid w:val="00EC126C"/>
    <w:rsid w:val="00EC12A9"/>
    <w:rsid w:val="00EC1F57"/>
    <w:rsid w:val="00EC1FD5"/>
    <w:rsid w:val="00EC232D"/>
    <w:rsid w:val="00EC2CAA"/>
    <w:rsid w:val="00EC2CBE"/>
    <w:rsid w:val="00EC2F71"/>
    <w:rsid w:val="00EC2FDC"/>
    <w:rsid w:val="00EC31FB"/>
    <w:rsid w:val="00EC3D78"/>
    <w:rsid w:val="00EC41FE"/>
    <w:rsid w:val="00EC43A8"/>
    <w:rsid w:val="00EC4B36"/>
    <w:rsid w:val="00EC5695"/>
    <w:rsid w:val="00EC5AD2"/>
    <w:rsid w:val="00EC5CDA"/>
    <w:rsid w:val="00EC5E2D"/>
    <w:rsid w:val="00EC609F"/>
    <w:rsid w:val="00EC6245"/>
    <w:rsid w:val="00EC62EC"/>
    <w:rsid w:val="00EC670E"/>
    <w:rsid w:val="00EC6CD6"/>
    <w:rsid w:val="00EC6F71"/>
    <w:rsid w:val="00EC70BB"/>
    <w:rsid w:val="00EC70E8"/>
    <w:rsid w:val="00EC72A8"/>
    <w:rsid w:val="00EC75AF"/>
    <w:rsid w:val="00ED007E"/>
    <w:rsid w:val="00ED035F"/>
    <w:rsid w:val="00ED0A5C"/>
    <w:rsid w:val="00ED0FF2"/>
    <w:rsid w:val="00ED12D1"/>
    <w:rsid w:val="00ED24DB"/>
    <w:rsid w:val="00ED2747"/>
    <w:rsid w:val="00ED2A77"/>
    <w:rsid w:val="00ED309B"/>
    <w:rsid w:val="00ED3739"/>
    <w:rsid w:val="00ED3A46"/>
    <w:rsid w:val="00ED3EC7"/>
    <w:rsid w:val="00ED4257"/>
    <w:rsid w:val="00ED4451"/>
    <w:rsid w:val="00ED44A6"/>
    <w:rsid w:val="00ED452B"/>
    <w:rsid w:val="00ED4690"/>
    <w:rsid w:val="00ED4FF9"/>
    <w:rsid w:val="00ED52FA"/>
    <w:rsid w:val="00ED544D"/>
    <w:rsid w:val="00ED5981"/>
    <w:rsid w:val="00ED5A39"/>
    <w:rsid w:val="00ED600A"/>
    <w:rsid w:val="00ED6086"/>
    <w:rsid w:val="00ED64CC"/>
    <w:rsid w:val="00ED6B69"/>
    <w:rsid w:val="00ED6C33"/>
    <w:rsid w:val="00ED6EE4"/>
    <w:rsid w:val="00ED73BC"/>
    <w:rsid w:val="00ED7EE5"/>
    <w:rsid w:val="00ED7FA6"/>
    <w:rsid w:val="00EE0749"/>
    <w:rsid w:val="00EE07A4"/>
    <w:rsid w:val="00EE0A80"/>
    <w:rsid w:val="00EE0C41"/>
    <w:rsid w:val="00EE0F9A"/>
    <w:rsid w:val="00EE1807"/>
    <w:rsid w:val="00EE1A89"/>
    <w:rsid w:val="00EE25E9"/>
    <w:rsid w:val="00EE2BA1"/>
    <w:rsid w:val="00EE2BD9"/>
    <w:rsid w:val="00EE2F20"/>
    <w:rsid w:val="00EE3104"/>
    <w:rsid w:val="00EE3890"/>
    <w:rsid w:val="00EE39E3"/>
    <w:rsid w:val="00EE42FA"/>
    <w:rsid w:val="00EE4B1C"/>
    <w:rsid w:val="00EE4D74"/>
    <w:rsid w:val="00EE5B70"/>
    <w:rsid w:val="00EE6AE8"/>
    <w:rsid w:val="00EE6B8F"/>
    <w:rsid w:val="00EE6EF8"/>
    <w:rsid w:val="00EE7258"/>
    <w:rsid w:val="00EE7452"/>
    <w:rsid w:val="00EE7569"/>
    <w:rsid w:val="00EE7710"/>
    <w:rsid w:val="00EE7DA7"/>
    <w:rsid w:val="00EE7F98"/>
    <w:rsid w:val="00EF0011"/>
    <w:rsid w:val="00EF076E"/>
    <w:rsid w:val="00EF0D8F"/>
    <w:rsid w:val="00EF11F7"/>
    <w:rsid w:val="00EF13B4"/>
    <w:rsid w:val="00EF150A"/>
    <w:rsid w:val="00EF1D5D"/>
    <w:rsid w:val="00EF1D61"/>
    <w:rsid w:val="00EF2A63"/>
    <w:rsid w:val="00EF2BED"/>
    <w:rsid w:val="00EF2DE9"/>
    <w:rsid w:val="00EF3059"/>
    <w:rsid w:val="00EF3518"/>
    <w:rsid w:val="00EF35A3"/>
    <w:rsid w:val="00EF3A4A"/>
    <w:rsid w:val="00EF4556"/>
    <w:rsid w:val="00EF4651"/>
    <w:rsid w:val="00EF4B90"/>
    <w:rsid w:val="00EF52FF"/>
    <w:rsid w:val="00EF5695"/>
    <w:rsid w:val="00EF56CE"/>
    <w:rsid w:val="00EF67B2"/>
    <w:rsid w:val="00EF6D69"/>
    <w:rsid w:val="00EF78C9"/>
    <w:rsid w:val="00EF7A2B"/>
    <w:rsid w:val="00EF7D7E"/>
    <w:rsid w:val="00EF7F48"/>
    <w:rsid w:val="00F002B1"/>
    <w:rsid w:val="00F003CA"/>
    <w:rsid w:val="00F00636"/>
    <w:rsid w:val="00F0079D"/>
    <w:rsid w:val="00F00BD8"/>
    <w:rsid w:val="00F00E7D"/>
    <w:rsid w:val="00F00FA2"/>
    <w:rsid w:val="00F012B5"/>
    <w:rsid w:val="00F0137B"/>
    <w:rsid w:val="00F01381"/>
    <w:rsid w:val="00F0141C"/>
    <w:rsid w:val="00F022AB"/>
    <w:rsid w:val="00F025D4"/>
    <w:rsid w:val="00F03060"/>
    <w:rsid w:val="00F0361F"/>
    <w:rsid w:val="00F03A3B"/>
    <w:rsid w:val="00F03BDD"/>
    <w:rsid w:val="00F03DF6"/>
    <w:rsid w:val="00F03E7E"/>
    <w:rsid w:val="00F0429C"/>
    <w:rsid w:val="00F04834"/>
    <w:rsid w:val="00F058AC"/>
    <w:rsid w:val="00F058E4"/>
    <w:rsid w:val="00F05B65"/>
    <w:rsid w:val="00F06303"/>
    <w:rsid w:val="00F066E2"/>
    <w:rsid w:val="00F068B3"/>
    <w:rsid w:val="00F06956"/>
    <w:rsid w:val="00F07032"/>
    <w:rsid w:val="00F070DF"/>
    <w:rsid w:val="00F072E2"/>
    <w:rsid w:val="00F07E67"/>
    <w:rsid w:val="00F10309"/>
    <w:rsid w:val="00F108DE"/>
    <w:rsid w:val="00F10A09"/>
    <w:rsid w:val="00F10A32"/>
    <w:rsid w:val="00F10C5B"/>
    <w:rsid w:val="00F10E83"/>
    <w:rsid w:val="00F1111F"/>
    <w:rsid w:val="00F111F4"/>
    <w:rsid w:val="00F112AA"/>
    <w:rsid w:val="00F11A8D"/>
    <w:rsid w:val="00F11BE7"/>
    <w:rsid w:val="00F122DC"/>
    <w:rsid w:val="00F12AA2"/>
    <w:rsid w:val="00F12F6F"/>
    <w:rsid w:val="00F13019"/>
    <w:rsid w:val="00F13106"/>
    <w:rsid w:val="00F13856"/>
    <w:rsid w:val="00F13A50"/>
    <w:rsid w:val="00F13B73"/>
    <w:rsid w:val="00F13B8C"/>
    <w:rsid w:val="00F14136"/>
    <w:rsid w:val="00F14271"/>
    <w:rsid w:val="00F14647"/>
    <w:rsid w:val="00F15204"/>
    <w:rsid w:val="00F15664"/>
    <w:rsid w:val="00F1568B"/>
    <w:rsid w:val="00F15868"/>
    <w:rsid w:val="00F15928"/>
    <w:rsid w:val="00F15BCF"/>
    <w:rsid w:val="00F165A2"/>
    <w:rsid w:val="00F17832"/>
    <w:rsid w:val="00F20C61"/>
    <w:rsid w:val="00F20E9F"/>
    <w:rsid w:val="00F2181A"/>
    <w:rsid w:val="00F21AD3"/>
    <w:rsid w:val="00F21C72"/>
    <w:rsid w:val="00F21D4E"/>
    <w:rsid w:val="00F21EAC"/>
    <w:rsid w:val="00F22327"/>
    <w:rsid w:val="00F223C6"/>
    <w:rsid w:val="00F22480"/>
    <w:rsid w:val="00F228F0"/>
    <w:rsid w:val="00F22991"/>
    <w:rsid w:val="00F22F13"/>
    <w:rsid w:val="00F23F5F"/>
    <w:rsid w:val="00F24087"/>
    <w:rsid w:val="00F256D7"/>
    <w:rsid w:val="00F25714"/>
    <w:rsid w:val="00F26607"/>
    <w:rsid w:val="00F26835"/>
    <w:rsid w:val="00F26B7B"/>
    <w:rsid w:val="00F26F0B"/>
    <w:rsid w:val="00F27148"/>
    <w:rsid w:val="00F2718B"/>
    <w:rsid w:val="00F2741D"/>
    <w:rsid w:val="00F27431"/>
    <w:rsid w:val="00F2782C"/>
    <w:rsid w:val="00F27CF1"/>
    <w:rsid w:val="00F3145F"/>
    <w:rsid w:val="00F31BDD"/>
    <w:rsid w:val="00F32584"/>
    <w:rsid w:val="00F33226"/>
    <w:rsid w:val="00F3334F"/>
    <w:rsid w:val="00F33507"/>
    <w:rsid w:val="00F33808"/>
    <w:rsid w:val="00F33DCE"/>
    <w:rsid w:val="00F33F74"/>
    <w:rsid w:val="00F34105"/>
    <w:rsid w:val="00F3475C"/>
    <w:rsid w:val="00F35252"/>
    <w:rsid w:val="00F358E2"/>
    <w:rsid w:val="00F362ED"/>
    <w:rsid w:val="00F36696"/>
    <w:rsid w:val="00F3676B"/>
    <w:rsid w:val="00F36A89"/>
    <w:rsid w:val="00F36E0F"/>
    <w:rsid w:val="00F37030"/>
    <w:rsid w:val="00F37455"/>
    <w:rsid w:val="00F401E8"/>
    <w:rsid w:val="00F40673"/>
    <w:rsid w:val="00F407BC"/>
    <w:rsid w:val="00F408EA"/>
    <w:rsid w:val="00F40F35"/>
    <w:rsid w:val="00F41F31"/>
    <w:rsid w:val="00F42087"/>
    <w:rsid w:val="00F42488"/>
    <w:rsid w:val="00F4273E"/>
    <w:rsid w:val="00F42795"/>
    <w:rsid w:val="00F42991"/>
    <w:rsid w:val="00F42997"/>
    <w:rsid w:val="00F42C8E"/>
    <w:rsid w:val="00F42EF2"/>
    <w:rsid w:val="00F44401"/>
    <w:rsid w:val="00F446C1"/>
    <w:rsid w:val="00F44981"/>
    <w:rsid w:val="00F44AE5"/>
    <w:rsid w:val="00F44AF3"/>
    <w:rsid w:val="00F44F87"/>
    <w:rsid w:val="00F45116"/>
    <w:rsid w:val="00F4513E"/>
    <w:rsid w:val="00F454E3"/>
    <w:rsid w:val="00F457C3"/>
    <w:rsid w:val="00F458DC"/>
    <w:rsid w:val="00F461F4"/>
    <w:rsid w:val="00F4634B"/>
    <w:rsid w:val="00F47B69"/>
    <w:rsid w:val="00F505A6"/>
    <w:rsid w:val="00F5073D"/>
    <w:rsid w:val="00F50818"/>
    <w:rsid w:val="00F50C30"/>
    <w:rsid w:val="00F50C79"/>
    <w:rsid w:val="00F5118E"/>
    <w:rsid w:val="00F51519"/>
    <w:rsid w:val="00F5162D"/>
    <w:rsid w:val="00F51720"/>
    <w:rsid w:val="00F51957"/>
    <w:rsid w:val="00F52977"/>
    <w:rsid w:val="00F52B3A"/>
    <w:rsid w:val="00F5365F"/>
    <w:rsid w:val="00F53C38"/>
    <w:rsid w:val="00F541CA"/>
    <w:rsid w:val="00F54A6A"/>
    <w:rsid w:val="00F54A6B"/>
    <w:rsid w:val="00F5543C"/>
    <w:rsid w:val="00F55E03"/>
    <w:rsid w:val="00F56095"/>
    <w:rsid w:val="00F56ACF"/>
    <w:rsid w:val="00F56D01"/>
    <w:rsid w:val="00F56DD8"/>
    <w:rsid w:val="00F57125"/>
    <w:rsid w:val="00F57226"/>
    <w:rsid w:val="00F60245"/>
    <w:rsid w:val="00F6085D"/>
    <w:rsid w:val="00F608F7"/>
    <w:rsid w:val="00F6098F"/>
    <w:rsid w:val="00F61AB9"/>
    <w:rsid w:val="00F61D6F"/>
    <w:rsid w:val="00F61E01"/>
    <w:rsid w:val="00F6214C"/>
    <w:rsid w:val="00F622BB"/>
    <w:rsid w:val="00F62915"/>
    <w:rsid w:val="00F62B08"/>
    <w:rsid w:val="00F62C00"/>
    <w:rsid w:val="00F630E2"/>
    <w:rsid w:val="00F6365A"/>
    <w:rsid w:val="00F636F9"/>
    <w:rsid w:val="00F6385B"/>
    <w:rsid w:val="00F63E45"/>
    <w:rsid w:val="00F645A9"/>
    <w:rsid w:val="00F645EC"/>
    <w:rsid w:val="00F6481F"/>
    <w:rsid w:val="00F64DDC"/>
    <w:rsid w:val="00F65325"/>
    <w:rsid w:val="00F65BA9"/>
    <w:rsid w:val="00F6615D"/>
    <w:rsid w:val="00F66596"/>
    <w:rsid w:val="00F6691D"/>
    <w:rsid w:val="00F671BC"/>
    <w:rsid w:val="00F67526"/>
    <w:rsid w:val="00F676F1"/>
    <w:rsid w:val="00F6789B"/>
    <w:rsid w:val="00F67A9A"/>
    <w:rsid w:val="00F67BC3"/>
    <w:rsid w:val="00F67E2B"/>
    <w:rsid w:val="00F7001F"/>
    <w:rsid w:val="00F7024E"/>
    <w:rsid w:val="00F7113D"/>
    <w:rsid w:val="00F71455"/>
    <w:rsid w:val="00F714D1"/>
    <w:rsid w:val="00F71CDD"/>
    <w:rsid w:val="00F72DD3"/>
    <w:rsid w:val="00F73527"/>
    <w:rsid w:val="00F7378E"/>
    <w:rsid w:val="00F73A52"/>
    <w:rsid w:val="00F73CC1"/>
    <w:rsid w:val="00F73F78"/>
    <w:rsid w:val="00F73FF3"/>
    <w:rsid w:val="00F7469F"/>
    <w:rsid w:val="00F7475D"/>
    <w:rsid w:val="00F74CBB"/>
    <w:rsid w:val="00F74E19"/>
    <w:rsid w:val="00F7548C"/>
    <w:rsid w:val="00F755A5"/>
    <w:rsid w:val="00F758A8"/>
    <w:rsid w:val="00F758EB"/>
    <w:rsid w:val="00F75F38"/>
    <w:rsid w:val="00F760A7"/>
    <w:rsid w:val="00F769FB"/>
    <w:rsid w:val="00F76BB7"/>
    <w:rsid w:val="00F76CB9"/>
    <w:rsid w:val="00F779E0"/>
    <w:rsid w:val="00F805E1"/>
    <w:rsid w:val="00F80638"/>
    <w:rsid w:val="00F80A11"/>
    <w:rsid w:val="00F80D19"/>
    <w:rsid w:val="00F8177A"/>
    <w:rsid w:val="00F81D05"/>
    <w:rsid w:val="00F81D29"/>
    <w:rsid w:val="00F81DA7"/>
    <w:rsid w:val="00F8295F"/>
    <w:rsid w:val="00F82C4E"/>
    <w:rsid w:val="00F830DC"/>
    <w:rsid w:val="00F8318B"/>
    <w:rsid w:val="00F8334B"/>
    <w:rsid w:val="00F837A9"/>
    <w:rsid w:val="00F8396B"/>
    <w:rsid w:val="00F8490D"/>
    <w:rsid w:val="00F84E2E"/>
    <w:rsid w:val="00F8520C"/>
    <w:rsid w:val="00F85FF7"/>
    <w:rsid w:val="00F86157"/>
    <w:rsid w:val="00F90343"/>
    <w:rsid w:val="00F909D4"/>
    <w:rsid w:val="00F90BE9"/>
    <w:rsid w:val="00F90D64"/>
    <w:rsid w:val="00F9125F"/>
    <w:rsid w:val="00F924A5"/>
    <w:rsid w:val="00F924A9"/>
    <w:rsid w:val="00F9380C"/>
    <w:rsid w:val="00F93AAD"/>
    <w:rsid w:val="00F93E85"/>
    <w:rsid w:val="00F93F61"/>
    <w:rsid w:val="00F94A7F"/>
    <w:rsid w:val="00F94B4A"/>
    <w:rsid w:val="00F94E6F"/>
    <w:rsid w:val="00F95046"/>
    <w:rsid w:val="00F9522D"/>
    <w:rsid w:val="00F95B77"/>
    <w:rsid w:val="00F95C95"/>
    <w:rsid w:val="00F95DCB"/>
    <w:rsid w:val="00F9601D"/>
    <w:rsid w:val="00F96C66"/>
    <w:rsid w:val="00F973A7"/>
    <w:rsid w:val="00F975C8"/>
    <w:rsid w:val="00F9772E"/>
    <w:rsid w:val="00F977AE"/>
    <w:rsid w:val="00F97C4C"/>
    <w:rsid w:val="00F97DD8"/>
    <w:rsid w:val="00FA0032"/>
    <w:rsid w:val="00FA044A"/>
    <w:rsid w:val="00FA0784"/>
    <w:rsid w:val="00FA085B"/>
    <w:rsid w:val="00FA0C44"/>
    <w:rsid w:val="00FA0E85"/>
    <w:rsid w:val="00FA0F3E"/>
    <w:rsid w:val="00FA14EC"/>
    <w:rsid w:val="00FA178E"/>
    <w:rsid w:val="00FA1A95"/>
    <w:rsid w:val="00FA2BBE"/>
    <w:rsid w:val="00FA3265"/>
    <w:rsid w:val="00FA32FD"/>
    <w:rsid w:val="00FA4492"/>
    <w:rsid w:val="00FA4BB9"/>
    <w:rsid w:val="00FA51F2"/>
    <w:rsid w:val="00FA57FA"/>
    <w:rsid w:val="00FA58AB"/>
    <w:rsid w:val="00FA5BF6"/>
    <w:rsid w:val="00FA5DEF"/>
    <w:rsid w:val="00FA60B6"/>
    <w:rsid w:val="00FA63D4"/>
    <w:rsid w:val="00FA6945"/>
    <w:rsid w:val="00FA70AA"/>
    <w:rsid w:val="00FA7283"/>
    <w:rsid w:val="00FA72BB"/>
    <w:rsid w:val="00FA73E6"/>
    <w:rsid w:val="00FB0C28"/>
    <w:rsid w:val="00FB0C85"/>
    <w:rsid w:val="00FB0EFE"/>
    <w:rsid w:val="00FB10AE"/>
    <w:rsid w:val="00FB123A"/>
    <w:rsid w:val="00FB1410"/>
    <w:rsid w:val="00FB1B27"/>
    <w:rsid w:val="00FB1B28"/>
    <w:rsid w:val="00FB1C61"/>
    <w:rsid w:val="00FB2184"/>
    <w:rsid w:val="00FB2465"/>
    <w:rsid w:val="00FB25B4"/>
    <w:rsid w:val="00FB2818"/>
    <w:rsid w:val="00FB2CFA"/>
    <w:rsid w:val="00FB2D6D"/>
    <w:rsid w:val="00FB36C0"/>
    <w:rsid w:val="00FB3871"/>
    <w:rsid w:val="00FB39F9"/>
    <w:rsid w:val="00FB3A05"/>
    <w:rsid w:val="00FB3A2B"/>
    <w:rsid w:val="00FB3B14"/>
    <w:rsid w:val="00FB40BD"/>
    <w:rsid w:val="00FB497A"/>
    <w:rsid w:val="00FB4B0F"/>
    <w:rsid w:val="00FB4FD1"/>
    <w:rsid w:val="00FB5302"/>
    <w:rsid w:val="00FB5DE6"/>
    <w:rsid w:val="00FB6290"/>
    <w:rsid w:val="00FB658B"/>
    <w:rsid w:val="00FB6691"/>
    <w:rsid w:val="00FB66A5"/>
    <w:rsid w:val="00FB6784"/>
    <w:rsid w:val="00FB73D2"/>
    <w:rsid w:val="00FB7581"/>
    <w:rsid w:val="00FB774A"/>
    <w:rsid w:val="00FB778E"/>
    <w:rsid w:val="00FC07F0"/>
    <w:rsid w:val="00FC0A2A"/>
    <w:rsid w:val="00FC11BB"/>
    <w:rsid w:val="00FC1221"/>
    <w:rsid w:val="00FC129F"/>
    <w:rsid w:val="00FC20A1"/>
    <w:rsid w:val="00FC22A1"/>
    <w:rsid w:val="00FC2343"/>
    <w:rsid w:val="00FC2E4E"/>
    <w:rsid w:val="00FC33B3"/>
    <w:rsid w:val="00FC370D"/>
    <w:rsid w:val="00FC50E5"/>
    <w:rsid w:val="00FC5D4E"/>
    <w:rsid w:val="00FC6390"/>
    <w:rsid w:val="00FC6B80"/>
    <w:rsid w:val="00FC72BD"/>
    <w:rsid w:val="00FC74F5"/>
    <w:rsid w:val="00FC7872"/>
    <w:rsid w:val="00FC78C2"/>
    <w:rsid w:val="00FC7C5B"/>
    <w:rsid w:val="00FD0274"/>
    <w:rsid w:val="00FD1098"/>
    <w:rsid w:val="00FD123B"/>
    <w:rsid w:val="00FD12D6"/>
    <w:rsid w:val="00FD1D25"/>
    <w:rsid w:val="00FD1ECB"/>
    <w:rsid w:val="00FD2175"/>
    <w:rsid w:val="00FD2747"/>
    <w:rsid w:val="00FD2823"/>
    <w:rsid w:val="00FD3178"/>
    <w:rsid w:val="00FD34BC"/>
    <w:rsid w:val="00FD36D9"/>
    <w:rsid w:val="00FD4A10"/>
    <w:rsid w:val="00FD4A70"/>
    <w:rsid w:val="00FD506B"/>
    <w:rsid w:val="00FD510B"/>
    <w:rsid w:val="00FD5948"/>
    <w:rsid w:val="00FD5960"/>
    <w:rsid w:val="00FD5C31"/>
    <w:rsid w:val="00FD6051"/>
    <w:rsid w:val="00FD654F"/>
    <w:rsid w:val="00FD6935"/>
    <w:rsid w:val="00FD6986"/>
    <w:rsid w:val="00FD6F3D"/>
    <w:rsid w:val="00FD71C5"/>
    <w:rsid w:val="00FE0446"/>
    <w:rsid w:val="00FE0A2A"/>
    <w:rsid w:val="00FE0AA7"/>
    <w:rsid w:val="00FE0CB3"/>
    <w:rsid w:val="00FE123F"/>
    <w:rsid w:val="00FE143D"/>
    <w:rsid w:val="00FE18CF"/>
    <w:rsid w:val="00FE18DD"/>
    <w:rsid w:val="00FE1959"/>
    <w:rsid w:val="00FE1A62"/>
    <w:rsid w:val="00FE1F8F"/>
    <w:rsid w:val="00FE2324"/>
    <w:rsid w:val="00FE2997"/>
    <w:rsid w:val="00FE2A56"/>
    <w:rsid w:val="00FE37D2"/>
    <w:rsid w:val="00FE3B25"/>
    <w:rsid w:val="00FE3F9D"/>
    <w:rsid w:val="00FE3FD4"/>
    <w:rsid w:val="00FE421C"/>
    <w:rsid w:val="00FE437E"/>
    <w:rsid w:val="00FE497D"/>
    <w:rsid w:val="00FE57A2"/>
    <w:rsid w:val="00FE5A31"/>
    <w:rsid w:val="00FE5B1A"/>
    <w:rsid w:val="00FE6585"/>
    <w:rsid w:val="00FE7110"/>
    <w:rsid w:val="00FE7122"/>
    <w:rsid w:val="00FE78E3"/>
    <w:rsid w:val="00FF0191"/>
    <w:rsid w:val="00FF0350"/>
    <w:rsid w:val="00FF08D3"/>
    <w:rsid w:val="00FF1626"/>
    <w:rsid w:val="00FF16D6"/>
    <w:rsid w:val="00FF1708"/>
    <w:rsid w:val="00FF1A84"/>
    <w:rsid w:val="00FF2021"/>
    <w:rsid w:val="00FF224A"/>
    <w:rsid w:val="00FF279C"/>
    <w:rsid w:val="00FF27B2"/>
    <w:rsid w:val="00FF28BE"/>
    <w:rsid w:val="00FF2A40"/>
    <w:rsid w:val="00FF2A7C"/>
    <w:rsid w:val="00FF3071"/>
    <w:rsid w:val="00FF3FAD"/>
    <w:rsid w:val="00FF4065"/>
    <w:rsid w:val="00FF417C"/>
    <w:rsid w:val="00FF4B8D"/>
    <w:rsid w:val="00FF523A"/>
    <w:rsid w:val="00FF56CD"/>
    <w:rsid w:val="00FF581A"/>
    <w:rsid w:val="00FF61D9"/>
    <w:rsid w:val="00FF6738"/>
    <w:rsid w:val="00FF71E1"/>
    <w:rsid w:val="00FF751C"/>
    <w:rsid w:val="00FF779E"/>
    <w:rsid w:val="00FF78AC"/>
    <w:rsid w:val="00FF7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21B"/>
    <w:pPr>
      <w:widowControl w:val="0"/>
      <w:jc w:val="both"/>
    </w:pPr>
    <w:rPr>
      <w:kern w:val="2"/>
      <w:sz w:val="21"/>
      <w:szCs w:val="24"/>
    </w:rPr>
  </w:style>
  <w:style w:type="paragraph" w:styleId="1">
    <w:name w:val="heading 1"/>
    <w:basedOn w:val="a"/>
    <w:next w:val="a"/>
    <w:qFormat/>
    <w:rsid w:val="009B4D10"/>
    <w:pPr>
      <w:keepNext/>
      <w:keepLines/>
      <w:spacing w:before="340" w:after="330" w:line="578" w:lineRule="auto"/>
      <w:outlineLvl w:val="0"/>
    </w:pPr>
    <w:rPr>
      <w:b/>
      <w:bCs/>
      <w:kern w:val="44"/>
      <w:sz w:val="44"/>
      <w:szCs w:val="44"/>
    </w:rPr>
  </w:style>
  <w:style w:type="paragraph" w:styleId="2">
    <w:name w:val="heading 2"/>
    <w:basedOn w:val="a"/>
    <w:next w:val="a"/>
    <w:qFormat/>
    <w:rsid w:val="009B4D1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w:basedOn w:val="a"/>
    <w:next w:val="a"/>
    <w:link w:val="3Char"/>
    <w:qFormat/>
    <w:rsid w:val="00E13823"/>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4EE7"/>
    <w:pPr>
      <w:tabs>
        <w:tab w:val="center" w:pos="4153"/>
        <w:tab w:val="right" w:pos="8306"/>
      </w:tabs>
      <w:snapToGrid w:val="0"/>
      <w:jc w:val="left"/>
    </w:pPr>
    <w:rPr>
      <w:sz w:val="18"/>
      <w:szCs w:val="18"/>
    </w:rPr>
  </w:style>
  <w:style w:type="character" w:styleId="a4">
    <w:name w:val="page number"/>
    <w:basedOn w:val="a0"/>
    <w:rsid w:val="009C4EE7"/>
  </w:style>
  <w:style w:type="paragraph" w:customStyle="1" w:styleId="CharCharCharChar">
    <w:name w:val="Char Char Char Char"/>
    <w:basedOn w:val="a"/>
    <w:rsid w:val="00943F90"/>
    <w:pPr>
      <w:tabs>
        <w:tab w:val="num" w:pos="420"/>
      </w:tabs>
      <w:snapToGrid w:val="0"/>
      <w:spacing w:line="360" w:lineRule="auto"/>
      <w:ind w:left="420" w:hanging="420"/>
    </w:pPr>
    <w:rPr>
      <w:rFonts w:eastAsia="仿宋_GB2312" w:cs="宋体"/>
      <w:sz w:val="24"/>
    </w:rPr>
  </w:style>
  <w:style w:type="character" w:customStyle="1" w:styleId="3Char">
    <w:name w:val="标题 3 Char"/>
    <w:aliases w:val="标题 3 Char Char Char"/>
    <w:link w:val="3"/>
    <w:locked/>
    <w:rsid w:val="00E13823"/>
    <w:rPr>
      <w:rFonts w:eastAsia="宋体"/>
      <w:kern w:val="2"/>
      <w:sz w:val="32"/>
      <w:szCs w:val="32"/>
      <w:lang w:val="en-US" w:eastAsia="zh-CN" w:bidi="ar-SA"/>
    </w:rPr>
  </w:style>
  <w:style w:type="paragraph" w:customStyle="1" w:styleId="10">
    <w:name w:val="列出段落1"/>
    <w:aliases w:val="列出段落2,正文段落"/>
    <w:basedOn w:val="a"/>
    <w:uiPriority w:val="34"/>
    <w:qFormat/>
    <w:rsid w:val="00FA085B"/>
    <w:pPr>
      <w:ind w:firstLineChars="200" w:firstLine="420"/>
    </w:pPr>
    <w:rPr>
      <w:rFonts w:eastAsia="华文仿宋"/>
      <w:sz w:val="32"/>
      <w:szCs w:val="20"/>
    </w:rPr>
  </w:style>
  <w:style w:type="paragraph" w:styleId="a5">
    <w:name w:val="Document Map"/>
    <w:basedOn w:val="a"/>
    <w:semiHidden/>
    <w:rsid w:val="00D135BF"/>
    <w:pPr>
      <w:shd w:val="clear" w:color="auto" w:fill="000080"/>
    </w:pPr>
  </w:style>
  <w:style w:type="paragraph" w:styleId="a6">
    <w:name w:val="Balloon Text"/>
    <w:basedOn w:val="a"/>
    <w:semiHidden/>
    <w:rsid w:val="000954E4"/>
    <w:rPr>
      <w:sz w:val="18"/>
      <w:szCs w:val="18"/>
    </w:rPr>
  </w:style>
  <w:style w:type="paragraph" w:styleId="a7">
    <w:name w:val="footnote text"/>
    <w:basedOn w:val="a"/>
    <w:semiHidden/>
    <w:rsid w:val="000954E4"/>
    <w:pPr>
      <w:snapToGrid w:val="0"/>
      <w:jc w:val="left"/>
    </w:pPr>
    <w:rPr>
      <w:sz w:val="18"/>
      <w:szCs w:val="18"/>
    </w:rPr>
  </w:style>
  <w:style w:type="character" w:styleId="a8">
    <w:name w:val="footnote reference"/>
    <w:semiHidden/>
    <w:rsid w:val="000954E4"/>
    <w:rPr>
      <w:vertAlign w:val="superscript"/>
    </w:rPr>
  </w:style>
  <w:style w:type="table" w:styleId="a9">
    <w:name w:val="Table Grid"/>
    <w:basedOn w:val="a1"/>
    <w:rsid w:val="00016D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B5779E"/>
    <w:rPr>
      <w:b/>
      <w:bCs/>
    </w:rPr>
  </w:style>
  <w:style w:type="paragraph" w:styleId="ab">
    <w:name w:val="endnote text"/>
    <w:basedOn w:val="a"/>
    <w:semiHidden/>
    <w:rsid w:val="00061DF2"/>
    <w:pPr>
      <w:snapToGrid w:val="0"/>
      <w:jc w:val="left"/>
    </w:pPr>
  </w:style>
  <w:style w:type="character" w:styleId="ac">
    <w:name w:val="endnote reference"/>
    <w:semiHidden/>
    <w:rsid w:val="00061DF2"/>
    <w:rPr>
      <w:vertAlign w:val="superscript"/>
    </w:rPr>
  </w:style>
  <w:style w:type="paragraph" w:customStyle="1" w:styleId="ad">
    <w:name w:val="五号表格文字"/>
    <w:basedOn w:val="a"/>
    <w:rsid w:val="00333033"/>
    <w:pPr>
      <w:jc w:val="center"/>
    </w:pPr>
    <w:rPr>
      <w:snapToGrid w:val="0"/>
      <w:kern w:val="0"/>
    </w:rPr>
  </w:style>
  <w:style w:type="paragraph" w:styleId="11">
    <w:name w:val="toc 1"/>
    <w:basedOn w:val="a"/>
    <w:next w:val="a"/>
    <w:autoRedefine/>
    <w:uiPriority w:val="39"/>
    <w:rsid w:val="00685586"/>
    <w:pPr>
      <w:tabs>
        <w:tab w:val="right" w:leader="dot" w:pos="8640"/>
      </w:tabs>
      <w:spacing w:line="360" w:lineRule="auto"/>
      <w:jc w:val="left"/>
    </w:pPr>
    <w:rPr>
      <w:rFonts w:eastAsia="黑体"/>
      <w:bCs/>
      <w:caps/>
      <w:noProof/>
      <w:sz w:val="28"/>
      <w:szCs w:val="28"/>
    </w:rPr>
  </w:style>
  <w:style w:type="paragraph" w:styleId="20">
    <w:name w:val="toc 2"/>
    <w:basedOn w:val="a"/>
    <w:next w:val="a"/>
    <w:autoRedefine/>
    <w:uiPriority w:val="39"/>
    <w:rsid w:val="00512903"/>
    <w:pPr>
      <w:tabs>
        <w:tab w:val="right" w:leader="dot" w:pos="8647"/>
      </w:tabs>
      <w:ind w:left="210" w:firstLineChars="110" w:firstLine="308"/>
      <w:jc w:val="left"/>
    </w:pPr>
    <w:rPr>
      <w:rFonts w:eastAsia="楷体_GB2312"/>
      <w:smallCaps/>
      <w:noProof/>
      <w:sz w:val="28"/>
      <w:szCs w:val="28"/>
    </w:rPr>
  </w:style>
  <w:style w:type="character" w:styleId="ae">
    <w:name w:val="Hyperlink"/>
    <w:uiPriority w:val="99"/>
    <w:rsid w:val="0007364B"/>
    <w:rPr>
      <w:color w:val="0000FF"/>
      <w:u w:val="single"/>
    </w:rPr>
  </w:style>
  <w:style w:type="paragraph" w:styleId="af">
    <w:name w:val="header"/>
    <w:basedOn w:val="a"/>
    <w:link w:val="Char0"/>
    <w:uiPriority w:val="99"/>
    <w:rsid w:val="0007364B"/>
    <w:pPr>
      <w:pBdr>
        <w:bottom w:val="single" w:sz="6" w:space="1" w:color="auto"/>
      </w:pBdr>
      <w:tabs>
        <w:tab w:val="center" w:pos="4153"/>
        <w:tab w:val="right" w:pos="8306"/>
      </w:tabs>
      <w:snapToGrid w:val="0"/>
      <w:jc w:val="center"/>
    </w:pPr>
    <w:rPr>
      <w:sz w:val="18"/>
      <w:szCs w:val="18"/>
    </w:rPr>
  </w:style>
  <w:style w:type="character" w:customStyle="1" w:styleId="apple-style-span">
    <w:name w:val="apple-style-span"/>
    <w:rsid w:val="00231539"/>
  </w:style>
  <w:style w:type="paragraph" w:styleId="af0">
    <w:name w:val="Normal (Web)"/>
    <w:basedOn w:val="a"/>
    <w:uiPriority w:val="99"/>
    <w:rsid w:val="00A22DDB"/>
    <w:pPr>
      <w:widowControl/>
      <w:spacing w:before="100" w:beforeAutospacing="1" w:after="100" w:afterAutospacing="1"/>
      <w:jc w:val="left"/>
    </w:pPr>
    <w:rPr>
      <w:rFonts w:ascii="宋体" w:hAnsi="宋体" w:cs="宋体"/>
      <w:kern w:val="0"/>
      <w:sz w:val="24"/>
    </w:rPr>
  </w:style>
  <w:style w:type="paragraph" w:customStyle="1" w:styleId="Char1">
    <w:name w:val="Char1"/>
    <w:basedOn w:val="a"/>
    <w:rsid w:val="000A4B83"/>
    <w:rPr>
      <w:rFonts w:ascii="Tahoma" w:hAnsi="Tahoma"/>
      <w:sz w:val="24"/>
      <w:szCs w:val="20"/>
    </w:rPr>
  </w:style>
  <w:style w:type="paragraph" w:customStyle="1" w:styleId="CharCharCharCharCharCharCharCharCharChar">
    <w:name w:val="Char Char Char Char Char Char Char Char Char Char"/>
    <w:basedOn w:val="a"/>
    <w:rsid w:val="000123CC"/>
    <w:pPr>
      <w:snapToGrid w:val="0"/>
      <w:spacing w:line="360" w:lineRule="auto"/>
    </w:pPr>
    <w:rPr>
      <w:rFonts w:eastAsia="仿宋_GB2312" w:cs="宋体"/>
      <w:sz w:val="24"/>
    </w:rPr>
  </w:style>
  <w:style w:type="paragraph" w:styleId="30">
    <w:name w:val="toc 3"/>
    <w:basedOn w:val="a"/>
    <w:next w:val="a"/>
    <w:autoRedefine/>
    <w:rsid w:val="002B1B79"/>
    <w:pPr>
      <w:ind w:left="420"/>
      <w:jc w:val="left"/>
    </w:pPr>
    <w:rPr>
      <w:rFonts w:ascii="Calibri" w:hAnsi="Calibri"/>
      <w:i/>
      <w:iCs/>
      <w:sz w:val="20"/>
      <w:szCs w:val="20"/>
    </w:rPr>
  </w:style>
  <w:style w:type="paragraph" w:styleId="4">
    <w:name w:val="toc 4"/>
    <w:basedOn w:val="a"/>
    <w:next w:val="a"/>
    <w:autoRedefine/>
    <w:rsid w:val="002B1B79"/>
    <w:pPr>
      <w:ind w:left="630"/>
      <w:jc w:val="left"/>
    </w:pPr>
    <w:rPr>
      <w:rFonts w:ascii="Calibri" w:hAnsi="Calibri"/>
      <w:sz w:val="18"/>
      <w:szCs w:val="18"/>
    </w:rPr>
  </w:style>
  <w:style w:type="paragraph" w:styleId="5">
    <w:name w:val="toc 5"/>
    <w:basedOn w:val="a"/>
    <w:next w:val="a"/>
    <w:autoRedefine/>
    <w:rsid w:val="002B1B79"/>
    <w:pPr>
      <w:ind w:left="840"/>
      <w:jc w:val="left"/>
    </w:pPr>
    <w:rPr>
      <w:rFonts w:ascii="Calibri" w:hAnsi="Calibri"/>
      <w:sz w:val="18"/>
      <w:szCs w:val="18"/>
    </w:rPr>
  </w:style>
  <w:style w:type="paragraph" w:styleId="6">
    <w:name w:val="toc 6"/>
    <w:basedOn w:val="a"/>
    <w:next w:val="a"/>
    <w:autoRedefine/>
    <w:rsid w:val="002B1B79"/>
    <w:pPr>
      <w:ind w:left="1050"/>
      <w:jc w:val="left"/>
    </w:pPr>
    <w:rPr>
      <w:rFonts w:ascii="Calibri" w:hAnsi="Calibri"/>
      <w:sz w:val="18"/>
      <w:szCs w:val="18"/>
    </w:rPr>
  </w:style>
  <w:style w:type="paragraph" w:styleId="7">
    <w:name w:val="toc 7"/>
    <w:basedOn w:val="a"/>
    <w:next w:val="a"/>
    <w:autoRedefine/>
    <w:rsid w:val="002B1B79"/>
    <w:pPr>
      <w:ind w:left="1260"/>
      <w:jc w:val="left"/>
    </w:pPr>
    <w:rPr>
      <w:rFonts w:ascii="Calibri" w:hAnsi="Calibri"/>
      <w:sz w:val="18"/>
      <w:szCs w:val="18"/>
    </w:rPr>
  </w:style>
  <w:style w:type="paragraph" w:styleId="8">
    <w:name w:val="toc 8"/>
    <w:basedOn w:val="a"/>
    <w:next w:val="a"/>
    <w:autoRedefine/>
    <w:rsid w:val="002B1B79"/>
    <w:pPr>
      <w:ind w:left="1470"/>
      <w:jc w:val="left"/>
    </w:pPr>
    <w:rPr>
      <w:rFonts w:ascii="Calibri" w:hAnsi="Calibri"/>
      <w:sz w:val="18"/>
      <w:szCs w:val="18"/>
    </w:rPr>
  </w:style>
  <w:style w:type="paragraph" w:styleId="9">
    <w:name w:val="toc 9"/>
    <w:basedOn w:val="a"/>
    <w:next w:val="a"/>
    <w:autoRedefine/>
    <w:rsid w:val="002B1B79"/>
    <w:pPr>
      <w:ind w:left="1680"/>
      <w:jc w:val="left"/>
    </w:pPr>
    <w:rPr>
      <w:rFonts w:ascii="Calibri" w:hAnsi="Calibri"/>
      <w:sz w:val="18"/>
      <w:szCs w:val="18"/>
    </w:rPr>
  </w:style>
  <w:style w:type="paragraph" w:customStyle="1" w:styleId="12">
    <w:name w:val="标题1"/>
    <w:basedOn w:val="a"/>
    <w:next w:val="a"/>
    <w:autoRedefine/>
    <w:rsid w:val="00E67C51"/>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af1">
    <w:name w:val="文头"/>
    <w:basedOn w:val="a"/>
    <w:rsid w:val="00E67C51"/>
    <w:pPr>
      <w:autoSpaceDE w:val="0"/>
      <w:autoSpaceDN w:val="0"/>
      <w:adjustRightInd w:val="0"/>
      <w:spacing w:before="320" w:line="227" w:lineRule="atLeast"/>
      <w:ind w:left="227" w:right="227"/>
      <w:jc w:val="distribute"/>
    </w:pPr>
    <w:rPr>
      <w:rFonts w:ascii="汉鼎简大宋" w:eastAsia="汉鼎简大宋"/>
      <w:snapToGrid w:val="0"/>
      <w:color w:val="FF0000"/>
      <w:spacing w:val="36"/>
      <w:w w:val="82"/>
      <w:kern w:val="0"/>
      <w:sz w:val="90"/>
      <w:szCs w:val="20"/>
    </w:rPr>
  </w:style>
  <w:style w:type="character" w:customStyle="1" w:styleId="headline-content">
    <w:name w:val="headline-content"/>
    <w:rsid w:val="00E15807"/>
  </w:style>
  <w:style w:type="character" w:customStyle="1" w:styleId="apple-converted-space">
    <w:name w:val="apple-converted-space"/>
    <w:rsid w:val="00E15807"/>
  </w:style>
  <w:style w:type="paragraph" w:customStyle="1" w:styleId="af2">
    <w:name w:val="封面"/>
    <w:basedOn w:val="a"/>
    <w:link w:val="Char2"/>
    <w:uiPriority w:val="99"/>
    <w:rsid w:val="00113EF5"/>
    <w:pPr>
      <w:spacing w:line="560" w:lineRule="exact"/>
    </w:pPr>
    <w:rPr>
      <w:rFonts w:ascii="Calibri" w:eastAsia="华文仿宋" w:hAnsi="Calibri"/>
      <w:kern w:val="0"/>
      <w:sz w:val="30"/>
      <w:szCs w:val="30"/>
    </w:rPr>
  </w:style>
  <w:style w:type="character" w:customStyle="1" w:styleId="Char2">
    <w:name w:val="封面 Char"/>
    <w:link w:val="af2"/>
    <w:uiPriority w:val="99"/>
    <w:locked/>
    <w:rsid w:val="00113EF5"/>
    <w:rPr>
      <w:rFonts w:ascii="Calibri" w:eastAsia="华文仿宋" w:hAnsi="Calibri"/>
      <w:sz w:val="30"/>
      <w:szCs w:val="30"/>
    </w:rPr>
  </w:style>
  <w:style w:type="character" w:styleId="af3">
    <w:name w:val="Emphasis"/>
    <w:uiPriority w:val="20"/>
    <w:qFormat/>
    <w:rsid w:val="007834A4"/>
    <w:rPr>
      <w:i/>
      <w:iCs/>
    </w:rPr>
  </w:style>
  <w:style w:type="paragraph" w:styleId="af4">
    <w:name w:val="caption"/>
    <w:basedOn w:val="a"/>
    <w:next w:val="a"/>
    <w:qFormat/>
    <w:rsid w:val="00501CB9"/>
    <w:rPr>
      <w:rFonts w:ascii="Cambria" w:eastAsia="黑体" w:hAnsi="Cambria"/>
      <w:sz w:val="20"/>
      <w:szCs w:val="20"/>
    </w:rPr>
  </w:style>
  <w:style w:type="character" w:styleId="af5">
    <w:name w:val="annotation reference"/>
    <w:uiPriority w:val="99"/>
    <w:unhideWhenUsed/>
    <w:rsid w:val="00955396"/>
    <w:rPr>
      <w:sz w:val="21"/>
      <w:szCs w:val="21"/>
    </w:rPr>
  </w:style>
  <w:style w:type="paragraph" w:styleId="af6">
    <w:name w:val="annotation text"/>
    <w:basedOn w:val="a"/>
    <w:link w:val="Char3"/>
    <w:uiPriority w:val="99"/>
    <w:unhideWhenUsed/>
    <w:rsid w:val="00955396"/>
    <w:pPr>
      <w:jc w:val="left"/>
    </w:pPr>
    <w:rPr>
      <w:rFonts w:ascii="Calibri" w:hAnsi="Calibri"/>
      <w:szCs w:val="22"/>
    </w:rPr>
  </w:style>
  <w:style w:type="character" w:customStyle="1" w:styleId="Char3">
    <w:name w:val="批注文字 Char"/>
    <w:link w:val="af6"/>
    <w:uiPriority w:val="99"/>
    <w:rsid w:val="00955396"/>
    <w:rPr>
      <w:rFonts w:ascii="Calibri" w:hAnsi="Calibri"/>
      <w:kern w:val="2"/>
      <w:sz w:val="21"/>
      <w:szCs w:val="22"/>
    </w:rPr>
  </w:style>
  <w:style w:type="paragraph" w:styleId="af7">
    <w:name w:val="annotation subject"/>
    <w:basedOn w:val="af6"/>
    <w:next w:val="af6"/>
    <w:link w:val="Char4"/>
    <w:rsid w:val="00EE7569"/>
    <w:rPr>
      <w:b/>
      <w:bCs/>
      <w:szCs w:val="24"/>
    </w:rPr>
  </w:style>
  <w:style w:type="character" w:customStyle="1" w:styleId="Char4">
    <w:name w:val="批注主题 Char"/>
    <w:link w:val="af7"/>
    <w:rsid w:val="00EE7569"/>
    <w:rPr>
      <w:rFonts w:ascii="Calibri" w:hAnsi="Calibri"/>
      <w:b/>
      <w:bCs/>
      <w:kern w:val="2"/>
      <w:sz w:val="21"/>
      <w:szCs w:val="24"/>
    </w:rPr>
  </w:style>
  <w:style w:type="paragraph" w:styleId="af8">
    <w:name w:val="Revision"/>
    <w:hidden/>
    <w:uiPriority w:val="99"/>
    <w:semiHidden/>
    <w:rsid w:val="00FB40BD"/>
    <w:rPr>
      <w:kern w:val="2"/>
      <w:sz w:val="21"/>
      <w:szCs w:val="24"/>
    </w:rPr>
  </w:style>
  <w:style w:type="paragraph" w:customStyle="1" w:styleId="Char1CharCharCharCharCharChar">
    <w:name w:val="Char1 Char Char Char Char Char Char"/>
    <w:basedOn w:val="a"/>
    <w:rsid w:val="00C036DE"/>
    <w:rPr>
      <w:rFonts w:ascii="Tahoma" w:hAnsi="Tahoma"/>
      <w:sz w:val="24"/>
      <w:szCs w:val="20"/>
    </w:rPr>
  </w:style>
  <w:style w:type="character" w:customStyle="1" w:styleId="Char0">
    <w:name w:val="页眉 Char"/>
    <w:link w:val="af"/>
    <w:uiPriority w:val="99"/>
    <w:rsid w:val="004D6B83"/>
    <w:rPr>
      <w:kern w:val="2"/>
      <w:sz w:val="18"/>
      <w:szCs w:val="18"/>
    </w:rPr>
  </w:style>
  <w:style w:type="character" w:customStyle="1" w:styleId="Char">
    <w:name w:val="页脚 Char"/>
    <w:link w:val="a3"/>
    <w:uiPriority w:val="99"/>
    <w:rsid w:val="004D6B83"/>
    <w:rPr>
      <w:kern w:val="2"/>
      <w:sz w:val="18"/>
      <w:szCs w:val="18"/>
    </w:rPr>
  </w:style>
  <w:style w:type="paragraph" w:customStyle="1" w:styleId="CharChar1">
    <w:name w:val="Char Char1"/>
    <w:basedOn w:val="a"/>
    <w:rsid w:val="00025689"/>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4812">
      <w:bodyDiv w:val="1"/>
      <w:marLeft w:val="0"/>
      <w:marRight w:val="0"/>
      <w:marTop w:val="0"/>
      <w:marBottom w:val="0"/>
      <w:divBdr>
        <w:top w:val="none" w:sz="0" w:space="0" w:color="auto"/>
        <w:left w:val="none" w:sz="0" w:space="0" w:color="auto"/>
        <w:bottom w:val="none" w:sz="0" w:space="0" w:color="auto"/>
        <w:right w:val="none" w:sz="0" w:space="0" w:color="auto"/>
      </w:divBdr>
    </w:div>
    <w:div w:id="53428472">
      <w:bodyDiv w:val="1"/>
      <w:marLeft w:val="0"/>
      <w:marRight w:val="0"/>
      <w:marTop w:val="0"/>
      <w:marBottom w:val="0"/>
      <w:divBdr>
        <w:top w:val="none" w:sz="0" w:space="0" w:color="auto"/>
        <w:left w:val="none" w:sz="0" w:space="0" w:color="auto"/>
        <w:bottom w:val="none" w:sz="0" w:space="0" w:color="auto"/>
        <w:right w:val="none" w:sz="0" w:space="0" w:color="auto"/>
      </w:divBdr>
      <w:divsChild>
        <w:div w:id="1474442774">
          <w:marLeft w:val="0"/>
          <w:marRight w:val="0"/>
          <w:marTop w:val="0"/>
          <w:marBottom w:val="0"/>
          <w:divBdr>
            <w:top w:val="none" w:sz="0" w:space="0" w:color="auto"/>
            <w:left w:val="none" w:sz="0" w:space="0" w:color="auto"/>
            <w:bottom w:val="none" w:sz="0" w:space="0" w:color="auto"/>
            <w:right w:val="none" w:sz="0" w:space="0" w:color="auto"/>
          </w:divBdr>
          <w:divsChild>
            <w:div w:id="442504706">
              <w:marLeft w:val="0"/>
              <w:marRight w:val="0"/>
              <w:marTop w:val="272"/>
              <w:marBottom w:val="0"/>
              <w:divBdr>
                <w:top w:val="single" w:sz="6" w:space="14" w:color="666666"/>
                <w:left w:val="single" w:sz="6" w:space="14" w:color="666666"/>
                <w:bottom w:val="single" w:sz="6" w:space="14" w:color="666666"/>
                <w:right w:val="single" w:sz="6" w:space="14" w:color="666666"/>
              </w:divBdr>
              <w:divsChild>
                <w:div w:id="621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9336">
      <w:bodyDiv w:val="1"/>
      <w:marLeft w:val="0"/>
      <w:marRight w:val="0"/>
      <w:marTop w:val="0"/>
      <w:marBottom w:val="0"/>
      <w:divBdr>
        <w:top w:val="none" w:sz="0" w:space="0" w:color="auto"/>
        <w:left w:val="none" w:sz="0" w:space="0" w:color="auto"/>
        <w:bottom w:val="none" w:sz="0" w:space="0" w:color="auto"/>
        <w:right w:val="none" w:sz="0" w:space="0" w:color="auto"/>
      </w:divBdr>
    </w:div>
    <w:div w:id="137768554">
      <w:bodyDiv w:val="1"/>
      <w:marLeft w:val="0"/>
      <w:marRight w:val="0"/>
      <w:marTop w:val="0"/>
      <w:marBottom w:val="0"/>
      <w:divBdr>
        <w:top w:val="none" w:sz="0" w:space="0" w:color="auto"/>
        <w:left w:val="none" w:sz="0" w:space="0" w:color="auto"/>
        <w:bottom w:val="none" w:sz="0" w:space="0" w:color="auto"/>
        <w:right w:val="none" w:sz="0" w:space="0" w:color="auto"/>
      </w:divBdr>
    </w:div>
    <w:div w:id="194732361">
      <w:bodyDiv w:val="1"/>
      <w:marLeft w:val="0"/>
      <w:marRight w:val="0"/>
      <w:marTop w:val="0"/>
      <w:marBottom w:val="0"/>
      <w:divBdr>
        <w:top w:val="none" w:sz="0" w:space="0" w:color="auto"/>
        <w:left w:val="none" w:sz="0" w:space="0" w:color="auto"/>
        <w:bottom w:val="none" w:sz="0" w:space="0" w:color="auto"/>
        <w:right w:val="none" w:sz="0" w:space="0" w:color="auto"/>
      </w:divBdr>
      <w:divsChild>
        <w:div w:id="241909598">
          <w:marLeft w:val="0"/>
          <w:marRight w:val="0"/>
          <w:marTop w:val="0"/>
          <w:marBottom w:val="0"/>
          <w:divBdr>
            <w:top w:val="none" w:sz="0" w:space="0" w:color="auto"/>
            <w:left w:val="none" w:sz="0" w:space="0" w:color="auto"/>
            <w:bottom w:val="none" w:sz="0" w:space="0" w:color="auto"/>
            <w:right w:val="none" w:sz="0" w:space="0" w:color="auto"/>
          </w:divBdr>
          <w:divsChild>
            <w:div w:id="8893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197">
      <w:bodyDiv w:val="1"/>
      <w:marLeft w:val="0"/>
      <w:marRight w:val="0"/>
      <w:marTop w:val="0"/>
      <w:marBottom w:val="0"/>
      <w:divBdr>
        <w:top w:val="none" w:sz="0" w:space="0" w:color="auto"/>
        <w:left w:val="none" w:sz="0" w:space="0" w:color="auto"/>
        <w:bottom w:val="none" w:sz="0" w:space="0" w:color="auto"/>
        <w:right w:val="none" w:sz="0" w:space="0" w:color="auto"/>
      </w:divBdr>
    </w:div>
    <w:div w:id="411128642">
      <w:bodyDiv w:val="1"/>
      <w:marLeft w:val="0"/>
      <w:marRight w:val="0"/>
      <w:marTop w:val="0"/>
      <w:marBottom w:val="0"/>
      <w:divBdr>
        <w:top w:val="none" w:sz="0" w:space="0" w:color="auto"/>
        <w:left w:val="none" w:sz="0" w:space="0" w:color="auto"/>
        <w:bottom w:val="none" w:sz="0" w:space="0" w:color="auto"/>
        <w:right w:val="none" w:sz="0" w:space="0" w:color="auto"/>
      </w:divBdr>
    </w:div>
    <w:div w:id="587470628">
      <w:bodyDiv w:val="1"/>
      <w:marLeft w:val="0"/>
      <w:marRight w:val="0"/>
      <w:marTop w:val="0"/>
      <w:marBottom w:val="0"/>
      <w:divBdr>
        <w:top w:val="none" w:sz="0" w:space="0" w:color="auto"/>
        <w:left w:val="none" w:sz="0" w:space="0" w:color="auto"/>
        <w:bottom w:val="none" w:sz="0" w:space="0" w:color="auto"/>
        <w:right w:val="none" w:sz="0" w:space="0" w:color="auto"/>
      </w:divBdr>
    </w:div>
    <w:div w:id="729691791">
      <w:bodyDiv w:val="1"/>
      <w:marLeft w:val="0"/>
      <w:marRight w:val="0"/>
      <w:marTop w:val="0"/>
      <w:marBottom w:val="0"/>
      <w:divBdr>
        <w:top w:val="none" w:sz="0" w:space="0" w:color="auto"/>
        <w:left w:val="none" w:sz="0" w:space="0" w:color="auto"/>
        <w:bottom w:val="none" w:sz="0" w:space="0" w:color="auto"/>
        <w:right w:val="none" w:sz="0" w:space="0" w:color="auto"/>
      </w:divBdr>
    </w:div>
    <w:div w:id="830752969">
      <w:bodyDiv w:val="1"/>
      <w:marLeft w:val="0"/>
      <w:marRight w:val="0"/>
      <w:marTop w:val="0"/>
      <w:marBottom w:val="0"/>
      <w:divBdr>
        <w:top w:val="none" w:sz="0" w:space="0" w:color="auto"/>
        <w:left w:val="none" w:sz="0" w:space="0" w:color="auto"/>
        <w:bottom w:val="none" w:sz="0" w:space="0" w:color="auto"/>
        <w:right w:val="none" w:sz="0" w:space="0" w:color="auto"/>
      </w:divBdr>
    </w:div>
    <w:div w:id="928732680">
      <w:bodyDiv w:val="1"/>
      <w:marLeft w:val="0"/>
      <w:marRight w:val="0"/>
      <w:marTop w:val="0"/>
      <w:marBottom w:val="0"/>
      <w:divBdr>
        <w:top w:val="none" w:sz="0" w:space="0" w:color="auto"/>
        <w:left w:val="none" w:sz="0" w:space="0" w:color="auto"/>
        <w:bottom w:val="none" w:sz="0" w:space="0" w:color="auto"/>
        <w:right w:val="none" w:sz="0" w:space="0" w:color="auto"/>
      </w:divBdr>
    </w:div>
    <w:div w:id="945963360">
      <w:bodyDiv w:val="1"/>
      <w:marLeft w:val="0"/>
      <w:marRight w:val="0"/>
      <w:marTop w:val="0"/>
      <w:marBottom w:val="0"/>
      <w:divBdr>
        <w:top w:val="none" w:sz="0" w:space="0" w:color="auto"/>
        <w:left w:val="none" w:sz="0" w:space="0" w:color="auto"/>
        <w:bottom w:val="none" w:sz="0" w:space="0" w:color="auto"/>
        <w:right w:val="none" w:sz="0" w:space="0" w:color="auto"/>
      </w:divBdr>
    </w:div>
    <w:div w:id="1003893525">
      <w:bodyDiv w:val="1"/>
      <w:marLeft w:val="68"/>
      <w:marRight w:val="68"/>
      <w:marTop w:val="68"/>
      <w:marBottom w:val="68"/>
      <w:divBdr>
        <w:top w:val="none" w:sz="0" w:space="0" w:color="auto"/>
        <w:left w:val="none" w:sz="0" w:space="0" w:color="auto"/>
        <w:bottom w:val="none" w:sz="0" w:space="0" w:color="auto"/>
        <w:right w:val="none" w:sz="0" w:space="0" w:color="auto"/>
      </w:divBdr>
      <w:divsChild>
        <w:div w:id="1916280088">
          <w:marLeft w:val="0"/>
          <w:marRight w:val="0"/>
          <w:marTop w:val="0"/>
          <w:marBottom w:val="0"/>
          <w:divBdr>
            <w:top w:val="single" w:sz="2" w:space="0" w:color="CCCCCC"/>
            <w:left w:val="single" w:sz="6" w:space="0" w:color="CCCCCC"/>
            <w:bottom w:val="single" w:sz="2" w:space="0" w:color="CCCCCC"/>
            <w:right w:val="single" w:sz="6" w:space="0" w:color="CCCCCC"/>
          </w:divBdr>
          <w:divsChild>
            <w:div w:id="1141120579">
              <w:marLeft w:val="0"/>
              <w:marRight w:val="0"/>
              <w:marTop w:val="0"/>
              <w:marBottom w:val="0"/>
              <w:divBdr>
                <w:top w:val="none" w:sz="0" w:space="0" w:color="auto"/>
                <w:left w:val="none" w:sz="0" w:space="0" w:color="auto"/>
                <w:bottom w:val="none" w:sz="0" w:space="0" w:color="auto"/>
                <w:right w:val="single" w:sz="6" w:space="0" w:color="CCCCCC"/>
              </w:divBdr>
              <w:divsChild>
                <w:div w:id="1719013225">
                  <w:marLeft w:val="0"/>
                  <w:marRight w:val="0"/>
                  <w:marTop w:val="0"/>
                  <w:marBottom w:val="0"/>
                  <w:divBdr>
                    <w:top w:val="none" w:sz="0" w:space="0" w:color="auto"/>
                    <w:left w:val="none" w:sz="0" w:space="0" w:color="auto"/>
                    <w:bottom w:val="single" w:sz="6" w:space="0" w:color="CCCCCC"/>
                    <w:right w:val="none" w:sz="0" w:space="0" w:color="auto"/>
                  </w:divBdr>
                  <w:divsChild>
                    <w:div w:id="11325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6547">
      <w:bodyDiv w:val="1"/>
      <w:marLeft w:val="0"/>
      <w:marRight w:val="0"/>
      <w:marTop w:val="0"/>
      <w:marBottom w:val="0"/>
      <w:divBdr>
        <w:top w:val="none" w:sz="0" w:space="0" w:color="auto"/>
        <w:left w:val="none" w:sz="0" w:space="0" w:color="auto"/>
        <w:bottom w:val="none" w:sz="0" w:space="0" w:color="auto"/>
        <w:right w:val="none" w:sz="0" w:space="0" w:color="auto"/>
      </w:divBdr>
    </w:div>
    <w:div w:id="1389525303">
      <w:bodyDiv w:val="1"/>
      <w:marLeft w:val="0"/>
      <w:marRight w:val="0"/>
      <w:marTop w:val="0"/>
      <w:marBottom w:val="0"/>
      <w:divBdr>
        <w:top w:val="none" w:sz="0" w:space="0" w:color="auto"/>
        <w:left w:val="none" w:sz="0" w:space="0" w:color="auto"/>
        <w:bottom w:val="none" w:sz="0" w:space="0" w:color="auto"/>
        <w:right w:val="none" w:sz="0" w:space="0" w:color="auto"/>
      </w:divBdr>
    </w:div>
    <w:div w:id="1441488676">
      <w:bodyDiv w:val="1"/>
      <w:marLeft w:val="0"/>
      <w:marRight w:val="0"/>
      <w:marTop w:val="0"/>
      <w:marBottom w:val="0"/>
      <w:divBdr>
        <w:top w:val="none" w:sz="0" w:space="0" w:color="auto"/>
        <w:left w:val="none" w:sz="0" w:space="0" w:color="auto"/>
        <w:bottom w:val="none" w:sz="0" w:space="0" w:color="auto"/>
        <w:right w:val="none" w:sz="0" w:space="0" w:color="auto"/>
      </w:divBdr>
    </w:div>
    <w:div w:id="1442216233">
      <w:bodyDiv w:val="1"/>
      <w:marLeft w:val="0"/>
      <w:marRight w:val="0"/>
      <w:marTop w:val="0"/>
      <w:marBottom w:val="0"/>
      <w:divBdr>
        <w:top w:val="none" w:sz="0" w:space="0" w:color="auto"/>
        <w:left w:val="none" w:sz="0" w:space="0" w:color="auto"/>
        <w:bottom w:val="none" w:sz="0" w:space="0" w:color="auto"/>
        <w:right w:val="none" w:sz="0" w:space="0" w:color="auto"/>
      </w:divBdr>
    </w:div>
    <w:div w:id="1452552245">
      <w:bodyDiv w:val="1"/>
      <w:marLeft w:val="0"/>
      <w:marRight w:val="0"/>
      <w:marTop w:val="0"/>
      <w:marBottom w:val="0"/>
      <w:divBdr>
        <w:top w:val="none" w:sz="0" w:space="0" w:color="auto"/>
        <w:left w:val="none" w:sz="0" w:space="0" w:color="auto"/>
        <w:bottom w:val="none" w:sz="0" w:space="0" w:color="auto"/>
        <w:right w:val="none" w:sz="0" w:space="0" w:color="auto"/>
      </w:divBdr>
    </w:div>
    <w:div w:id="1551308026">
      <w:bodyDiv w:val="1"/>
      <w:marLeft w:val="0"/>
      <w:marRight w:val="0"/>
      <w:marTop w:val="0"/>
      <w:marBottom w:val="0"/>
      <w:divBdr>
        <w:top w:val="none" w:sz="0" w:space="0" w:color="auto"/>
        <w:left w:val="none" w:sz="0" w:space="0" w:color="auto"/>
        <w:bottom w:val="none" w:sz="0" w:space="0" w:color="auto"/>
        <w:right w:val="none" w:sz="0" w:space="0" w:color="auto"/>
      </w:divBdr>
    </w:div>
    <w:div w:id="1586181278">
      <w:bodyDiv w:val="1"/>
      <w:marLeft w:val="0"/>
      <w:marRight w:val="0"/>
      <w:marTop w:val="0"/>
      <w:marBottom w:val="0"/>
      <w:divBdr>
        <w:top w:val="none" w:sz="0" w:space="0" w:color="auto"/>
        <w:left w:val="none" w:sz="0" w:space="0" w:color="auto"/>
        <w:bottom w:val="none" w:sz="0" w:space="0" w:color="auto"/>
        <w:right w:val="none" w:sz="0" w:space="0" w:color="auto"/>
      </w:divBdr>
    </w:div>
    <w:div w:id="1630864423">
      <w:bodyDiv w:val="1"/>
      <w:marLeft w:val="0"/>
      <w:marRight w:val="0"/>
      <w:marTop w:val="0"/>
      <w:marBottom w:val="0"/>
      <w:divBdr>
        <w:top w:val="none" w:sz="0" w:space="0" w:color="auto"/>
        <w:left w:val="none" w:sz="0" w:space="0" w:color="auto"/>
        <w:bottom w:val="none" w:sz="0" w:space="0" w:color="auto"/>
        <w:right w:val="none" w:sz="0" w:space="0" w:color="auto"/>
      </w:divBdr>
    </w:div>
    <w:div w:id="1681003216">
      <w:bodyDiv w:val="1"/>
      <w:marLeft w:val="0"/>
      <w:marRight w:val="0"/>
      <w:marTop w:val="0"/>
      <w:marBottom w:val="0"/>
      <w:divBdr>
        <w:top w:val="none" w:sz="0" w:space="0" w:color="auto"/>
        <w:left w:val="none" w:sz="0" w:space="0" w:color="auto"/>
        <w:bottom w:val="none" w:sz="0" w:space="0" w:color="auto"/>
        <w:right w:val="none" w:sz="0" w:space="0" w:color="auto"/>
      </w:divBdr>
    </w:div>
    <w:div w:id="1880436657">
      <w:bodyDiv w:val="1"/>
      <w:marLeft w:val="0"/>
      <w:marRight w:val="0"/>
      <w:marTop w:val="0"/>
      <w:marBottom w:val="0"/>
      <w:divBdr>
        <w:top w:val="none" w:sz="0" w:space="0" w:color="auto"/>
        <w:left w:val="none" w:sz="0" w:space="0" w:color="auto"/>
        <w:bottom w:val="none" w:sz="0" w:space="0" w:color="auto"/>
        <w:right w:val="none" w:sz="0" w:space="0" w:color="auto"/>
      </w:divBdr>
    </w:div>
    <w:div w:id="2001154773">
      <w:bodyDiv w:val="1"/>
      <w:marLeft w:val="0"/>
      <w:marRight w:val="0"/>
      <w:marTop w:val="0"/>
      <w:marBottom w:val="0"/>
      <w:divBdr>
        <w:top w:val="none" w:sz="0" w:space="0" w:color="auto"/>
        <w:left w:val="none" w:sz="0" w:space="0" w:color="auto"/>
        <w:bottom w:val="none" w:sz="0" w:space="0" w:color="auto"/>
        <w:right w:val="none" w:sz="0" w:space="0" w:color="auto"/>
      </w:divBdr>
      <w:divsChild>
        <w:div w:id="285091419">
          <w:marLeft w:val="0"/>
          <w:marRight w:val="0"/>
          <w:marTop w:val="0"/>
          <w:marBottom w:val="0"/>
          <w:divBdr>
            <w:top w:val="none" w:sz="0" w:space="0" w:color="auto"/>
            <w:left w:val="none" w:sz="0" w:space="0" w:color="auto"/>
            <w:bottom w:val="none" w:sz="0" w:space="0" w:color="auto"/>
            <w:right w:val="none" w:sz="0" w:space="0" w:color="auto"/>
          </w:divBdr>
          <w:divsChild>
            <w:div w:id="494565558">
              <w:marLeft w:val="0"/>
              <w:marRight w:val="0"/>
              <w:marTop w:val="0"/>
              <w:marBottom w:val="0"/>
              <w:divBdr>
                <w:top w:val="none" w:sz="0" w:space="0" w:color="auto"/>
                <w:left w:val="none" w:sz="0" w:space="0" w:color="auto"/>
                <w:bottom w:val="none" w:sz="0" w:space="0" w:color="auto"/>
                <w:right w:val="none" w:sz="0" w:space="0" w:color="auto"/>
              </w:divBdr>
              <w:divsChild>
                <w:div w:id="679284057">
                  <w:marLeft w:val="0"/>
                  <w:marRight w:val="0"/>
                  <w:marTop w:val="0"/>
                  <w:marBottom w:val="0"/>
                  <w:divBdr>
                    <w:top w:val="none" w:sz="0" w:space="0" w:color="auto"/>
                    <w:left w:val="none" w:sz="0" w:space="0" w:color="auto"/>
                    <w:bottom w:val="none" w:sz="0" w:space="0" w:color="auto"/>
                    <w:right w:val="none" w:sz="0" w:space="0" w:color="auto"/>
                  </w:divBdr>
                  <w:divsChild>
                    <w:div w:id="93862383">
                      <w:marLeft w:val="0"/>
                      <w:marRight w:val="0"/>
                      <w:marTop w:val="190"/>
                      <w:marBottom w:val="0"/>
                      <w:divBdr>
                        <w:top w:val="none" w:sz="0" w:space="0" w:color="auto"/>
                        <w:left w:val="none" w:sz="0" w:space="0" w:color="auto"/>
                        <w:bottom w:val="none" w:sz="0" w:space="0" w:color="auto"/>
                        <w:right w:val="none" w:sz="0" w:space="0" w:color="auto"/>
                      </w:divBdr>
                      <w:divsChild>
                        <w:div w:id="1299412697">
                          <w:marLeft w:val="0"/>
                          <w:marRight w:val="0"/>
                          <w:marTop w:val="0"/>
                          <w:marBottom w:val="0"/>
                          <w:divBdr>
                            <w:top w:val="none" w:sz="0" w:space="0" w:color="auto"/>
                            <w:left w:val="none" w:sz="0" w:space="0" w:color="auto"/>
                            <w:bottom w:val="none" w:sz="0" w:space="0" w:color="auto"/>
                            <w:right w:val="none" w:sz="0" w:space="0" w:color="auto"/>
                          </w:divBdr>
                          <w:divsChild>
                            <w:div w:id="845628316">
                              <w:marLeft w:val="0"/>
                              <w:marRight w:val="0"/>
                              <w:marTop w:val="0"/>
                              <w:marBottom w:val="0"/>
                              <w:divBdr>
                                <w:top w:val="none" w:sz="0" w:space="0" w:color="auto"/>
                                <w:left w:val="none" w:sz="0" w:space="0" w:color="auto"/>
                                <w:bottom w:val="none" w:sz="0" w:space="0" w:color="auto"/>
                                <w:right w:val="none" w:sz="0" w:space="0" w:color="auto"/>
                              </w:divBdr>
                              <w:divsChild>
                                <w:div w:id="2053453499">
                                  <w:marLeft w:val="0"/>
                                  <w:marRight w:val="0"/>
                                  <w:marTop w:val="0"/>
                                  <w:marBottom w:val="0"/>
                                  <w:divBdr>
                                    <w:top w:val="none" w:sz="0" w:space="0" w:color="auto"/>
                                    <w:left w:val="none" w:sz="0" w:space="0" w:color="auto"/>
                                    <w:bottom w:val="none" w:sz="0" w:space="0" w:color="auto"/>
                                    <w:right w:val="none" w:sz="0" w:space="0" w:color="auto"/>
                                  </w:divBdr>
                                  <w:divsChild>
                                    <w:div w:id="16927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8713">
      <w:bodyDiv w:val="1"/>
      <w:marLeft w:val="0"/>
      <w:marRight w:val="0"/>
      <w:marTop w:val="0"/>
      <w:marBottom w:val="0"/>
      <w:divBdr>
        <w:top w:val="none" w:sz="0" w:space="0" w:color="auto"/>
        <w:left w:val="none" w:sz="0" w:space="0" w:color="auto"/>
        <w:bottom w:val="none" w:sz="0" w:space="0" w:color="auto"/>
        <w:right w:val="none" w:sz="0" w:space="0" w:color="auto"/>
      </w:divBdr>
    </w:div>
    <w:div w:id="2145150378">
      <w:bodyDiv w:val="1"/>
      <w:marLeft w:val="0"/>
      <w:marRight w:val="0"/>
      <w:marTop w:val="0"/>
      <w:marBottom w:val="0"/>
      <w:divBdr>
        <w:top w:val="none" w:sz="0" w:space="0" w:color="auto"/>
        <w:left w:val="none" w:sz="0" w:space="0" w:color="auto"/>
        <w:bottom w:val="none" w:sz="0" w:space="0" w:color="auto"/>
        <w:right w:val="none" w:sz="0" w:space="0" w:color="auto"/>
      </w:divBdr>
      <w:divsChild>
        <w:div w:id="1456211728">
          <w:marLeft w:val="0"/>
          <w:marRight w:val="0"/>
          <w:marTop w:val="0"/>
          <w:marBottom w:val="0"/>
          <w:divBdr>
            <w:top w:val="none" w:sz="0" w:space="0" w:color="auto"/>
            <w:left w:val="none" w:sz="0" w:space="0" w:color="auto"/>
            <w:bottom w:val="none" w:sz="0" w:space="0" w:color="auto"/>
            <w:right w:val="none" w:sz="0" w:space="0" w:color="auto"/>
          </w:divBdr>
          <w:divsChild>
            <w:div w:id="105777455">
              <w:marLeft w:val="0"/>
              <w:marRight w:val="0"/>
              <w:marTop w:val="0"/>
              <w:marBottom w:val="0"/>
              <w:divBdr>
                <w:top w:val="none" w:sz="0" w:space="0" w:color="auto"/>
                <w:left w:val="none" w:sz="0" w:space="0" w:color="auto"/>
                <w:bottom w:val="none" w:sz="0" w:space="0" w:color="auto"/>
                <w:right w:val="none" w:sz="0" w:space="0" w:color="auto"/>
              </w:divBdr>
              <w:divsChild>
                <w:div w:id="945889336">
                  <w:marLeft w:val="0"/>
                  <w:marRight w:val="0"/>
                  <w:marTop w:val="0"/>
                  <w:marBottom w:val="0"/>
                  <w:divBdr>
                    <w:top w:val="none" w:sz="0" w:space="0" w:color="auto"/>
                    <w:left w:val="none" w:sz="0" w:space="0" w:color="auto"/>
                    <w:bottom w:val="none" w:sz="0" w:space="0" w:color="auto"/>
                    <w:right w:val="none" w:sz="0" w:space="0" w:color="auto"/>
                  </w:divBdr>
                  <w:divsChild>
                    <w:div w:id="12760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4C31A0-03E4-4829-BDA5-6CF9B4DB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2753</Words>
  <Characters>15697</Characters>
  <Application>Microsoft Office Word</Application>
  <DocSecurity>0</DocSecurity>
  <Lines>130</Lines>
  <Paragraphs>36</Paragraphs>
  <ScaleCrop>false</ScaleCrop>
  <Company>Lenovo</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江苏百盛</dc:creator>
  <cp:lastModifiedBy>Administrator</cp:lastModifiedBy>
  <cp:revision>12</cp:revision>
  <cp:lastPrinted>2017-01-23T06:09:00Z</cp:lastPrinted>
  <dcterms:created xsi:type="dcterms:W3CDTF">2017-01-23T09:47:00Z</dcterms:created>
  <dcterms:modified xsi:type="dcterms:W3CDTF">2017-01-24T01:52:00Z</dcterms:modified>
</cp:coreProperties>
</file>